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2680" w:rsidRPr="002C2680" w:rsidRDefault="002C2680" w:rsidP="002C2680">
      <w:pPr>
        <w:jc w:val="center"/>
        <w:rPr>
          <w:rFonts w:ascii="Traditional Arabic" w:hAnsi="Traditional Arabic" w:cs="Traditional Arabic"/>
          <w:sz w:val="28"/>
          <w:szCs w:val="28"/>
          <w:rtl/>
          <w:lang w:bidi="ar-DZ"/>
        </w:rPr>
      </w:pPr>
      <w:r w:rsidRPr="002C2680">
        <w:rPr>
          <w:rFonts w:ascii="Traditional Arabic" w:hAnsi="Traditional Arabic" w:cs="Traditional Arabic"/>
          <w:sz w:val="28"/>
          <w:szCs w:val="28"/>
          <w:rtl/>
          <w:lang w:bidi="ar-DZ"/>
        </w:rPr>
        <w:t>الجمهورية الجزائرية الديمقراطية الشعبية</w:t>
      </w:r>
    </w:p>
    <w:p w:rsidR="002C2680" w:rsidRPr="002C2680" w:rsidRDefault="002C2680" w:rsidP="002C2680">
      <w:pPr>
        <w:jc w:val="center"/>
        <w:rPr>
          <w:rFonts w:ascii="Traditional Arabic" w:hAnsi="Traditional Arabic" w:cs="Traditional Arabic"/>
          <w:sz w:val="28"/>
          <w:szCs w:val="28"/>
          <w:rtl/>
          <w:lang w:bidi="ar-DZ"/>
        </w:rPr>
      </w:pPr>
      <w:r w:rsidRPr="002C2680">
        <w:rPr>
          <w:rFonts w:ascii="Traditional Arabic" w:hAnsi="Traditional Arabic" w:cs="Traditional Arabic"/>
          <w:sz w:val="28"/>
          <w:szCs w:val="28"/>
          <w:rtl/>
          <w:lang w:bidi="ar-DZ"/>
        </w:rPr>
        <w:t>وزارة التعليم العالي والبحث العلمي</w:t>
      </w:r>
    </w:p>
    <w:p w:rsidR="002C2680" w:rsidRPr="002C2680" w:rsidRDefault="002C2680" w:rsidP="002C2680">
      <w:pPr>
        <w:jc w:val="center"/>
        <w:rPr>
          <w:rFonts w:ascii="Traditional Arabic" w:hAnsi="Traditional Arabic" w:cs="Traditional Arabic"/>
          <w:sz w:val="28"/>
          <w:szCs w:val="28"/>
          <w:rtl/>
          <w:lang w:bidi="ar-DZ"/>
        </w:rPr>
      </w:pPr>
      <w:r w:rsidRPr="002C2680">
        <w:rPr>
          <w:rFonts w:ascii="Traditional Arabic" w:hAnsi="Traditional Arabic" w:cs="Traditional Arabic"/>
          <w:sz w:val="28"/>
          <w:szCs w:val="28"/>
          <w:rtl/>
          <w:lang w:bidi="ar-DZ"/>
        </w:rPr>
        <w:t>جامعة أكلي محند أولحاج بالبويرة</w:t>
      </w:r>
    </w:p>
    <w:p w:rsidR="002C2680" w:rsidRPr="002C2680" w:rsidRDefault="002C2680" w:rsidP="002C2680">
      <w:pPr>
        <w:jc w:val="center"/>
        <w:rPr>
          <w:rFonts w:ascii="Traditional Arabic" w:hAnsi="Traditional Arabic" w:cs="Traditional Arabic"/>
          <w:sz w:val="28"/>
          <w:szCs w:val="28"/>
          <w:rtl/>
          <w:lang w:bidi="ar-DZ"/>
        </w:rPr>
      </w:pPr>
      <w:r w:rsidRPr="002C2680">
        <w:rPr>
          <w:rFonts w:ascii="Traditional Arabic" w:hAnsi="Traditional Arabic" w:cs="Traditional Arabic"/>
          <w:sz w:val="28"/>
          <w:szCs w:val="28"/>
          <w:rtl/>
          <w:lang w:bidi="ar-DZ"/>
        </w:rPr>
        <w:t xml:space="preserve">كلية العلوم الاقتصادية والتجارية وعلوم التسيير </w:t>
      </w:r>
    </w:p>
    <w:p w:rsidR="002C2680" w:rsidRPr="00B5421C" w:rsidRDefault="002C2680" w:rsidP="002C2680">
      <w:pPr>
        <w:jc w:val="center"/>
        <w:rPr>
          <w:rFonts w:ascii="Traditional Arabic" w:hAnsi="Traditional Arabic" w:cs="Traditional Arabic"/>
          <w:b/>
          <w:bCs/>
          <w:sz w:val="28"/>
          <w:szCs w:val="28"/>
          <w:rtl/>
          <w:lang w:bidi="ar-DZ"/>
        </w:rPr>
      </w:pPr>
      <w:r w:rsidRPr="00B5421C">
        <w:rPr>
          <w:rFonts w:ascii="Traditional Arabic" w:hAnsi="Traditional Arabic" w:cs="Traditional Arabic"/>
          <w:b/>
          <w:bCs/>
          <w:sz w:val="28"/>
          <w:szCs w:val="28"/>
          <w:rtl/>
          <w:lang w:bidi="ar-DZ"/>
        </w:rPr>
        <w:t>استمارة المشاركة في الملتقى الوطني الثالث حول:</w:t>
      </w:r>
    </w:p>
    <w:p w:rsidR="002C2680" w:rsidRPr="002C2680" w:rsidRDefault="002C2680" w:rsidP="00B5421C">
      <w:pPr>
        <w:jc w:val="center"/>
        <w:rPr>
          <w:rFonts w:ascii="Traditional Arabic" w:hAnsi="Traditional Arabic" w:cs="Traditional Arabic"/>
          <w:sz w:val="28"/>
          <w:szCs w:val="28"/>
          <w:rtl/>
          <w:lang w:bidi="ar-DZ"/>
        </w:rPr>
      </w:pPr>
      <w:r w:rsidRPr="002C2680">
        <w:rPr>
          <w:rFonts w:ascii="Traditional Arabic" w:hAnsi="Traditional Arabic" w:cs="Traditional Arabic"/>
          <w:b/>
          <w:bCs/>
          <w:sz w:val="28"/>
          <w:szCs w:val="28"/>
          <w:rtl/>
          <w:lang w:bidi="ar-DZ"/>
        </w:rPr>
        <w:t xml:space="preserve">سياسات التشغيل في إطار برامج التنمية والانعاش الاقتصادي في الجزائر 2001-2014 </w:t>
      </w:r>
    </w:p>
    <w:p w:rsidR="002C2680" w:rsidRPr="002C2680" w:rsidRDefault="002C2680" w:rsidP="00B728A0">
      <w:pPr>
        <w:rPr>
          <w:rFonts w:ascii="Traditional Arabic" w:hAnsi="Traditional Arabic" w:cs="Traditional Arabic"/>
          <w:sz w:val="28"/>
          <w:szCs w:val="28"/>
          <w:rtl/>
          <w:lang w:bidi="ar-DZ"/>
        </w:rPr>
      </w:pPr>
      <w:r w:rsidRPr="002C2680">
        <w:rPr>
          <w:rFonts w:ascii="Traditional Arabic" w:hAnsi="Traditional Arabic" w:cs="Traditional Arabic"/>
          <w:sz w:val="28"/>
          <w:szCs w:val="28"/>
          <w:rtl/>
          <w:lang w:bidi="ar-DZ"/>
        </w:rPr>
        <w:t>الاسم</w:t>
      </w:r>
      <w:r w:rsidR="00B728A0">
        <w:rPr>
          <w:rFonts w:ascii="Traditional Arabic" w:hAnsi="Traditional Arabic" w:cs="Traditional Arabic" w:hint="cs"/>
          <w:sz w:val="28"/>
          <w:szCs w:val="28"/>
          <w:rtl/>
          <w:lang w:bidi="ar-DZ"/>
        </w:rPr>
        <w:t xml:space="preserve"> واللقب:</w:t>
      </w:r>
      <w:r w:rsidRPr="002C2680">
        <w:rPr>
          <w:rFonts w:ascii="Traditional Arabic" w:hAnsi="Traditional Arabic" w:cs="Traditional Arabic"/>
          <w:sz w:val="28"/>
          <w:szCs w:val="28"/>
          <w:rtl/>
          <w:lang w:bidi="ar-DZ"/>
        </w:rPr>
        <w:t xml:space="preserve"> رابحي </w:t>
      </w:r>
      <w:r w:rsidR="00B728A0" w:rsidRPr="002C2680">
        <w:rPr>
          <w:rFonts w:ascii="Traditional Arabic" w:hAnsi="Traditional Arabic" w:cs="Traditional Arabic"/>
          <w:sz w:val="28"/>
          <w:szCs w:val="28"/>
          <w:rtl/>
          <w:lang w:bidi="ar-DZ"/>
        </w:rPr>
        <w:t>بوعبدالله</w:t>
      </w:r>
    </w:p>
    <w:p w:rsidR="002C2680" w:rsidRPr="002C2680" w:rsidRDefault="002C2680" w:rsidP="002C2680">
      <w:pPr>
        <w:rPr>
          <w:rFonts w:ascii="Traditional Arabic" w:hAnsi="Traditional Arabic" w:cs="Traditional Arabic"/>
          <w:sz w:val="28"/>
          <w:szCs w:val="28"/>
          <w:rtl/>
          <w:lang w:bidi="ar-DZ"/>
        </w:rPr>
      </w:pPr>
      <w:r w:rsidRPr="002C2680">
        <w:rPr>
          <w:rFonts w:ascii="Traditional Arabic" w:hAnsi="Traditional Arabic" w:cs="Traditional Arabic"/>
          <w:sz w:val="28"/>
          <w:szCs w:val="28"/>
          <w:rtl/>
          <w:lang w:bidi="ar-DZ"/>
        </w:rPr>
        <w:t>الوظيفة والرتبة العلمية: أستاذ مساعد قسم '' أ ''</w:t>
      </w:r>
    </w:p>
    <w:p w:rsidR="002C2680" w:rsidRPr="002C2680" w:rsidRDefault="002C2680" w:rsidP="002C2680">
      <w:pPr>
        <w:rPr>
          <w:rFonts w:ascii="Traditional Arabic" w:hAnsi="Traditional Arabic" w:cs="Traditional Arabic"/>
          <w:sz w:val="28"/>
          <w:szCs w:val="28"/>
          <w:rtl/>
          <w:lang w:bidi="ar-DZ"/>
        </w:rPr>
      </w:pPr>
      <w:r w:rsidRPr="002C2680">
        <w:rPr>
          <w:rFonts w:ascii="Traditional Arabic" w:hAnsi="Traditional Arabic" w:cs="Traditional Arabic"/>
          <w:sz w:val="28"/>
          <w:szCs w:val="28"/>
          <w:rtl/>
          <w:lang w:bidi="ar-DZ"/>
        </w:rPr>
        <w:t xml:space="preserve">المؤسسة المستخدمة: المركز الجامعي تسمسيلت </w:t>
      </w:r>
    </w:p>
    <w:p w:rsidR="002C2680" w:rsidRPr="002C2680" w:rsidRDefault="002C2680" w:rsidP="002C2680">
      <w:pPr>
        <w:rPr>
          <w:rFonts w:ascii="Traditional Arabic" w:hAnsi="Traditional Arabic" w:cs="Traditional Arabic"/>
          <w:sz w:val="28"/>
          <w:szCs w:val="28"/>
          <w:rtl/>
          <w:lang w:bidi="ar-DZ"/>
        </w:rPr>
      </w:pPr>
      <w:r w:rsidRPr="002C2680">
        <w:rPr>
          <w:rFonts w:ascii="Traditional Arabic" w:hAnsi="Traditional Arabic" w:cs="Traditional Arabic"/>
          <w:sz w:val="28"/>
          <w:szCs w:val="28"/>
          <w:rtl/>
          <w:lang w:bidi="ar-DZ"/>
        </w:rPr>
        <w:t xml:space="preserve">مجال البحث: تسيير المالية العامة </w:t>
      </w:r>
    </w:p>
    <w:p w:rsidR="002C2680" w:rsidRPr="002C2680" w:rsidRDefault="002C2680" w:rsidP="002C2680">
      <w:pPr>
        <w:rPr>
          <w:rFonts w:ascii="Traditional Arabic" w:hAnsi="Traditional Arabic" w:cs="Traditional Arabic"/>
          <w:sz w:val="28"/>
          <w:szCs w:val="28"/>
          <w:rtl/>
          <w:lang w:bidi="ar-DZ"/>
        </w:rPr>
      </w:pPr>
      <w:r w:rsidRPr="002C2680">
        <w:rPr>
          <w:rFonts w:ascii="Traditional Arabic" w:hAnsi="Traditional Arabic" w:cs="Traditional Arabic"/>
          <w:sz w:val="28"/>
          <w:szCs w:val="28"/>
          <w:rtl/>
          <w:lang w:bidi="ar-DZ"/>
        </w:rPr>
        <w:t xml:space="preserve">الهاتف: </w:t>
      </w:r>
      <w:r w:rsidRPr="002C2680">
        <w:rPr>
          <w:rFonts w:ascii="Traditional Arabic" w:hAnsi="Traditional Arabic" w:cs="Traditional Arabic"/>
          <w:b/>
          <w:bCs/>
          <w:sz w:val="28"/>
          <w:szCs w:val="28"/>
          <w:rtl/>
          <w:lang w:bidi="ar-DZ"/>
        </w:rPr>
        <w:t>99-70-10-77-07</w:t>
      </w:r>
      <w:r w:rsidRPr="002C2680">
        <w:rPr>
          <w:rFonts w:ascii="Traditional Arabic" w:hAnsi="Traditional Arabic" w:cs="Traditional Arabic"/>
          <w:sz w:val="28"/>
          <w:szCs w:val="28"/>
          <w:rtl/>
          <w:lang w:bidi="ar-DZ"/>
        </w:rPr>
        <w:t xml:space="preserve">       </w:t>
      </w:r>
      <w:r w:rsidR="00176F2B">
        <w:rPr>
          <w:rFonts w:ascii="Traditional Arabic" w:hAnsi="Traditional Arabic" w:cs="Traditional Arabic"/>
          <w:sz w:val="28"/>
          <w:szCs w:val="28"/>
          <w:rtl/>
          <w:lang w:bidi="ar-DZ"/>
        </w:rPr>
        <w:t xml:space="preserve">                        </w:t>
      </w:r>
    </w:p>
    <w:p w:rsidR="002C2680" w:rsidRPr="002C2680" w:rsidRDefault="002C2680" w:rsidP="002C2680">
      <w:pPr>
        <w:rPr>
          <w:rFonts w:ascii="Traditional Arabic" w:hAnsi="Traditional Arabic" w:cs="Traditional Arabic"/>
          <w:sz w:val="28"/>
          <w:szCs w:val="28"/>
          <w:lang w:bidi="ar-DZ"/>
        </w:rPr>
      </w:pPr>
      <w:r w:rsidRPr="002C2680">
        <w:rPr>
          <w:rFonts w:ascii="Traditional Arabic" w:hAnsi="Traditional Arabic" w:cs="Traditional Arabic"/>
          <w:sz w:val="28"/>
          <w:szCs w:val="28"/>
          <w:rtl/>
          <w:lang w:bidi="ar-DZ"/>
        </w:rPr>
        <w:t>العنوان الالكتروني:</w:t>
      </w:r>
      <w:r w:rsidRPr="002C2680">
        <w:rPr>
          <w:rFonts w:ascii="Traditional Arabic" w:hAnsi="Traditional Arabic" w:cs="Traditional Arabic"/>
          <w:b/>
          <w:bCs/>
          <w:sz w:val="28"/>
          <w:szCs w:val="28"/>
          <w:lang w:bidi="ar-DZ"/>
        </w:rPr>
        <w:t xml:space="preserve"> RABHI70@GMAIL.COM</w:t>
      </w:r>
      <w:r w:rsidRPr="002C2680">
        <w:rPr>
          <w:rFonts w:ascii="Traditional Arabic" w:hAnsi="Traditional Arabic" w:cs="Traditional Arabic"/>
          <w:sz w:val="28"/>
          <w:szCs w:val="28"/>
          <w:lang w:bidi="ar-DZ"/>
        </w:rPr>
        <w:t xml:space="preserve"> </w:t>
      </w:r>
    </w:p>
    <w:p w:rsidR="002C2680" w:rsidRPr="002C2680" w:rsidRDefault="002C2680" w:rsidP="002C2680">
      <w:pPr>
        <w:rPr>
          <w:rFonts w:ascii="Traditional Arabic" w:hAnsi="Traditional Arabic" w:cs="Traditional Arabic"/>
          <w:sz w:val="28"/>
          <w:szCs w:val="28"/>
          <w:rtl/>
          <w:lang w:bidi="ar-DZ"/>
        </w:rPr>
      </w:pPr>
      <w:r w:rsidRPr="002C2680">
        <w:rPr>
          <w:rFonts w:ascii="Traditional Arabic" w:hAnsi="Traditional Arabic" w:cs="Traditional Arabic"/>
          <w:sz w:val="28"/>
          <w:szCs w:val="28"/>
          <w:rtl/>
          <w:lang w:bidi="ar-DZ"/>
        </w:rPr>
        <w:t>العنوان البريدي: حي الهاشمي العربي التجزئة الأولى رقم 37 تيارت -14000-</w:t>
      </w:r>
    </w:p>
    <w:p w:rsidR="002C2680" w:rsidRPr="002C2680" w:rsidRDefault="002C2680" w:rsidP="002C2680">
      <w:pPr>
        <w:rPr>
          <w:rFonts w:ascii="Traditional Arabic" w:hAnsi="Traditional Arabic" w:cs="Traditional Arabic"/>
          <w:sz w:val="28"/>
          <w:szCs w:val="28"/>
          <w:rtl/>
          <w:lang w:bidi="ar-DZ"/>
        </w:rPr>
      </w:pPr>
      <w:r w:rsidRPr="002C2680">
        <w:rPr>
          <w:rFonts w:ascii="Traditional Arabic" w:hAnsi="Traditional Arabic" w:cs="Traditional Arabic"/>
          <w:sz w:val="28"/>
          <w:szCs w:val="28"/>
          <w:rtl/>
          <w:lang w:bidi="ar-DZ"/>
        </w:rPr>
        <w:t xml:space="preserve">لغة المداخلة: اللغة العربية   </w:t>
      </w:r>
    </w:p>
    <w:p w:rsidR="002C2680" w:rsidRPr="002C2680" w:rsidRDefault="002C2680" w:rsidP="002C2680">
      <w:pPr>
        <w:rPr>
          <w:rFonts w:ascii="Traditional Arabic" w:hAnsi="Traditional Arabic" w:cs="Traditional Arabic"/>
          <w:sz w:val="28"/>
          <w:szCs w:val="28"/>
          <w:rtl/>
          <w:lang w:bidi="ar-DZ"/>
        </w:rPr>
      </w:pPr>
      <w:r w:rsidRPr="002C2680">
        <w:rPr>
          <w:rFonts w:ascii="Traditional Arabic" w:hAnsi="Traditional Arabic" w:cs="Traditional Arabic"/>
          <w:sz w:val="28"/>
          <w:szCs w:val="28"/>
          <w:rtl/>
          <w:lang w:bidi="ar-DZ"/>
        </w:rPr>
        <w:t xml:space="preserve">المحور الأول: انعكاسات برامج التنمية في الجزائر على نمو العمالة 2001-2014 (محتوى برامج التنمية والانعاش الاقتصادي في الجزائر فيما يتعلق بالتشغيل) </w:t>
      </w:r>
    </w:p>
    <w:p w:rsidR="002C2680" w:rsidRDefault="002C2680" w:rsidP="00006A67">
      <w:pPr>
        <w:rPr>
          <w:rFonts w:ascii="Traditional Arabic" w:hAnsi="Traditional Arabic" w:cs="Traditional Arabic"/>
          <w:sz w:val="28"/>
          <w:szCs w:val="28"/>
          <w:rtl/>
          <w:lang w:bidi="ar-DZ"/>
        </w:rPr>
      </w:pPr>
      <w:r w:rsidRPr="002C2680">
        <w:rPr>
          <w:rFonts w:ascii="Traditional Arabic" w:hAnsi="Traditional Arabic" w:cs="Traditional Arabic"/>
          <w:sz w:val="28"/>
          <w:szCs w:val="28"/>
          <w:rtl/>
          <w:lang w:bidi="ar-DZ"/>
        </w:rPr>
        <w:t xml:space="preserve">عنوان المداخلة: </w:t>
      </w:r>
      <w:r w:rsidR="00F00186" w:rsidRPr="00C830DE">
        <w:rPr>
          <w:rFonts w:ascii="Traditional Arabic" w:hAnsi="Traditional Arabic" w:cs="Traditional Arabic" w:hint="cs"/>
          <w:b/>
          <w:bCs/>
          <w:sz w:val="28"/>
          <w:szCs w:val="28"/>
          <w:rtl/>
          <w:lang w:bidi="ar-DZ"/>
        </w:rPr>
        <w:t>البطالة والتشغيل في الجزائر من خلال البرامج التنموية للفترة 2001-2014</w:t>
      </w:r>
      <w:r w:rsidR="00F00186">
        <w:rPr>
          <w:rFonts w:ascii="Traditional Arabic" w:hAnsi="Traditional Arabic" w:cs="Traditional Arabic" w:hint="cs"/>
          <w:sz w:val="28"/>
          <w:szCs w:val="28"/>
          <w:rtl/>
          <w:lang w:bidi="ar-DZ"/>
        </w:rPr>
        <w:t xml:space="preserve"> </w:t>
      </w:r>
    </w:p>
    <w:p w:rsidR="00A670BC" w:rsidRDefault="00A670BC" w:rsidP="00006A67">
      <w:pPr>
        <w:rPr>
          <w:rFonts w:ascii="Traditional Arabic" w:hAnsi="Traditional Arabic" w:cs="Traditional Arabic"/>
          <w:sz w:val="28"/>
          <w:szCs w:val="28"/>
          <w:rtl/>
          <w:lang w:bidi="ar-DZ"/>
        </w:rPr>
      </w:pPr>
    </w:p>
    <w:p w:rsidR="00A670BC" w:rsidRDefault="00A670BC" w:rsidP="00006A67">
      <w:pPr>
        <w:rPr>
          <w:rFonts w:ascii="Traditional Arabic" w:hAnsi="Traditional Arabic" w:cs="Traditional Arabic"/>
          <w:sz w:val="28"/>
          <w:szCs w:val="28"/>
          <w:rtl/>
          <w:lang w:bidi="ar-DZ"/>
        </w:rPr>
      </w:pPr>
    </w:p>
    <w:p w:rsidR="00A670BC" w:rsidRDefault="00A670BC" w:rsidP="00006A67">
      <w:pPr>
        <w:rPr>
          <w:rFonts w:ascii="Traditional Arabic" w:hAnsi="Traditional Arabic" w:cs="Traditional Arabic"/>
          <w:sz w:val="28"/>
          <w:szCs w:val="28"/>
          <w:rtl/>
          <w:lang w:bidi="ar-DZ"/>
        </w:rPr>
      </w:pPr>
    </w:p>
    <w:p w:rsidR="00A670BC" w:rsidRDefault="00A670BC" w:rsidP="00006A67">
      <w:pPr>
        <w:rPr>
          <w:rFonts w:ascii="Traditional Arabic" w:hAnsi="Traditional Arabic" w:cs="Traditional Arabic"/>
          <w:sz w:val="28"/>
          <w:szCs w:val="28"/>
          <w:rtl/>
          <w:lang w:bidi="ar-DZ"/>
        </w:rPr>
      </w:pPr>
    </w:p>
    <w:p w:rsidR="00A670BC" w:rsidRDefault="00A670BC" w:rsidP="00006A67">
      <w:pPr>
        <w:rPr>
          <w:rFonts w:ascii="Traditional Arabic" w:hAnsi="Traditional Arabic" w:cs="Traditional Arabic"/>
          <w:sz w:val="28"/>
          <w:szCs w:val="28"/>
          <w:rtl/>
          <w:lang w:bidi="ar-DZ"/>
        </w:rPr>
      </w:pPr>
    </w:p>
    <w:p w:rsidR="00A670BC" w:rsidRPr="00006A67" w:rsidRDefault="00A670BC" w:rsidP="00006A67">
      <w:pPr>
        <w:rPr>
          <w:rFonts w:ascii="Traditional Arabic" w:hAnsi="Traditional Arabic" w:cs="Traditional Arabic"/>
          <w:sz w:val="28"/>
          <w:szCs w:val="28"/>
          <w:rtl/>
          <w:lang w:bidi="ar-DZ"/>
        </w:rPr>
      </w:pPr>
    </w:p>
    <w:p w:rsidR="002C2680" w:rsidRPr="002C2680" w:rsidRDefault="002C2680" w:rsidP="002C2680">
      <w:pPr>
        <w:jc w:val="center"/>
        <w:rPr>
          <w:rFonts w:ascii="Traditional Arabic" w:hAnsi="Traditional Arabic" w:cs="Traditional Arabic"/>
          <w:b/>
          <w:bCs/>
          <w:sz w:val="28"/>
          <w:szCs w:val="28"/>
          <w:rtl/>
          <w:lang w:bidi="ar-DZ"/>
        </w:rPr>
      </w:pPr>
      <w:r w:rsidRPr="002C2680">
        <w:rPr>
          <w:rFonts w:ascii="Traditional Arabic" w:hAnsi="Traditional Arabic" w:cs="Traditional Arabic"/>
          <w:b/>
          <w:bCs/>
          <w:sz w:val="28"/>
          <w:szCs w:val="28"/>
          <w:rtl/>
          <w:lang w:bidi="ar-DZ"/>
        </w:rPr>
        <w:lastRenderedPageBreak/>
        <w:t>ملخص المداخلة</w:t>
      </w:r>
    </w:p>
    <w:p w:rsidR="00F00186" w:rsidRDefault="00F00186" w:rsidP="00434D0F">
      <w:pPr>
        <w:rPr>
          <w:rFonts w:ascii="Traditional Arabic" w:hAnsi="Traditional Arabic" w:cs="Traditional Arabic"/>
          <w:b/>
          <w:bCs/>
          <w:rtl/>
          <w:lang w:bidi="ar-DZ"/>
        </w:rPr>
      </w:pPr>
      <w:r w:rsidRPr="00AA218E">
        <w:rPr>
          <w:rFonts w:ascii="Traditional Arabic" w:hAnsi="Traditional Arabic" w:cs="Traditional Arabic"/>
          <w:rtl/>
          <w:lang w:bidi="ar-DZ"/>
        </w:rPr>
        <w:t xml:space="preserve">لقد تبنت الجزائر منذ الاستقلال استراتيجيات تنموية كثيرة كان هدفها الأسمى هو تحقيق التنمية الشاملة لكن مع اختلاف المحطات التي مر </w:t>
      </w:r>
      <w:r w:rsidR="002242BE">
        <w:rPr>
          <w:rFonts w:ascii="Traditional Arabic" w:hAnsi="Traditional Arabic" w:cs="Traditional Arabic"/>
          <w:rtl/>
          <w:lang w:bidi="ar-DZ"/>
        </w:rPr>
        <w:t>بها الاقتصاد الجزائري في تاريخه</w:t>
      </w:r>
      <w:r w:rsidRPr="00AA218E">
        <w:rPr>
          <w:rFonts w:ascii="Traditional Arabic" w:hAnsi="Traditional Arabic" w:cs="Traditional Arabic"/>
          <w:rtl/>
          <w:lang w:bidi="ar-DZ"/>
        </w:rPr>
        <w:t xml:space="preserve">، لم تلبي هذه السياسات جل </w:t>
      </w:r>
      <w:r w:rsidR="002242BE">
        <w:rPr>
          <w:rFonts w:ascii="Traditional Arabic" w:hAnsi="Traditional Arabic" w:cs="Traditional Arabic"/>
          <w:rtl/>
          <w:lang w:bidi="ar-DZ"/>
        </w:rPr>
        <w:t>المتطلبات المشروعة للجزائريين (تحسين مستوى المعيشة</w:t>
      </w:r>
      <w:r w:rsidRPr="00AA218E">
        <w:rPr>
          <w:rFonts w:ascii="Traditional Arabic" w:hAnsi="Traditional Arabic" w:cs="Traditional Arabic"/>
          <w:rtl/>
          <w:lang w:bidi="ar-DZ"/>
        </w:rPr>
        <w:t xml:space="preserve">، ضمان مناصب شغل </w:t>
      </w:r>
      <w:r w:rsidR="002242BE" w:rsidRPr="00AA218E">
        <w:rPr>
          <w:rFonts w:ascii="Traditional Arabic" w:hAnsi="Traditional Arabic" w:cs="Traditional Arabic" w:hint="cs"/>
          <w:rtl/>
          <w:lang w:bidi="ar-DZ"/>
        </w:rPr>
        <w:t>قارة،</w:t>
      </w:r>
      <w:r w:rsidRPr="00AA218E">
        <w:rPr>
          <w:rFonts w:ascii="Traditional Arabic" w:hAnsi="Traditional Arabic" w:cs="Traditional Arabic"/>
          <w:rtl/>
          <w:lang w:bidi="ar-DZ"/>
        </w:rPr>
        <w:t xml:space="preserve"> وغير </w:t>
      </w:r>
      <w:r w:rsidR="002242BE" w:rsidRPr="00AA218E">
        <w:rPr>
          <w:rFonts w:ascii="Traditional Arabic" w:hAnsi="Traditional Arabic" w:cs="Traditional Arabic" w:hint="cs"/>
          <w:rtl/>
          <w:lang w:bidi="ar-DZ"/>
        </w:rPr>
        <w:t>ذلك</w:t>
      </w:r>
      <w:r w:rsidR="00434D0F" w:rsidRPr="00AA218E">
        <w:rPr>
          <w:rFonts w:ascii="Traditional Arabic" w:hAnsi="Traditional Arabic" w:cs="Traditional Arabic" w:hint="cs"/>
          <w:rtl/>
          <w:lang w:bidi="ar-DZ"/>
        </w:rPr>
        <w:t>).</w:t>
      </w:r>
    </w:p>
    <w:p w:rsidR="00434D0F" w:rsidRPr="00D72A74" w:rsidRDefault="00434D0F" w:rsidP="00434D0F">
      <w:pPr>
        <w:autoSpaceDE w:val="0"/>
        <w:autoSpaceDN w:val="0"/>
        <w:adjustRightInd w:val="0"/>
        <w:spacing w:after="0"/>
        <w:jc w:val="mediumKashida"/>
        <w:rPr>
          <w:rFonts w:ascii="Traditional Arabic" w:hAnsi="Traditional Arabic" w:cs="Traditional Arabic"/>
          <w:sz w:val="28"/>
          <w:szCs w:val="28"/>
          <w:rtl/>
          <w:lang w:val="en-US"/>
        </w:rPr>
      </w:pPr>
      <w:r w:rsidRPr="00D72A74">
        <w:rPr>
          <w:rFonts w:ascii="Traditional Arabic" w:hAnsi="Traditional Arabic" w:cs="Traditional Arabic"/>
          <w:sz w:val="28"/>
          <w:szCs w:val="28"/>
          <w:rtl/>
          <w:lang w:val="en-US" w:bidi="ar-DZ"/>
        </w:rPr>
        <w:t>و</w:t>
      </w:r>
      <w:r w:rsidRPr="00D72A74">
        <w:rPr>
          <w:rFonts w:ascii="Traditional Arabic" w:hAnsi="Traditional Arabic" w:cs="Traditional Arabic"/>
          <w:sz w:val="28"/>
          <w:szCs w:val="28"/>
          <w:rtl/>
          <w:lang w:val="en-US"/>
        </w:rPr>
        <w:t>الجزائر</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إحدى</w:t>
      </w:r>
      <w:r w:rsidRPr="00D72A74">
        <w:rPr>
          <w:rFonts w:ascii="Traditional Arabic" w:hAnsi="Traditional Arabic" w:cs="Traditional Arabic"/>
          <w:sz w:val="28"/>
          <w:szCs w:val="28"/>
          <w:rtl/>
          <w:lang w:bidi="ar-DZ"/>
        </w:rPr>
        <w:t xml:space="preserve"> الدول التي عانت</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ولا</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تزال</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تعاني</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نسب</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مرتفعة</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 xml:space="preserve">للبطالة، </w:t>
      </w:r>
      <w:r w:rsidRPr="00D72A74">
        <w:rPr>
          <w:rFonts w:ascii="Traditional Arabic" w:hAnsi="Traditional Arabic" w:cs="Traditional Arabic"/>
          <w:sz w:val="28"/>
          <w:szCs w:val="28"/>
          <w:rtl/>
          <w:lang w:bidi="ar-DZ"/>
        </w:rPr>
        <w:t xml:space="preserve">حيث شهدت </w:t>
      </w:r>
      <w:r w:rsidRPr="00D72A74">
        <w:rPr>
          <w:rFonts w:ascii="Traditional Arabic" w:hAnsi="Traditional Arabic" w:cs="Traditional Arabic"/>
          <w:sz w:val="28"/>
          <w:szCs w:val="28"/>
          <w:rtl/>
          <w:lang w:val="en-US"/>
        </w:rPr>
        <w:t>في الفترة</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السابقة</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لحدوث</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ازمة</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النفط</w:t>
      </w:r>
      <w:r w:rsidRPr="00D72A74">
        <w:rPr>
          <w:rFonts w:ascii="Traditional Arabic" w:hAnsi="Traditional Arabic" w:cs="Traditional Arabic"/>
          <w:sz w:val="28"/>
          <w:szCs w:val="28"/>
          <w:lang w:val="en-US"/>
        </w:rPr>
        <w:t xml:space="preserve"> 1986 </w:t>
      </w:r>
      <w:r w:rsidRPr="00D72A74">
        <w:rPr>
          <w:rFonts w:ascii="Traditional Arabic" w:hAnsi="Traditional Arabic" w:cs="Traditional Arabic"/>
          <w:sz w:val="28"/>
          <w:szCs w:val="28"/>
          <w:rtl/>
          <w:lang w:val="en-US"/>
        </w:rPr>
        <w:t>موجة</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استثمارات</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كبرى،</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ساعدت</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على</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امتصاص</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قدر</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كبير</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من</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الايدي</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العاملة،</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وبالتالي</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انخفاض</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نسب</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البطالة</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لمستويات</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مقبولة، ولكن</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مع</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حلول</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سنة</w:t>
      </w:r>
      <w:r w:rsidRPr="00D72A74">
        <w:rPr>
          <w:rFonts w:ascii="Traditional Arabic" w:hAnsi="Traditional Arabic" w:cs="Traditional Arabic"/>
          <w:sz w:val="28"/>
          <w:szCs w:val="28"/>
          <w:lang w:val="en-US"/>
        </w:rPr>
        <w:t xml:space="preserve"> 1986 </w:t>
      </w:r>
      <w:r w:rsidRPr="00D72A74">
        <w:rPr>
          <w:rFonts w:ascii="Traditional Arabic" w:hAnsi="Traditional Arabic" w:cs="Traditional Arabic"/>
          <w:sz w:val="28"/>
          <w:szCs w:val="28"/>
          <w:rtl/>
          <w:lang w:val="en-US"/>
        </w:rPr>
        <w:t>شهدت</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نسب</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البطالة</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نموًا</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متزايدًا</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حيث</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اصبحت</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الحكومة</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عاجزة</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عن</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خلق</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مناصب</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شغل،</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وذلك</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نتيجة لتقلص</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ايرادات</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الدولة</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وبالتالي</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تقلص</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الاستثمارات</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التي</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كانت</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في</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وقت</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سابق</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تمتص</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اعداد</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كبيرة</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من</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البطالين</w:t>
      </w:r>
      <w:r w:rsidRPr="00D72A74">
        <w:rPr>
          <w:rFonts w:ascii="Traditional Arabic" w:hAnsi="Traditional Arabic" w:cs="Traditional Arabic"/>
          <w:sz w:val="28"/>
          <w:szCs w:val="28"/>
          <w:rtl/>
          <w:lang w:bidi="ar-DZ"/>
        </w:rPr>
        <w:t>،</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كما</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انعكس</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عن الإصلاحات</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الهيكلية</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التي</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تبنتها</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الحكومة</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الجزائرية</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خلال</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التسعينيات،</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مستويات</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جد</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مرتفعة</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لنسب</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البطالة</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نتيجة</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التسريحات</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الجماعية لعمال</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المؤسسات</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العمومية</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قصد</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تقليص</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نفقات</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 xml:space="preserve">الدولة </w:t>
      </w:r>
      <w:r>
        <w:rPr>
          <w:rFonts w:ascii="Traditional Arabic" w:hAnsi="Traditional Arabic" w:cs="Traditional Arabic" w:hint="cs"/>
          <w:sz w:val="28"/>
          <w:szCs w:val="28"/>
          <w:rtl/>
          <w:lang w:val="en-US"/>
        </w:rPr>
        <w:t>.</w:t>
      </w:r>
    </w:p>
    <w:p w:rsidR="00434D0F" w:rsidRPr="00434D0F" w:rsidRDefault="00434D0F" w:rsidP="00434D0F">
      <w:pPr>
        <w:autoSpaceDE w:val="0"/>
        <w:autoSpaceDN w:val="0"/>
        <w:adjustRightInd w:val="0"/>
        <w:spacing w:after="0"/>
        <w:jc w:val="mediumKashida"/>
        <w:rPr>
          <w:rFonts w:ascii="Traditional Arabic" w:hAnsi="Traditional Arabic" w:cs="Traditional Arabic"/>
          <w:sz w:val="28"/>
          <w:szCs w:val="28"/>
          <w:rtl/>
          <w:lang w:val="en-US"/>
        </w:rPr>
      </w:pPr>
      <w:r w:rsidRPr="00D72A74">
        <w:rPr>
          <w:rFonts w:ascii="Traditional Arabic" w:hAnsi="Traditional Arabic" w:cs="Traditional Arabic"/>
          <w:sz w:val="28"/>
          <w:szCs w:val="28"/>
          <w:rtl/>
          <w:lang w:val="en-US"/>
        </w:rPr>
        <w:t>ومع</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حلول</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عشرية</w:t>
      </w:r>
      <w:r w:rsidRPr="00D72A74">
        <w:rPr>
          <w:rFonts w:ascii="Traditional Arabic" w:hAnsi="Traditional Arabic" w:cs="Traditional Arabic"/>
          <w:sz w:val="28"/>
          <w:szCs w:val="28"/>
          <w:lang w:val="en-US"/>
        </w:rPr>
        <w:t xml:space="preserve"> </w:t>
      </w:r>
      <w:r>
        <w:rPr>
          <w:rFonts w:ascii="Traditional Arabic" w:hAnsi="Traditional Arabic" w:cs="Traditional Arabic" w:hint="cs"/>
          <w:sz w:val="28"/>
          <w:szCs w:val="28"/>
          <w:rtl/>
          <w:lang w:val="en-US"/>
        </w:rPr>
        <w:t>الألفية الثالثة</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عرف</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الاقتصاد</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الجزائري</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انتعاشًا</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انعكس</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ايجابًا</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على بعض</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المؤشرات</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الاقتصادية</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ومن</w:t>
      </w:r>
      <w:r>
        <w:rPr>
          <w:rFonts w:ascii="Traditional Arabic" w:hAnsi="Traditional Arabic" w:cs="Traditional Arabic" w:hint="cs"/>
          <w:sz w:val="28"/>
          <w:szCs w:val="28"/>
          <w:rtl/>
          <w:lang w:val="en-US"/>
        </w:rPr>
        <w:t xml:space="preserve"> بينها سوق العمل، </w:t>
      </w:r>
      <w:r w:rsidRPr="00D72A74">
        <w:rPr>
          <w:rFonts w:ascii="Traditional Arabic" w:eastAsia="Calibri" w:hAnsi="Traditional Arabic" w:cs="Traditional Arabic"/>
          <w:sz w:val="28"/>
          <w:szCs w:val="28"/>
          <w:rtl/>
        </w:rPr>
        <w:t>وهذه المؤشرات تؤكد مدى اهتمام واعتماد الحكومة على سياسة مؤسسات التشغيل في معالجة مشكلة البطالة، والتي تراجعت بالفعل من 29% سنة 2000 إلى 17,7% سنة 2004 إلى حوالي 10% سنة 2010.</w:t>
      </w:r>
    </w:p>
    <w:p w:rsidR="002242BE" w:rsidRDefault="002242BE" w:rsidP="00155C89">
      <w:pPr>
        <w:rPr>
          <w:rFonts w:ascii="Traditional Arabic" w:hAnsi="Traditional Arabic" w:cs="Traditional Arabic"/>
          <w:rtl/>
          <w:lang w:bidi="ar-DZ"/>
        </w:rPr>
      </w:pPr>
      <w:r w:rsidRPr="00AA218E">
        <w:rPr>
          <w:rFonts w:ascii="Traditional Arabic" w:hAnsi="Traditional Arabic" w:cs="Traditional Arabic"/>
          <w:rtl/>
          <w:lang w:bidi="ar-DZ"/>
        </w:rPr>
        <w:t xml:space="preserve">وعلى هذا الأساس سنقوم من خلال هذه الدراسة بعرض المفاهيم العامة </w:t>
      </w:r>
      <w:r w:rsidR="00155C89">
        <w:rPr>
          <w:rFonts w:ascii="Traditional Arabic" w:hAnsi="Traditional Arabic" w:cs="Traditional Arabic" w:hint="cs"/>
          <w:rtl/>
          <w:lang w:bidi="ar-DZ"/>
        </w:rPr>
        <w:t>للتشغيل والبطالة في الجزائر، وكذا</w:t>
      </w:r>
      <w:r w:rsidRPr="00AA218E">
        <w:rPr>
          <w:rFonts w:ascii="Traditional Arabic" w:hAnsi="Traditional Arabic" w:cs="Traditional Arabic"/>
          <w:rtl/>
          <w:lang w:bidi="ar-DZ"/>
        </w:rPr>
        <w:t xml:space="preserve"> التطرق لمختلف البرامج التنموية المطبقة في المنظومة الاقتصادية لجزائر القرن الحالي </w:t>
      </w:r>
      <w:r w:rsidR="00155C89" w:rsidRPr="00AA218E">
        <w:rPr>
          <w:rFonts w:ascii="Traditional Arabic" w:hAnsi="Traditional Arabic" w:cs="Traditional Arabic" w:hint="cs"/>
          <w:rtl/>
          <w:lang w:bidi="ar-DZ"/>
        </w:rPr>
        <w:t>(للفترة</w:t>
      </w:r>
      <w:r w:rsidRPr="00AA218E">
        <w:rPr>
          <w:rFonts w:ascii="Traditional Arabic" w:hAnsi="Traditional Arabic" w:cs="Traditional Arabic"/>
          <w:rtl/>
          <w:lang w:bidi="ar-DZ"/>
        </w:rPr>
        <w:t xml:space="preserve"> من </w:t>
      </w:r>
      <w:r w:rsidR="00155C89" w:rsidRPr="00AA218E">
        <w:rPr>
          <w:rFonts w:ascii="Traditional Arabic" w:hAnsi="Traditional Arabic" w:cs="Traditional Arabic" w:hint="cs"/>
          <w:rtl/>
          <w:lang w:bidi="ar-DZ"/>
        </w:rPr>
        <w:t>2001 إلى</w:t>
      </w:r>
      <w:r w:rsidRPr="00AA218E">
        <w:rPr>
          <w:rFonts w:ascii="Traditional Arabic" w:hAnsi="Traditional Arabic" w:cs="Traditional Arabic"/>
          <w:rtl/>
          <w:lang w:bidi="ar-DZ"/>
        </w:rPr>
        <w:t xml:space="preserve"> </w:t>
      </w:r>
      <w:r w:rsidR="00155C89" w:rsidRPr="00AA218E">
        <w:rPr>
          <w:rFonts w:ascii="Traditional Arabic" w:hAnsi="Traditional Arabic" w:cs="Traditional Arabic" w:hint="cs"/>
          <w:rtl/>
          <w:lang w:bidi="ar-DZ"/>
        </w:rPr>
        <w:t>2014)</w:t>
      </w:r>
      <w:r w:rsidRPr="00AA218E">
        <w:rPr>
          <w:rFonts w:ascii="Traditional Arabic" w:hAnsi="Traditional Arabic" w:cs="Traditional Arabic"/>
          <w:rtl/>
          <w:lang w:bidi="ar-DZ"/>
        </w:rPr>
        <w:t xml:space="preserve"> والتي كانت تهدف في مجملها إلى تحسين الوضع المعيشي </w:t>
      </w:r>
      <w:r w:rsidR="00155C89" w:rsidRPr="00AA218E">
        <w:rPr>
          <w:rFonts w:ascii="Traditional Arabic" w:hAnsi="Traditional Arabic" w:cs="Traditional Arabic" w:hint="cs"/>
          <w:rtl/>
          <w:lang w:bidi="ar-DZ"/>
        </w:rPr>
        <w:t>للسكان،</w:t>
      </w:r>
      <w:r w:rsidRPr="00AA218E">
        <w:rPr>
          <w:rFonts w:ascii="Traditional Arabic" w:hAnsi="Traditional Arabic" w:cs="Traditional Arabic"/>
          <w:rtl/>
          <w:lang w:bidi="ar-DZ"/>
        </w:rPr>
        <w:t xml:space="preserve"> وزيادة النمو </w:t>
      </w:r>
      <w:r w:rsidR="00155C89" w:rsidRPr="00AA218E">
        <w:rPr>
          <w:rFonts w:ascii="Traditional Arabic" w:hAnsi="Traditional Arabic" w:cs="Traditional Arabic" w:hint="cs"/>
          <w:rtl/>
          <w:lang w:bidi="ar-DZ"/>
        </w:rPr>
        <w:t>الاقتصادي،</w:t>
      </w:r>
      <w:r w:rsidRPr="00AA218E">
        <w:rPr>
          <w:rFonts w:ascii="Traditional Arabic" w:hAnsi="Traditional Arabic" w:cs="Traditional Arabic"/>
          <w:rtl/>
          <w:lang w:bidi="ar-DZ"/>
        </w:rPr>
        <w:t xml:space="preserve"> القضاء على </w:t>
      </w:r>
      <w:r w:rsidR="00155C89" w:rsidRPr="00AA218E">
        <w:rPr>
          <w:rFonts w:ascii="Traditional Arabic" w:hAnsi="Traditional Arabic" w:cs="Traditional Arabic" w:hint="cs"/>
          <w:rtl/>
          <w:lang w:bidi="ar-DZ"/>
        </w:rPr>
        <w:t>البطالة،</w:t>
      </w:r>
      <w:r w:rsidRPr="00AA218E">
        <w:rPr>
          <w:rFonts w:ascii="Traditional Arabic" w:hAnsi="Traditional Arabic" w:cs="Traditional Arabic"/>
          <w:rtl/>
          <w:lang w:bidi="ar-DZ"/>
        </w:rPr>
        <w:t xml:space="preserve"> وإدخال تطورات متزايدة وايجابية لمختلف مؤشرات الاقتصاد </w:t>
      </w:r>
      <w:r w:rsidR="00155C89" w:rsidRPr="00AA218E">
        <w:rPr>
          <w:rFonts w:ascii="Traditional Arabic" w:hAnsi="Traditional Arabic" w:cs="Traditional Arabic" w:hint="cs"/>
          <w:rtl/>
          <w:lang w:bidi="ar-DZ"/>
        </w:rPr>
        <w:t>الجزائري.</w:t>
      </w:r>
    </w:p>
    <w:p w:rsidR="006B509E" w:rsidRDefault="006B509E" w:rsidP="00155C89">
      <w:pPr>
        <w:rPr>
          <w:rFonts w:ascii="Traditional Arabic" w:hAnsi="Traditional Arabic" w:cs="Traditional Arabic"/>
          <w:lang w:bidi="ar-DZ"/>
        </w:rPr>
      </w:pPr>
    </w:p>
    <w:p w:rsidR="006B509E" w:rsidRDefault="006B509E" w:rsidP="00155C89">
      <w:pPr>
        <w:rPr>
          <w:rFonts w:ascii="Traditional Arabic" w:hAnsi="Traditional Arabic" w:cs="Traditional Arabic"/>
          <w:rtl/>
          <w:lang w:bidi="ar-DZ"/>
        </w:rPr>
      </w:pPr>
      <w:r w:rsidRPr="006B509E">
        <w:rPr>
          <w:rFonts w:ascii="Traditional Arabic" w:hAnsi="Traditional Arabic" w:cs="Traditional Arabic" w:hint="cs"/>
          <w:b/>
          <w:bCs/>
          <w:rtl/>
          <w:lang w:bidi="ar-DZ"/>
        </w:rPr>
        <w:t>الكلمات المفتاح</w:t>
      </w:r>
      <w:r>
        <w:rPr>
          <w:rFonts w:ascii="Traditional Arabic" w:hAnsi="Traditional Arabic" w:cs="Traditional Arabic" w:hint="cs"/>
          <w:rtl/>
          <w:lang w:bidi="ar-DZ"/>
        </w:rPr>
        <w:t>: التشغيل، البطالة، سياسة التشغيل، البرامج التنموية.</w:t>
      </w:r>
    </w:p>
    <w:p w:rsidR="006B509E" w:rsidRDefault="006B509E" w:rsidP="00155C89">
      <w:pPr>
        <w:rPr>
          <w:rFonts w:ascii="Traditional Arabic" w:hAnsi="Traditional Arabic" w:cs="Traditional Arabic"/>
          <w:rtl/>
          <w:lang w:bidi="ar-DZ"/>
        </w:rPr>
      </w:pPr>
    </w:p>
    <w:p w:rsidR="002242BE" w:rsidRPr="005F20E7" w:rsidRDefault="002242BE" w:rsidP="002242BE">
      <w:pPr>
        <w:autoSpaceDE w:val="0"/>
        <w:autoSpaceDN w:val="0"/>
        <w:adjustRightInd w:val="0"/>
        <w:rPr>
          <w:rFonts w:ascii="Traditional Arabic" w:hAnsi="Traditional Arabic" w:cs="Traditional Arabic"/>
          <w:rtl/>
          <w:lang w:bidi="ar-DZ"/>
        </w:rPr>
      </w:pPr>
    </w:p>
    <w:p w:rsidR="002C2680" w:rsidRDefault="002C2680" w:rsidP="00C17DC1">
      <w:pPr>
        <w:jc w:val="mediumKashida"/>
        <w:rPr>
          <w:rFonts w:ascii="Traditional Arabic" w:hAnsi="Traditional Arabic" w:cs="Traditional Arabic"/>
          <w:b/>
          <w:bCs/>
          <w:sz w:val="28"/>
          <w:szCs w:val="28"/>
          <w:rtl/>
          <w:lang w:bidi="ar-DZ"/>
        </w:rPr>
      </w:pPr>
    </w:p>
    <w:p w:rsidR="006B509E" w:rsidRDefault="006B509E" w:rsidP="00C17DC1">
      <w:pPr>
        <w:jc w:val="mediumKashida"/>
        <w:rPr>
          <w:rFonts w:ascii="Traditional Arabic" w:hAnsi="Traditional Arabic" w:cs="Traditional Arabic"/>
          <w:b/>
          <w:bCs/>
          <w:sz w:val="28"/>
          <w:szCs w:val="28"/>
          <w:rtl/>
          <w:lang w:bidi="ar-DZ"/>
        </w:rPr>
      </w:pPr>
    </w:p>
    <w:p w:rsidR="006B509E" w:rsidRPr="002C2680" w:rsidRDefault="006B509E" w:rsidP="00C17DC1">
      <w:pPr>
        <w:jc w:val="mediumKashida"/>
        <w:rPr>
          <w:rFonts w:ascii="Traditional Arabic" w:hAnsi="Traditional Arabic" w:cs="Traditional Arabic"/>
          <w:b/>
          <w:bCs/>
          <w:sz w:val="28"/>
          <w:szCs w:val="28"/>
          <w:rtl/>
          <w:lang w:bidi="ar-DZ"/>
        </w:rPr>
      </w:pPr>
    </w:p>
    <w:p w:rsidR="006849BC" w:rsidRPr="00D72A74" w:rsidRDefault="00D524ED" w:rsidP="00C17DC1">
      <w:pPr>
        <w:jc w:val="mediumKashida"/>
        <w:rPr>
          <w:rFonts w:ascii="Traditional Arabic" w:hAnsi="Traditional Arabic" w:cs="Traditional Arabic"/>
          <w:b/>
          <w:bCs/>
          <w:sz w:val="28"/>
          <w:szCs w:val="28"/>
          <w:rtl/>
          <w:lang w:bidi="ar-DZ"/>
        </w:rPr>
      </w:pPr>
      <w:r w:rsidRPr="00D524ED">
        <w:rPr>
          <w:rFonts w:ascii="Traditional Arabic" w:hAnsi="Traditional Arabic" w:cs="Traditional Arabic" w:hint="cs"/>
          <w:b/>
          <w:bCs/>
          <w:sz w:val="28"/>
          <w:szCs w:val="28"/>
          <w:rtl/>
        </w:rPr>
        <w:lastRenderedPageBreak/>
        <w:t>مقدمة:</w:t>
      </w:r>
      <w:r>
        <w:rPr>
          <w:rFonts w:ascii="Traditional Arabic" w:hAnsi="Traditional Arabic" w:cs="Traditional Arabic" w:hint="cs"/>
          <w:sz w:val="28"/>
          <w:szCs w:val="28"/>
          <w:rtl/>
        </w:rPr>
        <w:t xml:space="preserve"> </w:t>
      </w:r>
      <w:r w:rsidR="008A272F" w:rsidRPr="00D72A74">
        <w:rPr>
          <w:rFonts w:ascii="Traditional Arabic" w:hAnsi="Traditional Arabic" w:cs="Traditional Arabic"/>
          <w:sz w:val="28"/>
          <w:szCs w:val="28"/>
          <w:rtl/>
        </w:rPr>
        <w:t xml:space="preserve">تعاني جل اقتصاديات العالم من مشكلة البطالة التي باتت تهدد تماسك واستقرار المجتمعات خاصة في الدول </w:t>
      </w:r>
      <w:r w:rsidR="00CB3446" w:rsidRPr="00D72A74">
        <w:rPr>
          <w:rFonts w:ascii="Traditional Arabic" w:hAnsi="Traditional Arabic" w:cs="Traditional Arabic"/>
          <w:sz w:val="28"/>
          <w:szCs w:val="28"/>
          <w:rtl/>
        </w:rPr>
        <w:t>النامية،</w:t>
      </w:r>
      <w:r w:rsidR="008A272F" w:rsidRPr="00D72A74">
        <w:rPr>
          <w:rFonts w:ascii="Traditional Arabic" w:hAnsi="Traditional Arabic" w:cs="Traditional Arabic"/>
          <w:sz w:val="28"/>
          <w:szCs w:val="28"/>
          <w:rtl/>
        </w:rPr>
        <w:t xml:space="preserve"> لما ينتج عنها من آثار سلبية تنعكس على الجانب الاجتماعي بالدرجة الأولى</w:t>
      </w:r>
      <w:r w:rsidR="00734E4F" w:rsidRPr="00D72A74">
        <w:rPr>
          <w:rFonts w:ascii="Traditional Arabic" w:hAnsi="Traditional Arabic" w:cs="Traditional Arabic"/>
          <w:sz w:val="28"/>
          <w:szCs w:val="28"/>
          <w:rtl/>
        </w:rPr>
        <w:t xml:space="preserve"> </w:t>
      </w:r>
      <w:r w:rsidR="008A272F" w:rsidRPr="00D72A74">
        <w:rPr>
          <w:rFonts w:ascii="Traditional Arabic" w:hAnsi="Traditional Arabic" w:cs="Traditional Arabic"/>
          <w:sz w:val="28"/>
          <w:szCs w:val="28"/>
          <w:rtl/>
        </w:rPr>
        <w:t>ثم الجانب الاقتصادي الذي سيحرم من طاقات بشرية بتصنيفها بعدم النشاط ضمن الطاقات المعطلة وبالتالي استغلال هذه الطاقات المعطلة من شأنه أن يدفع عجلة التنمية إلى الأمام وتحقيق التنمية المستدامة.</w:t>
      </w:r>
    </w:p>
    <w:p w:rsidR="00EC79AF" w:rsidRPr="00D72A74" w:rsidRDefault="00CB3446" w:rsidP="004943B0">
      <w:pPr>
        <w:autoSpaceDE w:val="0"/>
        <w:autoSpaceDN w:val="0"/>
        <w:adjustRightInd w:val="0"/>
        <w:spacing w:after="0"/>
        <w:jc w:val="mediumKashida"/>
        <w:rPr>
          <w:rFonts w:ascii="Traditional Arabic" w:hAnsi="Traditional Arabic" w:cs="Traditional Arabic"/>
          <w:sz w:val="28"/>
          <w:szCs w:val="28"/>
          <w:rtl/>
          <w:lang w:val="en-US"/>
        </w:rPr>
      </w:pPr>
      <w:r w:rsidRPr="00D72A74">
        <w:rPr>
          <w:rFonts w:ascii="Traditional Arabic" w:hAnsi="Traditional Arabic" w:cs="Traditional Arabic"/>
          <w:sz w:val="28"/>
          <w:szCs w:val="28"/>
          <w:rtl/>
          <w:lang w:val="en-US" w:bidi="ar-DZ"/>
        </w:rPr>
        <w:t>و</w:t>
      </w:r>
      <w:r w:rsidRPr="00D72A74">
        <w:rPr>
          <w:rFonts w:ascii="Traditional Arabic" w:hAnsi="Traditional Arabic" w:cs="Traditional Arabic"/>
          <w:sz w:val="28"/>
          <w:szCs w:val="28"/>
          <w:rtl/>
          <w:lang w:val="en-US"/>
        </w:rPr>
        <w:t>الجزائر</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إحدى</w:t>
      </w:r>
      <w:r w:rsidR="00A11486" w:rsidRPr="00D72A74">
        <w:rPr>
          <w:rFonts w:ascii="Traditional Arabic" w:hAnsi="Traditional Arabic" w:cs="Traditional Arabic"/>
          <w:sz w:val="28"/>
          <w:szCs w:val="28"/>
          <w:rtl/>
          <w:lang w:bidi="ar-DZ"/>
        </w:rPr>
        <w:t xml:space="preserve"> الدول التي عانت</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ولا</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تزال</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تعاني</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نسب</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مرتفعة</w:t>
      </w:r>
      <w:r w:rsidR="008A272F"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للبطالة،</w:t>
      </w:r>
      <w:r w:rsidR="00A11486" w:rsidRPr="00D72A74">
        <w:rPr>
          <w:rFonts w:ascii="Traditional Arabic" w:hAnsi="Traditional Arabic" w:cs="Traditional Arabic"/>
          <w:sz w:val="28"/>
          <w:szCs w:val="28"/>
          <w:rtl/>
          <w:lang w:val="en-US"/>
        </w:rPr>
        <w:t xml:space="preserve"> </w:t>
      </w:r>
      <w:r w:rsidR="00A11486" w:rsidRPr="00D72A74">
        <w:rPr>
          <w:rFonts w:ascii="Traditional Arabic" w:hAnsi="Traditional Arabic" w:cs="Traditional Arabic"/>
          <w:sz w:val="28"/>
          <w:szCs w:val="28"/>
          <w:rtl/>
          <w:lang w:bidi="ar-DZ"/>
        </w:rPr>
        <w:t xml:space="preserve">حيث شهدت </w:t>
      </w:r>
      <w:r w:rsidR="00E12105" w:rsidRPr="00D72A74">
        <w:rPr>
          <w:rFonts w:ascii="Traditional Arabic" w:hAnsi="Traditional Arabic" w:cs="Traditional Arabic"/>
          <w:sz w:val="28"/>
          <w:szCs w:val="28"/>
          <w:rtl/>
          <w:lang w:val="en-US"/>
        </w:rPr>
        <w:t xml:space="preserve">في </w:t>
      </w:r>
      <w:r w:rsidR="008A272F" w:rsidRPr="00D72A74">
        <w:rPr>
          <w:rFonts w:ascii="Traditional Arabic" w:hAnsi="Traditional Arabic" w:cs="Traditional Arabic"/>
          <w:sz w:val="28"/>
          <w:szCs w:val="28"/>
          <w:rtl/>
          <w:lang w:val="en-US"/>
        </w:rPr>
        <w:t>الفترة</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السابقة</w:t>
      </w:r>
      <w:r w:rsidR="00734E4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لحدوث</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ازمة</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النفط</w:t>
      </w:r>
      <w:r w:rsidR="008A272F"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lang w:val="en-US"/>
        </w:rPr>
        <w:t xml:space="preserve">1986 </w:t>
      </w:r>
      <w:r w:rsidRPr="00D72A74">
        <w:rPr>
          <w:rFonts w:ascii="Traditional Arabic" w:hAnsi="Traditional Arabic" w:cs="Traditional Arabic"/>
          <w:sz w:val="28"/>
          <w:szCs w:val="28"/>
          <w:rtl/>
          <w:lang w:val="en-US"/>
        </w:rPr>
        <w:t>موجة</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استثمارات</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كبرى،</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ساعدت</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على</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امتصاص</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قدر</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كبير</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من</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الايدي</w:t>
      </w:r>
      <w:r w:rsidR="00734E4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العاملة،</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وبالتالي</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انخفاض</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نسب</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البطالة</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لمستويات</w:t>
      </w:r>
      <w:r w:rsidR="008A272F"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 xml:space="preserve">مقبولة، </w:t>
      </w:r>
      <w:r w:rsidR="008A272F" w:rsidRPr="00D72A74">
        <w:rPr>
          <w:rFonts w:ascii="Traditional Arabic" w:hAnsi="Traditional Arabic" w:cs="Traditional Arabic"/>
          <w:sz w:val="28"/>
          <w:szCs w:val="28"/>
          <w:rtl/>
          <w:lang w:val="en-US"/>
        </w:rPr>
        <w:t>ولكن</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مع</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حلول</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سنة</w:t>
      </w:r>
      <w:r w:rsidR="008A272F" w:rsidRPr="00D72A74">
        <w:rPr>
          <w:rFonts w:ascii="Traditional Arabic" w:hAnsi="Traditional Arabic" w:cs="Traditional Arabic"/>
          <w:sz w:val="28"/>
          <w:szCs w:val="28"/>
          <w:lang w:val="en-US"/>
        </w:rPr>
        <w:t xml:space="preserve"> 1986 </w:t>
      </w:r>
      <w:r w:rsidR="008A272F" w:rsidRPr="00D72A74">
        <w:rPr>
          <w:rFonts w:ascii="Traditional Arabic" w:hAnsi="Traditional Arabic" w:cs="Traditional Arabic"/>
          <w:sz w:val="28"/>
          <w:szCs w:val="28"/>
          <w:rtl/>
          <w:lang w:val="en-US"/>
        </w:rPr>
        <w:t>شهدت</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نسب</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البطالة</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نموًا</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متزايدًا</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حيث</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اصبحت</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الحكومة</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عاجزة</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عن</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خلق</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مناصب</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شغل،</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وذلك</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نتيجة لتقلص</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ايرادات</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الدولة</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وبالتالي</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تقلص</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الاستثمارات</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التي</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كانت</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في</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وقت</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سابق</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تمتص</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اعداد</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كبيرة</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من</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البطالين</w:t>
      </w:r>
      <w:r w:rsidRPr="00D72A74">
        <w:rPr>
          <w:rFonts w:ascii="Traditional Arabic" w:hAnsi="Traditional Arabic" w:cs="Traditional Arabic"/>
          <w:sz w:val="28"/>
          <w:szCs w:val="28"/>
          <w:rtl/>
          <w:lang w:bidi="ar-DZ"/>
        </w:rPr>
        <w:t>،</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كما</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انعكس</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عن الإصلاحات</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الهيكلية</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التي</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تبنتها</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الحكومة</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الجزائرية</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خلال</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التسعينيات،</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مستويات</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جد</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مرتفعة</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لنسب</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البطالة</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نتيجة</w:t>
      </w:r>
      <w:r w:rsidR="008A272F"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w:t>
      </w:r>
      <w:r w:rsidR="008A272F" w:rsidRPr="00D72A74">
        <w:rPr>
          <w:rFonts w:ascii="Traditional Arabic" w:hAnsi="Traditional Arabic" w:cs="Traditional Arabic"/>
          <w:sz w:val="28"/>
          <w:szCs w:val="28"/>
          <w:rtl/>
          <w:lang w:val="en-US"/>
        </w:rPr>
        <w:t>لتسريحات</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الجماعية لعمال</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المؤسسات</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العمومية</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قصد</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تقليص</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نفقات</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الدولة</w:t>
      </w:r>
      <w:r w:rsidR="006849BC" w:rsidRPr="00D72A74">
        <w:rPr>
          <w:rFonts w:ascii="Traditional Arabic" w:hAnsi="Traditional Arabic" w:cs="Traditional Arabic"/>
          <w:sz w:val="28"/>
          <w:szCs w:val="28"/>
          <w:rtl/>
          <w:lang w:val="en-US"/>
        </w:rPr>
        <w:t xml:space="preserve"> </w:t>
      </w:r>
      <w:r w:rsidR="00434D0F">
        <w:rPr>
          <w:rFonts w:ascii="Traditional Arabic" w:hAnsi="Traditional Arabic" w:cs="Traditional Arabic" w:hint="cs"/>
          <w:sz w:val="28"/>
          <w:szCs w:val="28"/>
          <w:rtl/>
          <w:lang w:val="en-US"/>
        </w:rPr>
        <w:t>. و</w:t>
      </w:r>
      <w:r w:rsidR="008A272F" w:rsidRPr="00D72A74">
        <w:rPr>
          <w:rFonts w:ascii="Traditional Arabic" w:hAnsi="Traditional Arabic" w:cs="Traditional Arabic"/>
          <w:sz w:val="28"/>
          <w:szCs w:val="28"/>
          <w:rtl/>
          <w:lang w:val="en-US"/>
        </w:rPr>
        <w:t>مع</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حلول</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عشرية</w:t>
      </w:r>
      <w:r w:rsidR="008A272F" w:rsidRPr="00D72A74">
        <w:rPr>
          <w:rFonts w:ascii="Traditional Arabic" w:hAnsi="Traditional Arabic" w:cs="Traditional Arabic"/>
          <w:sz w:val="28"/>
          <w:szCs w:val="28"/>
          <w:lang w:val="en-US"/>
        </w:rPr>
        <w:t xml:space="preserve"> </w:t>
      </w:r>
      <w:r w:rsidR="003B23D6">
        <w:rPr>
          <w:rFonts w:ascii="Traditional Arabic" w:hAnsi="Traditional Arabic" w:cs="Traditional Arabic" w:hint="cs"/>
          <w:sz w:val="28"/>
          <w:szCs w:val="28"/>
          <w:rtl/>
          <w:lang w:val="en-US"/>
        </w:rPr>
        <w:t>الألفية الثالثة</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عرف</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الاقتصاد</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الجزائري</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انتعاشًا</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انعكس</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ايجابًا</w:t>
      </w:r>
      <w:r w:rsidR="008A272F" w:rsidRPr="00D72A74">
        <w:rPr>
          <w:rFonts w:ascii="Traditional Arabic" w:hAnsi="Traditional Arabic" w:cs="Traditional Arabic"/>
          <w:sz w:val="28"/>
          <w:szCs w:val="28"/>
          <w:lang w:val="en-US"/>
        </w:rPr>
        <w:t xml:space="preserve"> </w:t>
      </w:r>
      <w:r w:rsidR="008A272F" w:rsidRPr="00D72A74">
        <w:rPr>
          <w:rFonts w:ascii="Traditional Arabic" w:hAnsi="Traditional Arabic" w:cs="Traditional Arabic"/>
          <w:sz w:val="28"/>
          <w:szCs w:val="28"/>
          <w:rtl/>
          <w:lang w:val="en-US"/>
        </w:rPr>
        <w:t>على بعض</w:t>
      </w:r>
      <w:r w:rsidR="004943B0">
        <w:rPr>
          <w:rFonts w:ascii="Traditional Arabic" w:hAnsi="Traditional Arabic" w:cs="Traditional Arabic" w:hint="cs"/>
          <w:sz w:val="28"/>
          <w:szCs w:val="28"/>
          <w:rtl/>
          <w:lang w:val="en-US"/>
        </w:rPr>
        <w:t xml:space="preserve"> المؤشرات الاقتصادية</w:t>
      </w:r>
      <w:r w:rsidR="004943B0">
        <w:rPr>
          <w:rFonts w:ascii="Traditional Arabic" w:hAnsi="Traditional Arabic" w:cs="Traditional Arabic" w:hint="cs"/>
          <w:sz w:val="28"/>
          <w:szCs w:val="28"/>
          <w:rtl/>
          <w:lang w:bidi="ar-DZ"/>
        </w:rPr>
        <w:t xml:space="preserve">، </w:t>
      </w:r>
      <w:r w:rsidR="008A272F" w:rsidRPr="00D72A74">
        <w:rPr>
          <w:rFonts w:ascii="Traditional Arabic" w:hAnsi="Traditional Arabic" w:cs="Traditional Arabic"/>
          <w:sz w:val="28"/>
          <w:szCs w:val="28"/>
          <w:rtl/>
          <w:lang w:val="en-US"/>
        </w:rPr>
        <w:t>ومن</w:t>
      </w:r>
      <w:r w:rsidR="00434D0F">
        <w:rPr>
          <w:rFonts w:ascii="Traditional Arabic" w:hAnsi="Traditional Arabic" w:cs="Traditional Arabic" w:hint="cs"/>
          <w:sz w:val="28"/>
          <w:szCs w:val="28"/>
          <w:rtl/>
          <w:lang w:val="en-US"/>
        </w:rPr>
        <w:t xml:space="preserve"> بينها سوق العمل، </w:t>
      </w:r>
      <w:r w:rsidR="004943B0">
        <w:rPr>
          <w:rFonts w:ascii="Traditional Arabic" w:eastAsia="Calibri" w:hAnsi="Traditional Arabic" w:cs="Traditional Arabic" w:hint="cs"/>
          <w:sz w:val="28"/>
          <w:szCs w:val="28"/>
          <w:rtl/>
        </w:rPr>
        <w:t>و</w:t>
      </w:r>
      <w:r w:rsidR="00FC2D07" w:rsidRPr="00D72A74">
        <w:rPr>
          <w:rFonts w:ascii="Traditional Arabic" w:eastAsia="Calibri" w:hAnsi="Traditional Arabic" w:cs="Traditional Arabic"/>
          <w:sz w:val="28"/>
          <w:szCs w:val="28"/>
          <w:rtl/>
        </w:rPr>
        <w:t xml:space="preserve">هذه المؤشرات تؤكد مدى اهتمام واعتماد الحكومة على سياسة مؤسسات التشغيل في معالجة مشكلة البطالة، والتي تراجعت بالفعل من 29% سنة 2000 إلى 17,7% سنة 2004 إلى حوالي 10% سنة </w:t>
      </w:r>
      <w:r w:rsidRPr="00D72A74">
        <w:rPr>
          <w:rFonts w:ascii="Traditional Arabic" w:eastAsia="Calibri" w:hAnsi="Traditional Arabic" w:cs="Traditional Arabic"/>
          <w:sz w:val="28"/>
          <w:szCs w:val="28"/>
          <w:rtl/>
        </w:rPr>
        <w:t>2010.</w:t>
      </w:r>
    </w:p>
    <w:p w:rsidR="00A11486" w:rsidRPr="00D72A74" w:rsidRDefault="00E12105" w:rsidP="00C17DC1">
      <w:pPr>
        <w:autoSpaceDE w:val="0"/>
        <w:autoSpaceDN w:val="0"/>
        <w:adjustRightInd w:val="0"/>
        <w:spacing w:after="0"/>
        <w:jc w:val="mediumKashida"/>
        <w:rPr>
          <w:rFonts w:ascii="Traditional Arabic" w:hAnsi="Traditional Arabic" w:cs="Traditional Arabic"/>
          <w:sz w:val="28"/>
          <w:szCs w:val="28"/>
          <w:rtl/>
          <w:lang w:val="en-US"/>
        </w:rPr>
      </w:pPr>
      <w:r w:rsidRPr="00D72A74">
        <w:rPr>
          <w:rFonts w:ascii="Traditional Arabic" w:hAnsi="Traditional Arabic" w:cs="Traditional Arabic"/>
          <w:sz w:val="28"/>
          <w:szCs w:val="28"/>
          <w:rtl/>
          <w:lang w:val="en-US" w:bidi="ar-DZ"/>
        </w:rPr>
        <w:t>وعلى هذا الأساس فقد أضحت</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سياسة</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التشغيل</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في</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الجزائر</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منذ</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عشرية</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ونصف</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تشكل</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الانشغال</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الأول</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لد</w:t>
      </w:r>
      <w:r w:rsidR="00EC79AF" w:rsidRPr="00D72A74">
        <w:rPr>
          <w:rFonts w:ascii="Traditional Arabic" w:hAnsi="Traditional Arabic" w:cs="Traditional Arabic"/>
          <w:sz w:val="28"/>
          <w:szCs w:val="28"/>
          <w:rtl/>
          <w:lang w:bidi="ar-DZ"/>
        </w:rPr>
        <w:t>ى</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السلطات</w:t>
      </w:r>
      <w:r w:rsidR="00734E4F" w:rsidRPr="00D72A74">
        <w:rPr>
          <w:rFonts w:ascii="Traditional Arabic" w:hAnsi="Traditional Arabic" w:cs="Traditional Arabic"/>
          <w:sz w:val="28"/>
          <w:szCs w:val="28"/>
          <w:rtl/>
          <w:lang w:val="en-US"/>
        </w:rPr>
        <w:t xml:space="preserve"> </w:t>
      </w:r>
      <w:r w:rsidR="00EC79AF" w:rsidRPr="00D72A74">
        <w:rPr>
          <w:rFonts w:ascii="Traditional Arabic" w:hAnsi="Traditional Arabic" w:cs="Traditional Arabic"/>
          <w:sz w:val="28"/>
          <w:szCs w:val="28"/>
          <w:rtl/>
          <w:lang w:val="en-US"/>
        </w:rPr>
        <w:t>العمومية،</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ويرجع</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ذلك</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بالأساس</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إلى</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تزاي</w:t>
      </w:r>
      <w:r w:rsidR="00EC79AF" w:rsidRPr="00D72A74">
        <w:rPr>
          <w:rFonts w:ascii="Traditional Arabic" w:hAnsi="Traditional Arabic" w:cs="Traditional Arabic"/>
          <w:sz w:val="28"/>
          <w:szCs w:val="28"/>
          <w:rtl/>
          <w:lang w:val="en-US" w:bidi="ar-DZ"/>
        </w:rPr>
        <w:t xml:space="preserve">د </w:t>
      </w:r>
      <w:r w:rsidR="00CB3446" w:rsidRPr="00D72A74">
        <w:rPr>
          <w:rFonts w:ascii="Traditional Arabic" w:hAnsi="Traditional Arabic" w:cs="Traditional Arabic"/>
          <w:sz w:val="28"/>
          <w:szCs w:val="28"/>
          <w:rtl/>
          <w:lang w:val="en-US" w:bidi="ar-DZ"/>
        </w:rPr>
        <w:t>مستوى</w:t>
      </w:r>
      <w:r w:rsidR="00CB3446" w:rsidRPr="00D72A74">
        <w:rPr>
          <w:rFonts w:ascii="Traditional Arabic" w:hAnsi="Traditional Arabic" w:cs="Traditional Arabic"/>
          <w:sz w:val="28"/>
          <w:szCs w:val="28"/>
          <w:lang w:val="en-US"/>
        </w:rPr>
        <w:t xml:space="preserve"> </w:t>
      </w:r>
      <w:r w:rsidR="00CB3446" w:rsidRPr="00D72A74">
        <w:rPr>
          <w:rFonts w:ascii="Traditional Arabic" w:hAnsi="Traditional Arabic" w:cs="Traditional Arabic"/>
          <w:sz w:val="28"/>
          <w:szCs w:val="28"/>
          <w:rtl/>
          <w:lang w:val="en-US"/>
        </w:rPr>
        <w:t>الطلب</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على</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العمل</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بوتيرة</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تفوق</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نمو</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العرض،</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وهو</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ما</w:t>
      </w:r>
      <w:r w:rsidRPr="00D72A74">
        <w:rPr>
          <w:rFonts w:ascii="Traditional Arabic" w:hAnsi="Traditional Arabic" w:cs="Traditional Arabic"/>
          <w:sz w:val="28"/>
          <w:szCs w:val="28"/>
          <w:rtl/>
          <w:lang w:val="en-US"/>
        </w:rPr>
        <w:t xml:space="preserve"> </w:t>
      </w:r>
      <w:r w:rsidR="00EC79AF" w:rsidRPr="00D72A74">
        <w:rPr>
          <w:rFonts w:ascii="Traditional Arabic" w:hAnsi="Traditional Arabic" w:cs="Traditional Arabic"/>
          <w:sz w:val="28"/>
          <w:szCs w:val="28"/>
          <w:rtl/>
          <w:lang w:val="en-US"/>
        </w:rPr>
        <w:t>يعني</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ارتفاع</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مستويات</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البطالة،</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خاصة</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منها</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البطالة</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ما</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بين</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الشباب</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من</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حاملي</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الشهادات،</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مع</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ما</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يرافق</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ذلك</w:t>
      </w:r>
      <w:r w:rsidRPr="00D72A74">
        <w:rPr>
          <w:rFonts w:ascii="Traditional Arabic" w:hAnsi="Traditional Arabic" w:cs="Traditional Arabic"/>
          <w:sz w:val="28"/>
          <w:szCs w:val="28"/>
          <w:rtl/>
          <w:lang w:val="en-US"/>
        </w:rPr>
        <w:t xml:space="preserve"> </w:t>
      </w:r>
      <w:r w:rsidR="00EC79AF" w:rsidRPr="00D72A74">
        <w:rPr>
          <w:rFonts w:ascii="Traditional Arabic" w:hAnsi="Traditional Arabic" w:cs="Traditional Arabic"/>
          <w:sz w:val="28"/>
          <w:szCs w:val="28"/>
          <w:rtl/>
          <w:lang w:val="en-US"/>
        </w:rPr>
        <w:t>من</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آفات</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وضغوط</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اجتماعية</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قد</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تهدد</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الاستقرار</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الاجتماعي،</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فضلا</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عما</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ينتج</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من</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البطالة</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من</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هدر</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للطاقات</w:t>
      </w:r>
      <w:r w:rsidRPr="00D72A74">
        <w:rPr>
          <w:rFonts w:ascii="Traditional Arabic" w:hAnsi="Traditional Arabic" w:cs="Traditional Arabic"/>
          <w:sz w:val="28"/>
          <w:szCs w:val="28"/>
          <w:rtl/>
          <w:lang w:val="en-US"/>
        </w:rPr>
        <w:t xml:space="preserve"> </w:t>
      </w:r>
      <w:r w:rsidR="00EC79AF" w:rsidRPr="00D72A74">
        <w:rPr>
          <w:rFonts w:ascii="Traditional Arabic" w:hAnsi="Traditional Arabic" w:cs="Traditional Arabic"/>
          <w:sz w:val="28"/>
          <w:szCs w:val="28"/>
          <w:rtl/>
          <w:lang w:val="en-US"/>
        </w:rPr>
        <w:t>وهروب</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للكفاءات</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وتراجع</w:t>
      </w:r>
      <w:r w:rsidR="00EC79AF"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في</w:t>
      </w:r>
      <w:r w:rsidRPr="00D72A74">
        <w:rPr>
          <w:rFonts w:ascii="Traditional Arabic" w:hAnsi="Traditional Arabic" w:cs="Traditional Arabic"/>
          <w:sz w:val="28"/>
          <w:szCs w:val="28"/>
          <w:lang w:val="en-US"/>
        </w:rPr>
        <w:t xml:space="preserve"> </w:t>
      </w:r>
      <w:r w:rsidR="00EC79AF" w:rsidRPr="00D72A74">
        <w:rPr>
          <w:rFonts w:ascii="Traditional Arabic" w:hAnsi="Traditional Arabic" w:cs="Traditional Arabic"/>
          <w:sz w:val="28"/>
          <w:szCs w:val="28"/>
          <w:rtl/>
          <w:lang w:val="en-US"/>
        </w:rPr>
        <w:t>النمو</w:t>
      </w:r>
      <w:r w:rsidRPr="00D72A74">
        <w:rPr>
          <w:rFonts w:ascii="Traditional Arabic" w:hAnsi="Traditional Arabic" w:cs="Traditional Arabic"/>
          <w:sz w:val="28"/>
          <w:szCs w:val="28"/>
          <w:rtl/>
          <w:lang w:val="en-US"/>
        </w:rPr>
        <w:t xml:space="preserve"> </w:t>
      </w:r>
      <w:r w:rsidR="00CB3446" w:rsidRPr="00D72A74">
        <w:rPr>
          <w:rFonts w:ascii="Traditional Arabic" w:hAnsi="Traditional Arabic" w:cs="Traditional Arabic"/>
          <w:sz w:val="28"/>
          <w:szCs w:val="28"/>
          <w:rtl/>
          <w:lang w:val="en-US"/>
        </w:rPr>
        <w:t>الاقتصادي.</w:t>
      </w:r>
    </w:p>
    <w:p w:rsidR="004D020C" w:rsidRDefault="00EC79AF" w:rsidP="00C17DC1">
      <w:pPr>
        <w:autoSpaceDE w:val="0"/>
        <w:autoSpaceDN w:val="0"/>
        <w:adjustRightInd w:val="0"/>
        <w:spacing w:after="0"/>
        <w:jc w:val="mediumKashida"/>
        <w:rPr>
          <w:rFonts w:ascii="Traditional Arabic" w:hAnsi="Traditional Arabic" w:cs="Traditional Arabic"/>
          <w:sz w:val="28"/>
          <w:szCs w:val="28"/>
          <w:rtl/>
          <w:lang w:val="en-US"/>
        </w:rPr>
      </w:pPr>
      <w:r w:rsidRPr="00D72A74">
        <w:rPr>
          <w:rFonts w:ascii="Traditional Arabic" w:hAnsi="Traditional Arabic" w:cs="Traditional Arabic"/>
          <w:sz w:val="28"/>
          <w:szCs w:val="28"/>
          <w:rtl/>
          <w:lang w:val="en-US"/>
        </w:rPr>
        <w:t>ومواجهة</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لهذا</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الوضع</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تم</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اعتماد</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حزمة</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من</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الإجراءات</w:t>
      </w:r>
      <w:r w:rsidR="00E12105" w:rsidRPr="00D72A74">
        <w:rPr>
          <w:rFonts w:ascii="Traditional Arabic" w:hAnsi="Traditional Arabic" w:cs="Traditional Arabic"/>
          <w:sz w:val="28"/>
          <w:szCs w:val="28"/>
          <w:rtl/>
          <w:lang w:val="en-US"/>
        </w:rPr>
        <w:t xml:space="preserve"> </w:t>
      </w:r>
      <w:r w:rsidRPr="00D72A74">
        <w:rPr>
          <w:rFonts w:ascii="Traditional Arabic" w:hAnsi="Traditional Arabic" w:cs="Traditional Arabic"/>
          <w:sz w:val="28"/>
          <w:szCs w:val="28"/>
          <w:rtl/>
          <w:lang w:val="en-US"/>
        </w:rPr>
        <w:t>وإرساء</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عدد</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من</w:t>
      </w:r>
      <w:r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الأليات التي</w:t>
      </w:r>
      <w:r w:rsidR="00E12105" w:rsidRPr="00D72A74">
        <w:rPr>
          <w:rFonts w:ascii="Traditional Arabic" w:hAnsi="Traditional Arabic" w:cs="Traditional Arabic"/>
          <w:sz w:val="28"/>
          <w:szCs w:val="28"/>
          <w:rtl/>
          <w:lang w:val="en-US"/>
        </w:rPr>
        <w:t xml:space="preserve"> </w:t>
      </w:r>
      <w:r w:rsidRPr="00D72A74">
        <w:rPr>
          <w:rFonts w:ascii="Traditional Arabic" w:hAnsi="Traditional Arabic" w:cs="Traditional Arabic"/>
          <w:sz w:val="28"/>
          <w:szCs w:val="28"/>
          <w:rtl/>
          <w:lang w:val="en-US"/>
        </w:rPr>
        <w:t>تشكل</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في</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مجملها</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سياسات</w:t>
      </w:r>
      <w:r w:rsidRPr="00D72A74">
        <w:rPr>
          <w:rFonts w:ascii="Traditional Arabic" w:hAnsi="Traditional Arabic" w:cs="Traditional Arabic"/>
          <w:sz w:val="28"/>
          <w:szCs w:val="28"/>
          <w:lang w:val="en-US"/>
        </w:rPr>
        <w:t xml:space="preserve"> </w:t>
      </w:r>
      <w:r w:rsidRPr="00D72A74">
        <w:rPr>
          <w:rFonts w:ascii="Traditional Arabic" w:hAnsi="Traditional Arabic" w:cs="Traditional Arabic"/>
          <w:sz w:val="28"/>
          <w:szCs w:val="28"/>
          <w:rtl/>
          <w:lang w:val="en-US"/>
        </w:rPr>
        <w:t>لدعم</w:t>
      </w:r>
      <w:r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التشغيل</w:t>
      </w:r>
      <w:r w:rsidR="00742223" w:rsidRPr="00D72A74">
        <w:rPr>
          <w:rFonts w:ascii="Traditional Arabic" w:hAnsi="Traditional Arabic" w:cs="Traditional Arabic"/>
          <w:sz w:val="28"/>
          <w:szCs w:val="28"/>
          <w:rtl/>
          <w:lang w:val="en-US" w:bidi="ar-DZ"/>
        </w:rPr>
        <w:t xml:space="preserve"> </w:t>
      </w:r>
      <w:r w:rsidR="00742223" w:rsidRPr="00D72A74">
        <w:rPr>
          <w:rFonts w:ascii="Traditional Arabic" w:hAnsi="Traditional Arabic" w:cs="Traditional Arabic"/>
          <w:sz w:val="28"/>
          <w:szCs w:val="28"/>
          <w:rtl/>
          <w:lang w:bidi="ar-DZ"/>
        </w:rPr>
        <w:t>وذلك</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في</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سبيل</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استحداث مناصب</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شغل</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بشتى</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أنماطها</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خلال</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فترة</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محددة</w:t>
      </w:r>
      <w:r w:rsidR="00A11486" w:rsidRPr="00D72A74">
        <w:rPr>
          <w:rFonts w:ascii="Traditional Arabic" w:hAnsi="Traditional Arabic" w:cs="Traditional Arabic"/>
          <w:sz w:val="28"/>
          <w:szCs w:val="28"/>
          <w:rtl/>
        </w:rPr>
        <w:t xml:space="preserve"> </w:t>
      </w:r>
      <w:r w:rsidR="00A11486" w:rsidRPr="00D72A74">
        <w:rPr>
          <w:rFonts w:ascii="Traditional Arabic" w:hAnsi="Traditional Arabic" w:cs="Traditional Arabic"/>
          <w:sz w:val="28"/>
          <w:szCs w:val="28"/>
          <w:rtl/>
          <w:lang w:bidi="ar-DZ"/>
        </w:rPr>
        <w:t>،</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وتمثل</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هذه</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السياسة</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في</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الواقع</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الوجه</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المقابل</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لسياسة مكافحة</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البطالة،</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إذ</w:t>
      </w:r>
      <w:r w:rsidR="00742223" w:rsidRPr="00D72A74">
        <w:rPr>
          <w:rFonts w:ascii="Traditional Arabic" w:hAnsi="Traditional Arabic" w:cs="Traditional Arabic"/>
          <w:sz w:val="28"/>
          <w:szCs w:val="28"/>
          <w:lang w:val="en-US"/>
        </w:rPr>
        <w:t xml:space="preserve"> </w:t>
      </w:r>
      <w:r w:rsidR="00A11486" w:rsidRPr="00D72A74">
        <w:rPr>
          <w:rFonts w:ascii="Traditional Arabic" w:hAnsi="Traditional Arabic" w:cs="Traditional Arabic"/>
          <w:sz w:val="28"/>
          <w:szCs w:val="28"/>
          <w:rtl/>
          <w:lang w:val="en-US"/>
        </w:rPr>
        <w:t>أ</w:t>
      </w:r>
      <w:r w:rsidR="00742223" w:rsidRPr="00D72A74">
        <w:rPr>
          <w:rFonts w:ascii="Traditional Arabic" w:hAnsi="Traditional Arabic" w:cs="Traditional Arabic"/>
          <w:sz w:val="28"/>
          <w:szCs w:val="28"/>
          <w:rtl/>
          <w:lang w:val="en-US"/>
        </w:rPr>
        <w:t>ن</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التشغيل</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والبطالة</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وجهان</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لعملة</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واحدة</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ولذلك</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فإن</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معالجة</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قضية</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التشغيل</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تقتضي من</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جهة،</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تحليل</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مشكلة</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البطالة</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وأسبابها</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وبنيتها،</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وهو</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ما</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يمثل</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جانب</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الطلب،</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ومن</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جهة</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ثانية</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تحليل احتياجات</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سوق</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العمل</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حجم</w:t>
      </w:r>
      <w:r w:rsidR="00742223" w:rsidRPr="00D72A74">
        <w:rPr>
          <w:rFonts w:ascii="Traditional Arabic" w:hAnsi="Traditional Arabic" w:cs="Traditional Arabic"/>
          <w:sz w:val="28"/>
          <w:szCs w:val="28"/>
          <w:rtl/>
          <w:lang w:bidi="ar-DZ"/>
        </w:rPr>
        <w:t xml:space="preserve">ا </w:t>
      </w:r>
      <w:r w:rsidR="00742223" w:rsidRPr="00D72A74">
        <w:rPr>
          <w:rFonts w:ascii="Traditional Arabic" w:hAnsi="Traditional Arabic" w:cs="Traditional Arabic"/>
          <w:sz w:val="28"/>
          <w:szCs w:val="28"/>
          <w:rtl/>
          <w:lang w:val="en-US"/>
        </w:rPr>
        <w:t>ونوع</w:t>
      </w:r>
      <w:r w:rsidR="00742223" w:rsidRPr="00D72A74">
        <w:rPr>
          <w:rFonts w:ascii="Traditional Arabic" w:hAnsi="Traditional Arabic" w:cs="Traditional Arabic"/>
          <w:sz w:val="28"/>
          <w:szCs w:val="28"/>
          <w:rtl/>
          <w:lang w:bidi="ar-DZ"/>
        </w:rPr>
        <w:t>ا</w:t>
      </w:r>
      <w:r w:rsidR="00742223" w:rsidRPr="00D72A74">
        <w:rPr>
          <w:rFonts w:ascii="Traditional Arabic" w:hAnsi="Traditional Arabic" w:cs="Traditional Arabic"/>
          <w:sz w:val="28"/>
          <w:szCs w:val="28"/>
          <w:rtl/>
          <w:lang w:val="en-US"/>
        </w:rPr>
        <w:t>،</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أي</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تحليل</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جانب</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العرض</w:t>
      </w:r>
      <w:r w:rsidR="00734E4F" w:rsidRPr="00D72A74">
        <w:rPr>
          <w:rFonts w:ascii="Traditional Arabic" w:hAnsi="Traditional Arabic" w:cs="Traditional Arabic"/>
          <w:sz w:val="28"/>
          <w:szCs w:val="28"/>
          <w:rtl/>
          <w:lang w:val="en-US"/>
        </w:rPr>
        <w:t xml:space="preserve"> </w:t>
      </w:r>
      <w:r w:rsidR="00742223" w:rsidRPr="00D72A74">
        <w:rPr>
          <w:rFonts w:ascii="Traditional Arabic" w:hAnsi="Traditional Arabic" w:cs="Traditional Arabic"/>
          <w:sz w:val="28"/>
          <w:szCs w:val="28"/>
          <w:rtl/>
          <w:lang w:val="en-US"/>
        </w:rPr>
        <w:t>وتنبثق</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أهمية</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هذا</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التحليل</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الثنائي</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من ضرورة</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تحقيق</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التوافق</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المستمر</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ما</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بين</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عرض</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العمل</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والطلب</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عليه</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من</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حيث</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الحجم</w:t>
      </w:r>
      <w:r w:rsidR="00742223" w:rsidRPr="00D72A74">
        <w:rPr>
          <w:rFonts w:ascii="Traditional Arabic" w:hAnsi="Traditional Arabic" w:cs="Traditional Arabic"/>
          <w:sz w:val="28"/>
          <w:szCs w:val="28"/>
          <w:lang w:val="en-US"/>
        </w:rPr>
        <w:t xml:space="preserve"> </w:t>
      </w:r>
      <w:r w:rsidR="00742223" w:rsidRPr="00D72A74">
        <w:rPr>
          <w:rFonts w:ascii="Traditional Arabic" w:hAnsi="Traditional Arabic" w:cs="Traditional Arabic"/>
          <w:sz w:val="28"/>
          <w:szCs w:val="28"/>
          <w:rtl/>
          <w:lang w:val="en-US"/>
        </w:rPr>
        <w:t>والطبيعة</w:t>
      </w:r>
      <w:r w:rsidR="00742223" w:rsidRPr="00D72A74">
        <w:rPr>
          <w:rFonts w:ascii="Traditional Arabic" w:hAnsi="Traditional Arabic" w:cs="Traditional Arabic"/>
          <w:sz w:val="28"/>
          <w:szCs w:val="28"/>
          <w:lang w:val="en-US"/>
        </w:rPr>
        <w:t>.</w:t>
      </w:r>
    </w:p>
    <w:p w:rsidR="002242BE" w:rsidRPr="00AA218E" w:rsidRDefault="002242BE" w:rsidP="002242BE">
      <w:pPr>
        <w:autoSpaceDE w:val="0"/>
        <w:autoSpaceDN w:val="0"/>
        <w:adjustRightInd w:val="0"/>
        <w:rPr>
          <w:rFonts w:ascii="Traditional Arabic" w:hAnsi="Traditional Arabic" w:cs="Traditional Arabic"/>
        </w:rPr>
      </w:pPr>
      <w:r w:rsidRPr="00AA218E">
        <w:rPr>
          <w:rFonts w:ascii="Traditional Arabic" w:hAnsi="Traditional Arabic" w:cs="Traditional Arabic"/>
          <w:rtl/>
        </w:rPr>
        <w:t xml:space="preserve">ويبقى السؤال الذي يطرح نفسه بشدة في هذا المقام </w:t>
      </w:r>
      <w:r w:rsidR="00006A67" w:rsidRPr="00AA218E">
        <w:rPr>
          <w:rFonts w:ascii="Traditional Arabic" w:hAnsi="Traditional Arabic" w:cs="Traditional Arabic" w:hint="cs"/>
          <w:rtl/>
        </w:rPr>
        <w:t>هو:</w:t>
      </w:r>
      <w:r w:rsidRPr="00AA218E">
        <w:rPr>
          <w:rFonts w:ascii="Traditional Arabic" w:hAnsi="Traditional Arabic" w:cs="Traditional Arabic"/>
          <w:rtl/>
        </w:rPr>
        <w:t xml:space="preserve"> </w:t>
      </w:r>
      <w:r w:rsidRPr="00AA218E">
        <w:rPr>
          <w:rFonts w:ascii="Traditional Arabic" w:hAnsi="Traditional Arabic" w:cs="Traditional Arabic"/>
          <w:b/>
          <w:bCs/>
          <w:rtl/>
        </w:rPr>
        <w:t xml:space="preserve">ما مدى مساهمة البرامج التنموية للفترة </w:t>
      </w:r>
      <w:r w:rsidR="00006A67" w:rsidRPr="00AA218E">
        <w:rPr>
          <w:rFonts w:ascii="Traditional Arabic" w:hAnsi="Traditional Arabic" w:cs="Traditional Arabic" w:hint="cs"/>
          <w:b/>
          <w:bCs/>
          <w:rtl/>
        </w:rPr>
        <w:t>(2001</w:t>
      </w:r>
      <w:r w:rsidRPr="00AA218E">
        <w:rPr>
          <w:rFonts w:ascii="Traditional Arabic" w:hAnsi="Traditional Arabic" w:cs="Traditional Arabic"/>
          <w:b/>
          <w:bCs/>
          <w:rtl/>
        </w:rPr>
        <w:t>-</w:t>
      </w:r>
      <w:r w:rsidR="00006A67" w:rsidRPr="00AA218E">
        <w:rPr>
          <w:rFonts w:ascii="Traditional Arabic" w:hAnsi="Traditional Arabic" w:cs="Traditional Arabic" w:hint="cs"/>
          <w:b/>
          <w:bCs/>
          <w:rtl/>
        </w:rPr>
        <w:t>2014)</w:t>
      </w:r>
      <w:r w:rsidR="00395CB9">
        <w:rPr>
          <w:rFonts w:ascii="Traditional Arabic" w:hAnsi="Traditional Arabic" w:cs="Traditional Arabic" w:hint="cs"/>
          <w:b/>
          <w:bCs/>
          <w:rtl/>
        </w:rPr>
        <w:t xml:space="preserve"> في استحداث مناصب الشغل وتقليص معدل البطالة؟</w:t>
      </w:r>
      <w:r w:rsidRPr="00AA218E">
        <w:rPr>
          <w:rFonts w:ascii="Traditional Arabic" w:hAnsi="Traditional Arabic" w:cs="Traditional Arabic"/>
          <w:rtl/>
        </w:rPr>
        <w:t xml:space="preserve"> </w:t>
      </w:r>
    </w:p>
    <w:p w:rsidR="002242BE" w:rsidRPr="00AA218E" w:rsidRDefault="002242BE" w:rsidP="002242BE">
      <w:pPr>
        <w:rPr>
          <w:rFonts w:ascii="Traditional Arabic" w:hAnsi="Traditional Arabic" w:cs="Traditional Arabic"/>
          <w:rtl/>
          <w:lang w:bidi="ar-DZ"/>
        </w:rPr>
      </w:pPr>
      <w:r w:rsidRPr="00AA218E">
        <w:rPr>
          <w:rFonts w:ascii="Traditional Arabic" w:hAnsi="Traditional Arabic" w:cs="Traditional Arabic"/>
          <w:rtl/>
          <w:lang w:bidi="ar-DZ"/>
        </w:rPr>
        <w:t xml:space="preserve">وعليه سنحاول الإجابة على هذا التساؤل من خلال </w:t>
      </w:r>
      <w:r>
        <w:rPr>
          <w:rFonts w:ascii="Traditional Arabic" w:hAnsi="Traditional Arabic" w:cs="Traditional Arabic" w:hint="cs"/>
          <w:rtl/>
          <w:lang w:bidi="ar-DZ"/>
        </w:rPr>
        <w:t xml:space="preserve">التطرق للعناصر </w:t>
      </w:r>
      <w:r w:rsidR="00006A67">
        <w:rPr>
          <w:rFonts w:ascii="Traditional Arabic" w:hAnsi="Traditional Arabic" w:cs="Traditional Arabic" w:hint="cs"/>
          <w:rtl/>
          <w:lang w:bidi="ar-DZ"/>
        </w:rPr>
        <w:t>التالية:</w:t>
      </w:r>
    </w:p>
    <w:p w:rsidR="002242BE" w:rsidRPr="00CD764E" w:rsidRDefault="00006A67" w:rsidP="00006A67">
      <w:pPr>
        <w:pStyle w:val="Paragraphedeliste"/>
        <w:numPr>
          <w:ilvl w:val="0"/>
          <w:numId w:val="16"/>
        </w:numPr>
        <w:rPr>
          <w:rFonts w:ascii="Traditional Arabic" w:hAnsi="Traditional Arabic" w:cs="Traditional Arabic"/>
          <w:lang w:bidi="ar-DZ"/>
        </w:rPr>
      </w:pPr>
      <w:r w:rsidRPr="00CD764E">
        <w:rPr>
          <w:rFonts w:ascii="Traditional Arabic" w:hAnsi="Traditional Arabic" w:cs="Traditional Arabic" w:hint="cs"/>
          <w:rtl/>
          <w:lang w:bidi="ar-DZ"/>
        </w:rPr>
        <w:t xml:space="preserve">عموميات حول البطالة والتشغيل في الجزائر </w:t>
      </w:r>
    </w:p>
    <w:p w:rsidR="00434D0F" w:rsidRDefault="00006A67" w:rsidP="00B728A0">
      <w:pPr>
        <w:pStyle w:val="Paragraphedeliste"/>
        <w:numPr>
          <w:ilvl w:val="0"/>
          <w:numId w:val="16"/>
        </w:numPr>
        <w:rPr>
          <w:rFonts w:ascii="Traditional Arabic" w:hAnsi="Traditional Arabic" w:cs="Traditional Arabic"/>
          <w:lang w:bidi="ar-DZ"/>
        </w:rPr>
      </w:pPr>
      <w:r w:rsidRPr="00CD764E">
        <w:rPr>
          <w:rFonts w:ascii="Traditional Arabic" w:hAnsi="Traditional Arabic" w:cs="Traditional Arabic" w:hint="cs"/>
          <w:rtl/>
          <w:lang w:bidi="ar-DZ"/>
        </w:rPr>
        <w:t xml:space="preserve">البرامج التنموية في الجزائر للفترة 2001-2014 </w:t>
      </w:r>
    </w:p>
    <w:p w:rsidR="00093617" w:rsidRPr="00B728A0" w:rsidRDefault="00B728A0" w:rsidP="00434D0F">
      <w:pPr>
        <w:pStyle w:val="Paragraphedeliste"/>
        <w:numPr>
          <w:ilvl w:val="0"/>
          <w:numId w:val="16"/>
        </w:numPr>
        <w:rPr>
          <w:rFonts w:ascii="Traditional Arabic" w:hAnsi="Traditional Arabic" w:cs="Traditional Arabic"/>
          <w:rtl/>
          <w:lang w:bidi="ar-DZ"/>
        </w:rPr>
      </w:pPr>
      <w:r w:rsidRPr="00CD764E">
        <w:rPr>
          <w:rFonts w:ascii="Traditional Arabic" w:hAnsi="Traditional Arabic" w:cs="Traditional Arabic" w:hint="cs"/>
          <w:rtl/>
          <w:lang w:bidi="ar-DZ"/>
        </w:rPr>
        <w:t>تحليل البطالة والتشغيل في الألفية الثالثة</w:t>
      </w:r>
      <w:r>
        <w:rPr>
          <w:rFonts w:ascii="Traditional Arabic" w:hAnsi="Traditional Arabic" w:cs="Traditional Arabic" w:hint="cs"/>
          <w:rtl/>
          <w:lang w:bidi="ar-DZ"/>
        </w:rPr>
        <w:t xml:space="preserve"> </w:t>
      </w:r>
    </w:p>
    <w:p w:rsidR="004D020C" w:rsidRPr="00D72A74" w:rsidRDefault="00D524ED" w:rsidP="00C17DC1">
      <w:pPr>
        <w:spacing w:after="0"/>
        <w:jc w:val="mediumKashida"/>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lastRenderedPageBreak/>
        <w:t xml:space="preserve">المبحث </w:t>
      </w:r>
      <w:r w:rsidR="00395CB9">
        <w:rPr>
          <w:rFonts w:ascii="Traditional Arabic" w:hAnsi="Traditional Arabic" w:cs="Traditional Arabic" w:hint="cs"/>
          <w:b/>
          <w:bCs/>
          <w:sz w:val="28"/>
          <w:szCs w:val="28"/>
          <w:rtl/>
          <w:lang w:bidi="ar-DZ"/>
        </w:rPr>
        <w:t>الأول:</w:t>
      </w:r>
      <w:r>
        <w:rPr>
          <w:rFonts w:ascii="Traditional Arabic" w:hAnsi="Traditional Arabic" w:cs="Traditional Arabic" w:hint="cs"/>
          <w:b/>
          <w:bCs/>
          <w:sz w:val="28"/>
          <w:szCs w:val="28"/>
          <w:rtl/>
          <w:lang w:bidi="ar-DZ"/>
        </w:rPr>
        <w:t xml:space="preserve"> </w:t>
      </w:r>
      <w:r w:rsidR="004D020C" w:rsidRPr="00D72A74">
        <w:rPr>
          <w:rFonts w:ascii="Traditional Arabic" w:hAnsi="Traditional Arabic" w:cs="Traditional Arabic"/>
          <w:b/>
          <w:bCs/>
          <w:sz w:val="28"/>
          <w:szCs w:val="28"/>
          <w:rtl/>
          <w:lang w:bidi="ar-DZ"/>
        </w:rPr>
        <w:t>عموميات حول التشغيل والبطالة في الجزائر</w:t>
      </w:r>
    </w:p>
    <w:p w:rsidR="00223864" w:rsidRPr="00D72A74" w:rsidRDefault="00FF04C9" w:rsidP="00C17DC1">
      <w:pPr>
        <w:spacing w:after="0"/>
        <w:jc w:val="mediumKashida"/>
        <w:rPr>
          <w:rFonts w:ascii="Traditional Arabic" w:hAnsi="Traditional Arabic" w:cs="Traditional Arabic"/>
          <w:b/>
          <w:bCs/>
          <w:sz w:val="28"/>
          <w:szCs w:val="28"/>
          <w:rtl/>
          <w:lang w:bidi="ar-DZ"/>
        </w:rPr>
      </w:pPr>
      <w:r w:rsidRPr="00D72A74">
        <w:rPr>
          <w:rFonts w:ascii="Traditional Arabic" w:hAnsi="Traditional Arabic" w:cs="Traditional Arabic"/>
          <w:b/>
          <w:bCs/>
          <w:sz w:val="28"/>
          <w:szCs w:val="28"/>
          <w:rtl/>
          <w:lang w:bidi="ar-DZ"/>
        </w:rPr>
        <w:t xml:space="preserve">المطلب </w:t>
      </w:r>
      <w:r w:rsidR="008F6DA5" w:rsidRPr="00D72A74">
        <w:rPr>
          <w:rFonts w:ascii="Traditional Arabic" w:hAnsi="Traditional Arabic" w:cs="Traditional Arabic"/>
          <w:b/>
          <w:bCs/>
          <w:sz w:val="28"/>
          <w:szCs w:val="28"/>
          <w:rtl/>
          <w:lang w:bidi="ar-DZ"/>
        </w:rPr>
        <w:t>الأول:</w:t>
      </w:r>
      <w:r w:rsidRPr="00D72A74">
        <w:rPr>
          <w:rFonts w:ascii="Traditional Arabic" w:hAnsi="Traditional Arabic" w:cs="Traditional Arabic"/>
          <w:b/>
          <w:bCs/>
          <w:sz w:val="28"/>
          <w:szCs w:val="28"/>
          <w:rtl/>
          <w:lang w:bidi="ar-DZ"/>
        </w:rPr>
        <w:t xml:space="preserve"> </w:t>
      </w:r>
      <w:r w:rsidR="00223864" w:rsidRPr="00D72A74">
        <w:rPr>
          <w:rFonts w:ascii="Traditional Arabic" w:hAnsi="Traditional Arabic" w:cs="Traditional Arabic"/>
          <w:b/>
          <w:bCs/>
          <w:sz w:val="28"/>
          <w:szCs w:val="28"/>
          <w:rtl/>
          <w:lang w:bidi="ar-DZ"/>
        </w:rPr>
        <w:t>ماهية سياسة التش</w:t>
      </w:r>
      <w:r w:rsidR="00D524ED">
        <w:rPr>
          <w:rFonts w:ascii="Traditional Arabic" w:hAnsi="Traditional Arabic" w:cs="Traditional Arabic"/>
          <w:b/>
          <w:bCs/>
          <w:sz w:val="28"/>
          <w:szCs w:val="28"/>
          <w:rtl/>
          <w:lang w:bidi="ar-DZ"/>
        </w:rPr>
        <w:t>غيل</w:t>
      </w:r>
    </w:p>
    <w:p w:rsidR="00FF1308" w:rsidRPr="00D72A74" w:rsidRDefault="004460D3" w:rsidP="00C17DC1">
      <w:pPr>
        <w:spacing w:after="0"/>
        <w:jc w:val="mediumKashida"/>
        <w:rPr>
          <w:rFonts w:ascii="Traditional Arabic" w:eastAsia="Times New Roman" w:hAnsi="Traditional Arabic" w:cs="Traditional Arabic"/>
          <w:b/>
          <w:bCs/>
          <w:color w:val="000000"/>
          <w:sz w:val="28"/>
          <w:szCs w:val="28"/>
          <w:rtl/>
        </w:rPr>
      </w:pPr>
      <w:r w:rsidRPr="00D72A74">
        <w:rPr>
          <w:rFonts w:ascii="Traditional Arabic" w:eastAsia="Times New Roman" w:hAnsi="Traditional Arabic" w:cs="Traditional Arabic"/>
          <w:b/>
          <w:bCs/>
          <w:color w:val="000000"/>
          <w:sz w:val="28"/>
          <w:szCs w:val="28"/>
          <w:rtl/>
        </w:rPr>
        <w:t xml:space="preserve">1/ </w:t>
      </w:r>
      <w:r w:rsidR="000546DE" w:rsidRPr="00D72A74">
        <w:rPr>
          <w:rFonts w:ascii="Traditional Arabic" w:eastAsia="Times New Roman" w:hAnsi="Traditional Arabic" w:cs="Traditional Arabic"/>
          <w:b/>
          <w:bCs/>
          <w:color w:val="000000"/>
          <w:sz w:val="28"/>
          <w:szCs w:val="28"/>
          <w:rtl/>
        </w:rPr>
        <w:t>مفهوم التشغيل</w:t>
      </w:r>
      <w:r w:rsidRPr="00D72A74">
        <w:rPr>
          <w:rFonts w:ascii="Traditional Arabic" w:eastAsia="Times New Roman" w:hAnsi="Traditional Arabic" w:cs="Traditional Arabic"/>
          <w:b/>
          <w:bCs/>
          <w:color w:val="000000"/>
          <w:sz w:val="28"/>
          <w:szCs w:val="28"/>
          <w:rtl/>
        </w:rPr>
        <w:t>:</w:t>
      </w:r>
      <w:r w:rsidR="008F6DA5" w:rsidRPr="00D72A74">
        <w:rPr>
          <w:rFonts w:ascii="Traditional Arabic" w:eastAsia="Times New Roman" w:hAnsi="Traditional Arabic" w:cs="Traditional Arabic"/>
          <w:b/>
          <w:bCs/>
          <w:color w:val="000000"/>
          <w:sz w:val="28"/>
          <w:szCs w:val="28"/>
          <w:rtl/>
        </w:rPr>
        <w:t xml:space="preserve"> </w:t>
      </w:r>
      <w:r w:rsidR="00FF1308" w:rsidRPr="00D72A74">
        <w:rPr>
          <w:rFonts w:ascii="Traditional Arabic" w:hAnsi="Traditional Arabic" w:cs="Traditional Arabic"/>
          <w:sz w:val="28"/>
          <w:szCs w:val="28"/>
          <w:rtl/>
        </w:rPr>
        <w:t xml:space="preserve">يرتبط مفهوم التشغيل ارتباطا وثيقا بعنصر العمل، والذي بدوره يشكل القاسم المشترك بين كافة الأنشطة </w:t>
      </w:r>
      <w:r w:rsidR="00440A76" w:rsidRPr="00D72A74">
        <w:rPr>
          <w:rFonts w:ascii="Traditional Arabic" w:hAnsi="Traditional Arabic" w:cs="Traditional Arabic"/>
          <w:sz w:val="28"/>
          <w:szCs w:val="28"/>
          <w:rtl/>
        </w:rPr>
        <w:t>الاقتصادية</w:t>
      </w:r>
      <w:r w:rsidR="00FF1308" w:rsidRPr="00D72A74">
        <w:rPr>
          <w:rFonts w:ascii="Traditional Arabic" w:hAnsi="Traditional Arabic" w:cs="Traditional Arabic"/>
          <w:sz w:val="28"/>
          <w:szCs w:val="28"/>
          <w:rtl/>
        </w:rPr>
        <w:t>، أما البطالة فهي عدم القدرة على تشغيل وتوظيف الطاقات البشرية المتاحة، في إطار نظام متكامل يراعي البعد الاقتصادي والاجتماعي على حد سواء، وقد انتقل الاهتمام لمجال التشغيل في الجزائر في ضوء الاختلالات التي عرفها وما زال يعرفها سوق العمل في مختلف القطاعات الاقتصادية.</w:t>
      </w:r>
    </w:p>
    <w:p w:rsidR="004460D3" w:rsidRPr="00D72A74" w:rsidRDefault="00FF1308" w:rsidP="00C17DC1">
      <w:pPr>
        <w:spacing w:after="0"/>
        <w:jc w:val="mediumKashida"/>
        <w:rPr>
          <w:rFonts w:ascii="Traditional Arabic" w:eastAsia="Times New Roman" w:hAnsi="Traditional Arabic" w:cs="Traditional Arabic"/>
          <w:color w:val="000000"/>
          <w:sz w:val="28"/>
          <w:szCs w:val="28"/>
          <w:rtl/>
        </w:rPr>
      </w:pPr>
      <w:r w:rsidRPr="00D72A74">
        <w:rPr>
          <w:rFonts w:ascii="Traditional Arabic" w:eastAsia="Times New Roman" w:hAnsi="Traditional Arabic" w:cs="Traditional Arabic"/>
          <w:color w:val="000000"/>
          <w:sz w:val="28"/>
          <w:szCs w:val="28"/>
          <w:rtl/>
        </w:rPr>
        <w:t xml:space="preserve">وعليه فإن للتشغيل </w:t>
      </w:r>
      <w:r w:rsidR="000546DE" w:rsidRPr="00D72A74">
        <w:rPr>
          <w:rFonts w:ascii="Traditional Arabic" w:eastAsia="Times New Roman" w:hAnsi="Traditional Arabic" w:cs="Traditional Arabic"/>
          <w:color w:val="000000"/>
          <w:sz w:val="28"/>
          <w:szCs w:val="28"/>
          <w:rtl/>
        </w:rPr>
        <w:t xml:space="preserve">عدة </w:t>
      </w:r>
      <w:r w:rsidR="008F6DA5" w:rsidRPr="00D72A74">
        <w:rPr>
          <w:rFonts w:ascii="Traditional Arabic" w:eastAsia="Times New Roman" w:hAnsi="Traditional Arabic" w:cs="Traditional Arabic"/>
          <w:color w:val="000000"/>
          <w:sz w:val="28"/>
          <w:szCs w:val="28"/>
          <w:rtl/>
        </w:rPr>
        <w:t>تعاريف نذكر</w:t>
      </w:r>
      <w:r w:rsidR="004460D3" w:rsidRPr="00D72A74">
        <w:rPr>
          <w:rFonts w:ascii="Traditional Arabic" w:eastAsia="Times New Roman" w:hAnsi="Traditional Arabic" w:cs="Traditional Arabic"/>
          <w:color w:val="000000"/>
          <w:sz w:val="28"/>
          <w:szCs w:val="28"/>
          <w:rtl/>
        </w:rPr>
        <w:t xml:space="preserve"> منها ما يلي:</w:t>
      </w:r>
    </w:p>
    <w:p w:rsidR="004460D3" w:rsidRPr="00D72A74" w:rsidRDefault="000546DE" w:rsidP="008005E4">
      <w:pPr>
        <w:pStyle w:val="Paragraphedeliste"/>
        <w:numPr>
          <w:ilvl w:val="0"/>
          <w:numId w:val="4"/>
        </w:numPr>
        <w:spacing w:after="0"/>
        <w:jc w:val="mediumKashida"/>
        <w:rPr>
          <w:rFonts w:ascii="Traditional Arabic" w:eastAsia="Times New Roman" w:hAnsi="Traditional Arabic" w:cs="Traditional Arabic"/>
          <w:color w:val="000000"/>
          <w:sz w:val="28"/>
          <w:szCs w:val="28"/>
        </w:rPr>
      </w:pPr>
      <w:r w:rsidRPr="00D72A74">
        <w:rPr>
          <w:rFonts w:ascii="Traditional Arabic" w:eastAsia="Times New Roman" w:hAnsi="Traditional Arabic" w:cs="Traditional Arabic"/>
          <w:color w:val="000000"/>
          <w:sz w:val="28"/>
          <w:szCs w:val="28"/>
          <w:rtl/>
        </w:rPr>
        <w:t>يقصد بالتشغيل توفير عدد من مناصب العمل في شتى ميادين النشاط الاقتصادي ومختلف مستويات العمل بالشكل الذي يلبي أكبر عدد من طلبات العمل واليد العاملة</w:t>
      </w:r>
      <w:r w:rsidR="00164D07">
        <w:rPr>
          <w:rFonts w:ascii="Traditional Arabic" w:eastAsia="Times New Roman" w:hAnsi="Traditional Arabic" w:cs="Traditional Arabic" w:hint="cs"/>
          <w:color w:val="000000"/>
          <w:sz w:val="28"/>
          <w:szCs w:val="28"/>
          <w:rtl/>
        </w:rPr>
        <w:t>.</w:t>
      </w:r>
      <w:r w:rsidR="0002224D" w:rsidRPr="00D72A74">
        <w:rPr>
          <w:rFonts w:ascii="Traditional Arabic" w:eastAsia="Times New Roman" w:hAnsi="Traditional Arabic" w:cs="Traditional Arabic"/>
          <w:b/>
          <w:bCs/>
          <w:color w:val="000000"/>
          <w:sz w:val="28"/>
          <w:szCs w:val="28"/>
          <w:vertAlign w:val="superscript"/>
          <w:rtl/>
        </w:rPr>
        <w:t xml:space="preserve"> </w:t>
      </w:r>
      <w:r w:rsidR="008005E4" w:rsidRPr="008005E4">
        <w:rPr>
          <w:rFonts w:ascii="Traditional Arabic" w:eastAsia="Times New Roman" w:hAnsi="Traditional Arabic" w:cs="Traditional Arabic" w:hint="cs"/>
          <w:b/>
          <w:bCs/>
          <w:color w:val="000000"/>
          <w:sz w:val="28"/>
          <w:szCs w:val="28"/>
          <w:vertAlign w:val="superscript"/>
          <w:rtl/>
        </w:rPr>
        <w:t>1</w:t>
      </w:r>
    </w:p>
    <w:p w:rsidR="004460D3" w:rsidRPr="00D72A74" w:rsidRDefault="000546DE" w:rsidP="008005E4">
      <w:pPr>
        <w:pStyle w:val="Paragraphedeliste"/>
        <w:numPr>
          <w:ilvl w:val="0"/>
          <w:numId w:val="4"/>
        </w:numPr>
        <w:spacing w:after="0"/>
        <w:jc w:val="mediumKashida"/>
        <w:rPr>
          <w:rFonts w:ascii="Traditional Arabic" w:eastAsia="Times New Roman" w:hAnsi="Traditional Arabic" w:cs="Traditional Arabic"/>
          <w:color w:val="000000"/>
          <w:sz w:val="28"/>
          <w:szCs w:val="28"/>
        </w:rPr>
      </w:pPr>
      <w:r w:rsidRPr="00D72A74">
        <w:rPr>
          <w:rFonts w:ascii="Traditional Arabic" w:eastAsia="Times New Roman" w:hAnsi="Traditional Arabic" w:cs="Traditional Arabic"/>
          <w:color w:val="000000"/>
          <w:sz w:val="28"/>
          <w:szCs w:val="28"/>
          <w:rtl/>
        </w:rPr>
        <w:t>  جميع الموظفين، بمن فيهم أشخاص فوق سن محددة كانوا خلال فترة الإحصاء في وظيفة مدفوعة الأجر أو يعملون لحسابهم الخاص</w:t>
      </w:r>
      <w:r w:rsidR="00164D07">
        <w:rPr>
          <w:rFonts w:ascii="Traditional Arabic" w:eastAsia="Times New Roman" w:hAnsi="Traditional Arabic" w:cs="Traditional Arabic" w:hint="cs"/>
          <w:color w:val="000000"/>
          <w:sz w:val="28"/>
          <w:szCs w:val="28"/>
          <w:rtl/>
        </w:rPr>
        <w:t>.</w:t>
      </w:r>
      <w:r w:rsidR="0002224D" w:rsidRPr="00D72A74">
        <w:rPr>
          <w:rFonts w:ascii="Traditional Arabic" w:eastAsia="Times New Roman" w:hAnsi="Traditional Arabic" w:cs="Traditional Arabic"/>
          <w:b/>
          <w:bCs/>
          <w:color w:val="000000"/>
          <w:sz w:val="28"/>
          <w:szCs w:val="28"/>
          <w:vertAlign w:val="superscript"/>
          <w:rtl/>
        </w:rPr>
        <w:t xml:space="preserve"> </w:t>
      </w:r>
      <w:r w:rsidR="008005E4">
        <w:rPr>
          <w:rFonts w:ascii="Traditional Arabic" w:eastAsia="Times New Roman" w:hAnsi="Traditional Arabic" w:cs="Traditional Arabic" w:hint="cs"/>
          <w:b/>
          <w:bCs/>
          <w:color w:val="000000"/>
          <w:sz w:val="28"/>
          <w:szCs w:val="28"/>
          <w:vertAlign w:val="superscript"/>
          <w:rtl/>
        </w:rPr>
        <w:t>2</w:t>
      </w:r>
    </w:p>
    <w:p w:rsidR="004460D3" w:rsidRPr="00D72A74" w:rsidRDefault="000546DE" w:rsidP="008005E4">
      <w:pPr>
        <w:pStyle w:val="Paragraphedeliste"/>
        <w:numPr>
          <w:ilvl w:val="0"/>
          <w:numId w:val="4"/>
        </w:numPr>
        <w:spacing w:after="0"/>
        <w:jc w:val="mediumKashida"/>
        <w:rPr>
          <w:rFonts w:ascii="Traditional Arabic" w:eastAsia="Times New Roman" w:hAnsi="Traditional Arabic" w:cs="Traditional Arabic"/>
          <w:color w:val="000000"/>
          <w:sz w:val="28"/>
          <w:szCs w:val="28"/>
        </w:rPr>
      </w:pPr>
      <w:r w:rsidRPr="00D72A74">
        <w:rPr>
          <w:rFonts w:ascii="Traditional Arabic" w:eastAsia="Times New Roman" w:hAnsi="Traditional Arabic" w:cs="Traditional Arabic"/>
          <w:color w:val="000000"/>
          <w:sz w:val="28"/>
          <w:szCs w:val="28"/>
          <w:rtl/>
        </w:rPr>
        <w:t>  يقصد بالتشغيل الأفراد الذين هم في سن العمل ولديهم وظائف</w:t>
      </w:r>
      <w:r w:rsidR="00164D07">
        <w:rPr>
          <w:rFonts w:ascii="Traditional Arabic" w:eastAsia="Times New Roman" w:hAnsi="Traditional Arabic" w:cs="Traditional Arabic" w:hint="cs"/>
          <w:color w:val="000000"/>
          <w:sz w:val="28"/>
          <w:szCs w:val="28"/>
          <w:rtl/>
        </w:rPr>
        <w:t>.</w:t>
      </w:r>
      <w:r w:rsidR="0002224D" w:rsidRPr="00D72A74">
        <w:rPr>
          <w:rFonts w:ascii="Traditional Arabic" w:eastAsia="Times New Roman" w:hAnsi="Traditional Arabic" w:cs="Traditional Arabic"/>
          <w:b/>
          <w:bCs/>
          <w:color w:val="000000"/>
          <w:sz w:val="28"/>
          <w:szCs w:val="28"/>
          <w:vertAlign w:val="superscript"/>
          <w:rtl/>
        </w:rPr>
        <w:t xml:space="preserve"> </w:t>
      </w:r>
      <w:r w:rsidR="008005E4">
        <w:rPr>
          <w:rFonts w:ascii="Traditional Arabic" w:eastAsia="Times New Roman" w:hAnsi="Traditional Arabic" w:cs="Traditional Arabic" w:hint="cs"/>
          <w:b/>
          <w:bCs/>
          <w:color w:val="000000"/>
          <w:sz w:val="28"/>
          <w:szCs w:val="28"/>
          <w:vertAlign w:val="superscript"/>
          <w:rtl/>
        </w:rPr>
        <w:t>3</w:t>
      </w:r>
    </w:p>
    <w:p w:rsidR="004460D3" w:rsidRPr="00D72A74" w:rsidRDefault="000546DE" w:rsidP="008005E4">
      <w:pPr>
        <w:pStyle w:val="Paragraphedeliste"/>
        <w:numPr>
          <w:ilvl w:val="0"/>
          <w:numId w:val="4"/>
        </w:numPr>
        <w:spacing w:after="0"/>
        <w:jc w:val="mediumKashida"/>
        <w:rPr>
          <w:rFonts w:ascii="Traditional Arabic" w:eastAsia="Times New Roman" w:hAnsi="Traditional Arabic" w:cs="Traditional Arabic"/>
          <w:color w:val="000000"/>
          <w:sz w:val="28"/>
          <w:szCs w:val="28"/>
        </w:rPr>
      </w:pPr>
      <w:r w:rsidRPr="00D72A74">
        <w:rPr>
          <w:rFonts w:ascii="Traditional Arabic" w:eastAsia="Times New Roman" w:hAnsi="Traditional Arabic" w:cs="Traditional Arabic"/>
          <w:color w:val="000000"/>
          <w:sz w:val="28"/>
          <w:szCs w:val="28"/>
          <w:rtl/>
        </w:rPr>
        <w:t xml:space="preserve"> العمل اللائق هو العمل المنتج الذي يدر دخلا كافيا، مع توفر حماية اجتماعية كافية وهو يعني أيضا العمل الكافي، بمعنى أن تتوافر للجميع الإمكانية </w:t>
      </w:r>
      <w:r w:rsidR="004943B0">
        <w:rPr>
          <w:rFonts w:ascii="Traditional Arabic" w:eastAsia="Times New Roman" w:hAnsi="Traditional Arabic" w:cs="Traditional Arabic"/>
          <w:color w:val="000000"/>
          <w:sz w:val="28"/>
          <w:szCs w:val="28"/>
          <w:rtl/>
        </w:rPr>
        <w:t>التامة للوصول إلى فرص كسب الدخل</w:t>
      </w:r>
      <w:r w:rsidR="004943B0">
        <w:rPr>
          <w:rFonts w:ascii="Traditional Arabic" w:eastAsia="Times New Roman" w:hAnsi="Traditional Arabic" w:cs="Traditional Arabic" w:hint="cs"/>
          <w:color w:val="000000"/>
          <w:sz w:val="28"/>
          <w:szCs w:val="28"/>
          <w:rtl/>
        </w:rPr>
        <w:t>،</w:t>
      </w:r>
      <w:r w:rsidRPr="00D72A74">
        <w:rPr>
          <w:rFonts w:ascii="Traditional Arabic" w:eastAsia="Times New Roman" w:hAnsi="Traditional Arabic" w:cs="Traditional Arabic"/>
          <w:color w:val="000000"/>
          <w:sz w:val="28"/>
          <w:szCs w:val="28"/>
          <w:rtl/>
        </w:rPr>
        <w:t xml:space="preserve"> وهو يمهد الطريق للتنمية الاقتصادية والاجتماعية، أو الطريق الذي يمكن فيه تحقيق العمالة والدخل والحماية الاجتماعية دون النيل من حقوق العمال ومن المعايير الاجتماعية</w:t>
      </w:r>
      <w:r w:rsidR="008F6DA5" w:rsidRPr="00D72A74">
        <w:rPr>
          <w:rFonts w:ascii="Traditional Arabic" w:eastAsia="Times New Roman" w:hAnsi="Traditional Arabic" w:cs="Traditional Arabic"/>
          <w:color w:val="000000"/>
          <w:sz w:val="28"/>
          <w:szCs w:val="28"/>
          <w:rtl/>
        </w:rPr>
        <w:t>.</w:t>
      </w:r>
      <w:r w:rsidR="00C65447" w:rsidRPr="00D72A74">
        <w:rPr>
          <w:rFonts w:ascii="Traditional Arabic" w:eastAsia="Times New Roman" w:hAnsi="Traditional Arabic" w:cs="Traditional Arabic"/>
          <w:color w:val="000000"/>
          <w:sz w:val="28"/>
          <w:szCs w:val="28"/>
          <w:rtl/>
        </w:rPr>
        <w:t xml:space="preserve"> </w:t>
      </w:r>
      <w:r w:rsidR="008005E4">
        <w:rPr>
          <w:rFonts w:ascii="Traditional Arabic" w:eastAsia="Times New Roman" w:hAnsi="Traditional Arabic" w:cs="Traditional Arabic" w:hint="cs"/>
          <w:b/>
          <w:bCs/>
          <w:color w:val="000000"/>
          <w:sz w:val="28"/>
          <w:szCs w:val="28"/>
          <w:vertAlign w:val="superscript"/>
          <w:rtl/>
          <w:lang w:bidi="ar-DZ"/>
        </w:rPr>
        <w:t>4</w:t>
      </w:r>
    </w:p>
    <w:p w:rsidR="000546DE" w:rsidRPr="00D72A74" w:rsidRDefault="000546DE" w:rsidP="00164D07">
      <w:pPr>
        <w:pStyle w:val="Paragraphedeliste"/>
        <w:numPr>
          <w:ilvl w:val="0"/>
          <w:numId w:val="4"/>
        </w:numPr>
        <w:spacing w:after="0"/>
        <w:jc w:val="mediumKashida"/>
        <w:rPr>
          <w:rFonts w:ascii="Traditional Arabic" w:eastAsia="Times New Roman" w:hAnsi="Traditional Arabic" w:cs="Traditional Arabic"/>
          <w:color w:val="000000"/>
          <w:sz w:val="28"/>
          <w:szCs w:val="28"/>
          <w:rtl/>
        </w:rPr>
      </w:pPr>
      <w:r w:rsidRPr="00D72A74">
        <w:rPr>
          <w:rFonts w:ascii="Traditional Arabic" w:eastAsia="Times New Roman" w:hAnsi="Traditional Arabic" w:cs="Traditional Arabic"/>
          <w:color w:val="000000"/>
          <w:sz w:val="28"/>
          <w:szCs w:val="28"/>
          <w:rtl/>
        </w:rPr>
        <w:t>التشغيل يمنح للجميع إمكانية الوصول إلى الوظائف والدخول، وذلك من أجل الحد من الفقر ومن أجل الاستفادة التامة من القدرات البشرية في مجال خلق فرص الدخل والثروة</w:t>
      </w:r>
      <w:r w:rsidR="00164D07">
        <w:rPr>
          <w:rFonts w:ascii="Traditional Arabic" w:eastAsia="Times New Roman" w:hAnsi="Traditional Arabic" w:cs="Traditional Arabic" w:hint="cs"/>
          <w:b/>
          <w:bCs/>
          <w:color w:val="000000"/>
          <w:sz w:val="28"/>
          <w:szCs w:val="28"/>
          <w:rtl/>
        </w:rPr>
        <w:t>.</w:t>
      </w:r>
      <w:r w:rsidR="00164D07" w:rsidRPr="00164D07">
        <w:rPr>
          <w:rFonts w:ascii="Traditional Arabic" w:eastAsia="Times New Roman" w:hAnsi="Traditional Arabic" w:cs="Traditional Arabic" w:hint="cs"/>
          <w:b/>
          <w:bCs/>
          <w:color w:val="000000"/>
          <w:sz w:val="28"/>
          <w:szCs w:val="28"/>
          <w:vertAlign w:val="superscript"/>
          <w:rtl/>
        </w:rPr>
        <w:t>5</w:t>
      </w:r>
    </w:p>
    <w:p w:rsidR="00D704EA" w:rsidRPr="00D72A74" w:rsidRDefault="004460D3" w:rsidP="00C17DC1">
      <w:pPr>
        <w:spacing w:after="0"/>
        <w:jc w:val="mediumKashida"/>
        <w:rPr>
          <w:rFonts w:ascii="Traditional Arabic" w:hAnsi="Traditional Arabic" w:cs="Traditional Arabic"/>
          <w:b/>
          <w:bCs/>
          <w:sz w:val="28"/>
          <w:szCs w:val="28"/>
          <w:rtl/>
        </w:rPr>
      </w:pPr>
      <w:r w:rsidRPr="00D72A74">
        <w:rPr>
          <w:rFonts w:ascii="Traditional Arabic" w:hAnsi="Traditional Arabic" w:cs="Traditional Arabic"/>
          <w:b/>
          <w:bCs/>
          <w:sz w:val="28"/>
          <w:szCs w:val="28"/>
          <w:rtl/>
        </w:rPr>
        <w:t xml:space="preserve">2/ </w:t>
      </w:r>
      <w:r w:rsidR="00D704EA" w:rsidRPr="00D72A74">
        <w:rPr>
          <w:rFonts w:ascii="Traditional Arabic" w:hAnsi="Traditional Arabic" w:cs="Traditional Arabic"/>
          <w:b/>
          <w:bCs/>
          <w:sz w:val="28"/>
          <w:szCs w:val="28"/>
          <w:rtl/>
        </w:rPr>
        <w:t xml:space="preserve">ماهية سياسة </w:t>
      </w:r>
      <w:r w:rsidR="008F6DA5" w:rsidRPr="00D72A74">
        <w:rPr>
          <w:rFonts w:ascii="Traditional Arabic" w:hAnsi="Traditional Arabic" w:cs="Traditional Arabic"/>
          <w:b/>
          <w:bCs/>
          <w:sz w:val="28"/>
          <w:szCs w:val="28"/>
          <w:rtl/>
        </w:rPr>
        <w:t xml:space="preserve">التشغيل: </w:t>
      </w:r>
      <w:r w:rsidR="00D704EA" w:rsidRPr="00D72A74">
        <w:rPr>
          <w:rFonts w:ascii="Traditional Arabic" w:hAnsi="Traditional Arabic" w:cs="Traditional Arabic"/>
          <w:b/>
          <w:sz w:val="28"/>
          <w:szCs w:val="28"/>
          <w:rtl/>
        </w:rPr>
        <w:t>تعتبر سياسة التشغيل جزء من سياسات التنمية الاقتصادية والاجتماعية في البلاد، على اعتبار انه لا يمكن الاهتمام بالجوانب المادية دون الجوانب البشرية، بحكم أن الهدف من التنمية هو توفير القدر الكافي من سبل العيش الكريم للمواطن، وهو ما يتأتى بتوفير فرص عمل وذلك بوضع البرامج الناجعة للتكفل بالقادمين إلى سوق العمل.</w:t>
      </w:r>
    </w:p>
    <w:p w:rsidR="00D704EA" w:rsidRPr="00D72A74" w:rsidRDefault="00DD76C1" w:rsidP="00164D07">
      <w:pPr>
        <w:spacing w:after="0"/>
        <w:jc w:val="mediumKashida"/>
        <w:rPr>
          <w:rFonts w:ascii="Traditional Arabic" w:hAnsi="Traditional Arabic" w:cs="Traditional Arabic"/>
          <w:b/>
          <w:bCs/>
          <w:sz w:val="28"/>
          <w:szCs w:val="28"/>
          <w:rtl/>
          <w:lang w:val="en-US"/>
        </w:rPr>
      </w:pPr>
      <w:r w:rsidRPr="00D72A74">
        <w:rPr>
          <w:rFonts w:ascii="Traditional Arabic" w:hAnsi="Traditional Arabic" w:cs="Traditional Arabic"/>
          <w:b/>
          <w:bCs/>
          <w:sz w:val="28"/>
          <w:szCs w:val="28"/>
          <w:rtl/>
        </w:rPr>
        <w:t xml:space="preserve">2-1/ </w:t>
      </w:r>
      <w:r w:rsidR="00D704EA" w:rsidRPr="00D72A74">
        <w:rPr>
          <w:rFonts w:ascii="Traditional Arabic" w:hAnsi="Traditional Arabic" w:cs="Traditional Arabic"/>
          <w:b/>
          <w:bCs/>
          <w:sz w:val="28"/>
          <w:szCs w:val="28"/>
          <w:rtl/>
        </w:rPr>
        <w:t>تعريف سياسة التشغيل</w:t>
      </w:r>
      <w:r w:rsidR="00D704EA" w:rsidRPr="00D72A74">
        <w:rPr>
          <w:rFonts w:ascii="Traditional Arabic" w:hAnsi="Traditional Arabic" w:cs="Traditional Arabic"/>
          <w:b/>
          <w:bCs/>
          <w:sz w:val="28"/>
          <w:szCs w:val="28"/>
          <w:rtl/>
          <w:lang w:val="en-US"/>
        </w:rPr>
        <w:t>:</w:t>
      </w:r>
      <w:r w:rsidR="008F6DA5" w:rsidRPr="00D72A74">
        <w:rPr>
          <w:rFonts w:ascii="Traditional Arabic" w:hAnsi="Traditional Arabic" w:cs="Traditional Arabic"/>
          <w:b/>
          <w:bCs/>
          <w:sz w:val="28"/>
          <w:szCs w:val="28"/>
          <w:rtl/>
          <w:lang w:val="en-US"/>
        </w:rPr>
        <w:t xml:space="preserve"> </w:t>
      </w:r>
      <w:r w:rsidR="00D704EA" w:rsidRPr="00D72A74">
        <w:rPr>
          <w:rFonts w:ascii="Traditional Arabic" w:hAnsi="Traditional Arabic" w:cs="Traditional Arabic"/>
          <w:sz w:val="28"/>
          <w:szCs w:val="28"/>
          <w:rtl/>
        </w:rPr>
        <w:t>تتكون سياسة التشغيل من كلمتين</w:t>
      </w:r>
      <w:r w:rsidR="00A81458" w:rsidRPr="00D72A74">
        <w:rPr>
          <w:rFonts w:ascii="Traditional Arabic" w:hAnsi="Traditional Arabic" w:cs="Traditional Arabic"/>
          <w:sz w:val="28"/>
          <w:szCs w:val="28"/>
          <w:rtl/>
        </w:rPr>
        <w:t>:</w:t>
      </w:r>
      <w:r w:rsidR="00164D07">
        <w:rPr>
          <w:rFonts w:ascii="Traditional Arabic" w:hAnsi="Traditional Arabic" w:cs="Traditional Arabic" w:hint="cs"/>
          <w:b/>
          <w:bCs/>
          <w:sz w:val="28"/>
          <w:szCs w:val="28"/>
          <w:vertAlign w:val="superscript"/>
          <w:rtl/>
        </w:rPr>
        <w:t>6</w:t>
      </w:r>
    </w:p>
    <w:p w:rsidR="00D704EA" w:rsidRPr="00D72A74" w:rsidRDefault="00D524ED" w:rsidP="00CD764E">
      <w:pPr>
        <w:spacing w:after="0"/>
        <w:jc w:val="mediumKashida"/>
        <w:rPr>
          <w:rFonts w:ascii="Traditional Arabic" w:hAnsi="Traditional Arabic" w:cs="Traditional Arabic"/>
          <w:sz w:val="28"/>
          <w:szCs w:val="28"/>
          <w:rtl/>
        </w:rPr>
      </w:pPr>
      <w:r>
        <w:rPr>
          <w:rFonts w:ascii="Traditional Arabic" w:hAnsi="Traditional Arabic" w:cs="Traditional Arabic" w:hint="cs"/>
          <w:b/>
          <w:bCs/>
          <w:sz w:val="28"/>
          <w:szCs w:val="28"/>
          <w:rtl/>
        </w:rPr>
        <w:t>2-1</w:t>
      </w:r>
      <w:r w:rsidRPr="00D524ED">
        <w:rPr>
          <w:rFonts w:ascii="Traditional Arabic" w:hAnsi="Traditional Arabic" w:cs="Traditional Arabic" w:hint="cs"/>
          <w:b/>
          <w:bCs/>
          <w:sz w:val="28"/>
          <w:szCs w:val="28"/>
          <w:rtl/>
        </w:rPr>
        <w:t>-</w:t>
      </w:r>
      <w:r w:rsidR="00CD764E">
        <w:rPr>
          <w:rFonts w:ascii="Traditional Arabic" w:hAnsi="Traditional Arabic" w:cs="Traditional Arabic" w:hint="cs"/>
          <w:b/>
          <w:bCs/>
          <w:sz w:val="28"/>
          <w:szCs w:val="28"/>
          <w:rtl/>
        </w:rPr>
        <w:t>1</w:t>
      </w:r>
      <w:r w:rsidR="00DD76C1" w:rsidRPr="00D524ED">
        <w:rPr>
          <w:rFonts w:ascii="Traditional Arabic" w:hAnsi="Traditional Arabic" w:cs="Traditional Arabic"/>
          <w:b/>
          <w:bCs/>
          <w:sz w:val="28"/>
          <w:szCs w:val="28"/>
          <w:rtl/>
        </w:rPr>
        <w:t>/</w:t>
      </w:r>
      <w:r w:rsidR="00DD76C1" w:rsidRPr="00D72A74">
        <w:rPr>
          <w:rFonts w:ascii="Traditional Arabic" w:hAnsi="Traditional Arabic" w:cs="Traditional Arabic"/>
          <w:b/>
          <w:bCs/>
          <w:sz w:val="28"/>
          <w:szCs w:val="28"/>
          <w:rtl/>
        </w:rPr>
        <w:t xml:space="preserve"> </w:t>
      </w:r>
      <w:r w:rsidR="00D704EA" w:rsidRPr="00D72A74">
        <w:rPr>
          <w:rFonts w:ascii="Traditional Arabic" w:hAnsi="Traditional Arabic" w:cs="Traditional Arabic"/>
          <w:b/>
          <w:bCs/>
          <w:sz w:val="28"/>
          <w:szCs w:val="28"/>
          <w:rtl/>
        </w:rPr>
        <w:t>سياسة:</w:t>
      </w:r>
      <w:r w:rsidR="00D704EA" w:rsidRPr="00D72A74">
        <w:rPr>
          <w:rFonts w:ascii="Traditional Arabic" w:hAnsi="Traditional Arabic" w:cs="Traditional Arabic"/>
          <w:sz w:val="28"/>
          <w:szCs w:val="28"/>
          <w:rtl/>
        </w:rPr>
        <w:t xml:space="preserve"> وهي مجموعة من الإجراءات الإدارية </w:t>
      </w:r>
      <w:r w:rsidR="008F6DA5" w:rsidRPr="00D72A74">
        <w:rPr>
          <w:rFonts w:ascii="Traditional Arabic" w:hAnsi="Traditional Arabic" w:cs="Traditional Arabic"/>
          <w:sz w:val="28"/>
          <w:szCs w:val="28"/>
          <w:rtl/>
        </w:rPr>
        <w:t>والتدابير التنظيمية</w:t>
      </w:r>
      <w:r w:rsidR="00DD76C1" w:rsidRPr="00D72A74">
        <w:rPr>
          <w:rFonts w:ascii="Traditional Arabic" w:hAnsi="Traditional Arabic" w:cs="Traditional Arabic"/>
          <w:sz w:val="28"/>
          <w:szCs w:val="28"/>
          <w:rtl/>
        </w:rPr>
        <w:t xml:space="preserve"> ب</w:t>
      </w:r>
      <w:r w:rsidR="00D704EA" w:rsidRPr="00D72A74">
        <w:rPr>
          <w:rFonts w:ascii="Traditional Arabic" w:hAnsi="Traditional Arabic" w:cs="Traditional Arabic"/>
          <w:sz w:val="28"/>
          <w:szCs w:val="28"/>
          <w:rtl/>
        </w:rPr>
        <w:t>التشغيل</w:t>
      </w:r>
      <w:r w:rsidR="00D704EA" w:rsidRPr="00D72A74">
        <w:rPr>
          <w:rFonts w:ascii="Traditional Arabic" w:hAnsi="Traditional Arabic" w:cs="Traditional Arabic"/>
          <w:b/>
          <w:bCs/>
          <w:sz w:val="28"/>
          <w:szCs w:val="28"/>
          <w:rtl/>
        </w:rPr>
        <w:t>:</w:t>
      </w:r>
      <w:r w:rsidR="008F6DA5" w:rsidRPr="00D72A74">
        <w:rPr>
          <w:rFonts w:ascii="Traditional Arabic" w:hAnsi="Traditional Arabic" w:cs="Traditional Arabic"/>
          <w:sz w:val="28"/>
          <w:szCs w:val="28"/>
          <w:rtl/>
        </w:rPr>
        <w:t xml:space="preserve"> وهي</w:t>
      </w:r>
      <w:r w:rsidR="00D704EA" w:rsidRPr="00D72A74">
        <w:rPr>
          <w:rFonts w:ascii="Traditional Arabic" w:hAnsi="Traditional Arabic" w:cs="Traditional Arabic"/>
          <w:sz w:val="28"/>
          <w:szCs w:val="28"/>
          <w:rtl/>
        </w:rPr>
        <w:t xml:space="preserve"> كافة عمليات التأثير التي يحدثها الإنسان من نشاط بدني أو جسدي يشغل بها وقته لقاء أجر.</w:t>
      </w:r>
    </w:p>
    <w:p w:rsidR="00D704EA" w:rsidRPr="00D72A74" w:rsidRDefault="00D524ED" w:rsidP="00CD764E">
      <w:pPr>
        <w:jc w:val="mediumKashida"/>
        <w:rPr>
          <w:rFonts w:ascii="Traditional Arabic" w:hAnsi="Traditional Arabic" w:cs="Traditional Arabic"/>
          <w:b/>
          <w:bCs/>
          <w:sz w:val="28"/>
          <w:szCs w:val="28"/>
          <w:rtl/>
        </w:rPr>
      </w:pPr>
      <w:r>
        <w:rPr>
          <w:rFonts w:ascii="Traditional Arabic" w:hAnsi="Traditional Arabic" w:cs="Traditional Arabic" w:hint="cs"/>
          <w:b/>
          <w:bCs/>
          <w:sz w:val="28"/>
          <w:szCs w:val="28"/>
          <w:rtl/>
        </w:rPr>
        <w:t>2-1-</w:t>
      </w:r>
      <w:r w:rsidR="00CD764E">
        <w:rPr>
          <w:rFonts w:ascii="Traditional Arabic" w:hAnsi="Traditional Arabic" w:cs="Traditional Arabic" w:hint="cs"/>
          <w:b/>
          <w:bCs/>
          <w:sz w:val="28"/>
          <w:szCs w:val="28"/>
          <w:rtl/>
        </w:rPr>
        <w:t>2</w:t>
      </w:r>
      <w:r w:rsidR="00DD76C1" w:rsidRPr="00D72A74">
        <w:rPr>
          <w:rFonts w:ascii="Traditional Arabic" w:hAnsi="Traditional Arabic" w:cs="Traditional Arabic"/>
          <w:b/>
          <w:bCs/>
          <w:sz w:val="28"/>
          <w:szCs w:val="28"/>
          <w:rtl/>
        </w:rPr>
        <w:t xml:space="preserve">/ </w:t>
      </w:r>
      <w:r w:rsidR="00D704EA" w:rsidRPr="00D72A74">
        <w:rPr>
          <w:rFonts w:ascii="Traditional Arabic" w:hAnsi="Traditional Arabic" w:cs="Traditional Arabic"/>
          <w:b/>
          <w:bCs/>
          <w:sz w:val="28"/>
          <w:szCs w:val="28"/>
          <w:rtl/>
        </w:rPr>
        <w:t>سياسة التشغيل:</w:t>
      </w:r>
      <w:r w:rsidR="00D704EA" w:rsidRPr="00D72A74">
        <w:rPr>
          <w:rFonts w:ascii="Traditional Arabic" w:hAnsi="Traditional Arabic" w:cs="Traditional Arabic"/>
          <w:sz w:val="28"/>
          <w:szCs w:val="28"/>
          <w:rtl/>
        </w:rPr>
        <w:t xml:space="preserve"> الأسلوب الذي يتبناه المجتمع إزاء توفير فرص العمل للقوى العاملة </w:t>
      </w:r>
      <w:r w:rsidR="008F6DA5" w:rsidRPr="00D72A74">
        <w:rPr>
          <w:rFonts w:ascii="Traditional Arabic" w:hAnsi="Traditional Arabic" w:cs="Traditional Arabic"/>
          <w:sz w:val="28"/>
          <w:szCs w:val="28"/>
          <w:rtl/>
        </w:rPr>
        <w:t>المتاحة،</w:t>
      </w:r>
      <w:r w:rsidR="00D704EA" w:rsidRPr="00D72A74">
        <w:rPr>
          <w:rFonts w:ascii="Traditional Arabic" w:hAnsi="Traditional Arabic" w:cs="Traditional Arabic"/>
          <w:sz w:val="28"/>
          <w:szCs w:val="28"/>
          <w:rtl/>
        </w:rPr>
        <w:t xml:space="preserve"> وفي إعداد وتكوين أفرادها وفي تنظيم العلاقات بين العمال وأرباب العمل، عن طريق التعليمات و</w:t>
      </w:r>
      <w:r w:rsidR="008F6DA5" w:rsidRPr="00D72A74">
        <w:rPr>
          <w:rFonts w:ascii="Traditional Arabic" w:hAnsi="Traditional Arabic" w:cs="Traditional Arabic"/>
          <w:sz w:val="28"/>
          <w:szCs w:val="28"/>
          <w:rtl/>
        </w:rPr>
        <w:t>ا</w:t>
      </w:r>
      <w:r w:rsidR="00D704EA" w:rsidRPr="00D72A74">
        <w:rPr>
          <w:rFonts w:ascii="Traditional Arabic" w:hAnsi="Traditional Arabic" w:cs="Traditional Arabic"/>
          <w:sz w:val="28"/>
          <w:szCs w:val="28"/>
          <w:rtl/>
        </w:rPr>
        <w:t>لقواعد والقوانين، وتعكس سياسة التشغيل إيديولوجية النظام الاقتصادي والاجتماعي القائم ونظرته للعمل وحق المواطن فيه.</w:t>
      </w:r>
    </w:p>
    <w:p w:rsidR="00D704EA" w:rsidRPr="00D72A74" w:rsidRDefault="00D524ED" w:rsidP="00164D07">
      <w:pPr>
        <w:pStyle w:val="Notedebasdepage"/>
        <w:jc w:val="mediumKashida"/>
        <w:rPr>
          <w:rFonts w:ascii="Traditional Arabic" w:hAnsi="Traditional Arabic" w:cs="Traditional Arabic"/>
          <w:color w:val="FF0000"/>
          <w:sz w:val="28"/>
          <w:szCs w:val="28"/>
          <w:rtl/>
        </w:rPr>
      </w:pPr>
      <w:r>
        <w:rPr>
          <w:rFonts w:ascii="Traditional Arabic" w:hAnsi="Traditional Arabic" w:cs="Traditional Arabic" w:hint="cs"/>
          <w:b/>
          <w:bCs/>
          <w:sz w:val="28"/>
          <w:szCs w:val="28"/>
          <w:rtl/>
        </w:rPr>
        <w:t>2-1-</w:t>
      </w:r>
      <w:r w:rsidR="00CD764E">
        <w:rPr>
          <w:rFonts w:ascii="Traditional Arabic" w:hAnsi="Traditional Arabic" w:cs="Traditional Arabic" w:hint="cs"/>
          <w:b/>
          <w:bCs/>
          <w:sz w:val="28"/>
          <w:szCs w:val="28"/>
          <w:rtl/>
        </w:rPr>
        <w:t>3</w:t>
      </w:r>
      <w:r w:rsidR="008F6DA5" w:rsidRPr="00D72A74">
        <w:rPr>
          <w:rFonts w:ascii="Traditional Arabic" w:hAnsi="Traditional Arabic" w:cs="Traditional Arabic"/>
          <w:b/>
          <w:bCs/>
          <w:sz w:val="28"/>
          <w:szCs w:val="28"/>
          <w:rtl/>
        </w:rPr>
        <w:t xml:space="preserve">/ </w:t>
      </w:r>
      <w:r w:rsidR="00D704EA" w:rsidRPr="00D72A74">
        <w:rPr>
          <w:rFonts w:ascii="Traditional Arabic" w:hAnsi="Traditional Arabic" w:cs="Traditional Arabic"/>
          <w:b/>
          <w:bCs/>
          <w:sz w:val="28"/>
          <w:szCs w:val="28"/>
          <w:rtl/>
        </w:rPr>
        <w:t xml:space="preserve">كما تعرف سياسة التشغيل على </w:t>
      </w:r>
      <w:r w:rsidR="008F6DA5" w:rsidRPr="00D72A74">
        <w:rPr>
          <w:rFonts w:ascii="Traditional Arabic" w:hAnsi="Traditional Arabic" w:cs="Traditional Arabic"/>
          <w:b/>
          <w:bCs/>
          <w:sz w:val="28"/>
          <w:szCs w:val="28"/>
          <w:rtl/>
        </w:rPr>
        <w:t>أنها:</w:t>
      </w:r>
      <w:r w:rsidR="00D704EA" w:rsidRPr="00D72A74">
        <w:rPr>
          <w:rFonts w:ascii="Traditional Arabic" w:hAnsi="Traditional Arabic" w:cs="Traditional Arabic"/>
          <w:sz w:val="28"/>
          <w:szCs w:val="28"/>
          <w:rtl/>
        </w:rPr>
        <w:t xml:space="preserve"> السياسة التي تهدف إلى تحقيق العمالة الكاملة وتنمية فرص العمل نموا متناسقا في مختلف الصناعات </w:t>
      </w:r>
      <w:r w:rsidR="008F6DA5" w:rsidRPr="00D72A74">
        <w:rPr>
          <w:rFonts w:ascii="Traditional Arabic" w:hAnsi="Traditional Arabic" w:cs="Traditional Arabic"/>
          <w:sz w:val="28"/>
          <w:szCs w:val="28"/>
          <w:rtl/>
        </w:rPr>
        <w:t>والمناطق.</w:t>
      </w:r>
      <w:r w:rsidR="008F6DA5" w:rsidRPr="00D72A74">
        <w:rPr>
          <w:rFonts w:ascii="Traditional Arabic" w:hAnsi="Traditional Arabic" w:cs="Traditional Arabic"/>
          <w:b/>
          <w:bCs/>
          <w:sz w:val="28"/>
          <w:szCs w:val="28"/>
          <w:vertAlign w:val="superscript"/>
          <w:rtl/>
        </w:rPr>
        <w:t xml:space="preserve"> </w:t>
      </w:r>
      <w:r w:rsidR="00164D07" w:rsidRPr="00164D07">
        <w:rPr>
          <w:rFonts w:ascii="Traditional Arabic" w:hAnsi="Traditional Arabic" w:cs="Traditional Arabic" w:hint="cs"/>
          <w:b/>
          <w:bCs/>
          <w:sz w:val="28"/>
          <w:szCs w:val="28"/>
          <w:vertAlign w:val="superscript"/>
          <w:rtl/>
        </w:rPr>
        <w:t>7</w:t>
      </w:r>
    </w:p>
    <w:p w:rsidR="00FF04C9" w:rsidRPr="00D72A74" w:rsidRDefault="00D524ED" w:rsidP="00CD764E">
      <w:pPr>
        <w:spacing w:after="0"/>
        <w:jc w:val="mediumKashida"/>
        <w:rPr>
          <w:rFonts w:ascii="Traditional Arabic" w:hAnsi="Traditional Arabic" w:cs="Traditional Arabic"/>
          <w:sz w:val="28"/>
          <w:szCs w:val="28"/>
        </w:rPr>
      </w:pPr>
      <w:r>
        <w:rPr>
          <w:rFonts w:ascii="Traditional Arabic" w:hAnsi="Traditional Arabic" w:cs="Traditional Arabic" w:hint="cs"/>
          <w:b/>
          <w:bCs/>
          <w:sz w:val="28"/>
          <w:szCs w:val="28"/>
          <w:rtl/>
        </w:rPr>
        <w:t>2-1-</w:t>
      </w:r>
      <w:r w:rsidR="00CD764E">
        <w:rPr>
          <w:rFonts w:ascii="Traditional Arabic" w:hAnsi="Traditional Arabic" w:cs="Traditional Arabic" w:hint="cs"/>
          <w:b/>
          <w:bCs/>
          <w:sz w:val="28"/>
          <w:szCs w:val="28"/>
          <w:rtl/>
        </w:rPr>
        <w:t>4</w:t>
      </w:r>
      <w:r w:rsidR="008F6DA5" w:rsidRPr="00D72A74">
        <w:rPr>
          <w:rFonts w:ascii="Traditional Arabic" w:hAnsi="Traditional Arabic" w:cs="Traditional Arabic"/>
          <w:b/>
          <w:bCs/>
          <w:sz w:val="28"/>
          <w:szCs w:val="28"/>
          <w:rtl/>
        </w:rPr>
        <w:t xml:space="preserve">/ </w:t>
      </w:r>
      <w:r w:rsidR="00FF04C9" w:rsidRPr="00D72A74">
        <w:rPr>
          <w:rFonts w:ascii="Traditional Arabic" w:hAnsi="Traditional Arabic" w:cs="Traditional Arabic"/>
          <w:b/>
          <w:bCs/>
          <w:sz w:val="28"/>
          <w:szCs w:val="28"/>
          <w:rtl/>
        </w:rPr>
        <w:t>سياسة التشغيل</w:t>
      </w:r>
      <w:r w:rsidR="00FF04C9" w:rsidRPr="00D72A74">
        <w:rPr>
          <w:rFonts w:ascii="Traditional Arabic" w:hAnsi="Traditional Arabic" w:cs="Traditional Arabic"/>
          <w:sz w:val="28"/>
          <w:szCs w:val="28"/>
          <w:rtl/>
        </w:rPr>
        <w:t xml:space="preserve"> </w:t>
      </w:r>
      <w:r w:rsidR="00FF04C9" w:rsidRPr="00D72A74">
        <w:rPr>
          <w:rFonts w:ascii="Traditional Arabic" w:hAnsi="Traditional Arabic" w:cs="Traditional Arabic"/>
          <w:b/>
          <w:bCs/>
          <w:sz w:val="28"/>
          <w:szCs w:val="28"/>
          <w:rtl/>
        </w:rPr>
        <w:t>في الجزائر</w:t>
      </w:r>
      <w:r w:rsidR="00FF04C9" w:rsidRPr="00D72A74">
        <w:rPr>
          <w:rFonts w:ascii="Traditional Arabic" w:hAnsi="Traditional Arabic" w:cs="Traditional Arabic"/>
          <w:sz w:val="28"/>
          <w:szCs w:val="28"/>
          <w:rtl/>
        </w:rPr>
        <w:t>: تعني جميع البرامج أو الأجهزة التي أنشئت بغرض إدماج البطالين في سوق الشغل، من خلال نشاط منظم للشخص البطال يكسبه وضعا اجتماعيا وماليا تحت مظلة الأجهزة والبرامج التالية:</w:t>
      </w:r>
    </w:p>
    <w:p w:rsidR="00FF04C9" w:rsidRPr="00D72A74" w:rsidRDefault="00FF04C9" w:rsidP="00C17DC1">
      <w:pPr>
        <w:spacing w:after="0"/>
        <w:jc w:val="mediumKashida"/>
        <w:rPr>
          <w:rFonts w:ascii="Traditional Arabic" w:hAnsi="Traditional Arabic" w:cs="Traditional Arabic"/>
          <w:sz w:val="28"/>
          <w:szCs w:val="28"/>
          <w:rtl/>
        </w:rPr>
      </w:pPr>
      <w:r w:rsidRPr="00D72A74">
        <w:rPr>
          <w:rFonts w:ascii="Traditional Arabic" w:hAnsi="Traditional Arabic" w:cs="Traditional Arabic"/>
          <w:sz w:val="28"/>
          <w:szCs w:val="28"/>
          <w:rtl/>
        </w:rPr>
        <w:lastRenderedPageBreak/>
        <w:t xml:space="preserve">- الوكالة الوطنية لدعم تشغيل </w:t>
      </w:r>
      <w:r w:rsidR="008F6DA5" w:rsidRPr="00D72A74">
        <w:rPr>
          <w:rFonts w:ascii="Traditional Arabic" w:hAnsi="Traditional Arabic" w:cs="Traditional Arabic"/>
          <w:sz w:val="28"/>
          <w:szCs w:val="28"/>
          <w:rtl/>
        </w:rPr>
        <w:t>الشباب</w:t>
      </w:r>
      <w:r w:rsidR="008F6DA5" w:rsidRPr="00D72A74">
        <w:rPr>
          <w:rFonts w:ascii="Traditional Arabic" w:hAnsi="Traditional Arabic" w:cs="Traditional Arabic"/>
          <w:sz w:val="28"/>
          <w:szCs w:val="28"/>
        </w:rPr>
        <w:t xml:space="preserve"> ANSEJ</w:t>
      </w:r>
      <w:r w:rsidRPr="00D72A74">
        <w:rPr>
          <w:rFonts w:ascii="Traditional Arabic" w:hAnsi="Traditional Arabic" w:cs="Traditional Arabic"/>
          <w:sz w:val="28"/>
          <w:szCs w:val="28"/>
        </w:rPr>
        <w:t xml:space="preserve"> </w:t>
      </w:r>
    </w:p>
    <w:p w:rsidR="00FF04C9" w:rsidRPr="00D72A74" w:rsidRDefault="00FF04C9" w:rsidP="00C17DC1">
      <w:pPr>
        <w:spacing w:after="0"/>
        <w:jc w:val="mediumKashida"/>
        <w:rPr>
          <w:rFonts w:ascii="Traditional Arabic" w:hAnsi="Traditional Arabic" w:cs="Traditional Arabic"/>
          <w:sz w:val="28"/>
          <w:szCs w:val="28"/>
          <w:rtl/>
        </w:rPr>
      </w:pPr>
      <w:r w:rsidRPr="00D72A74">
        <w:rPr>
          <w:rFonts w:ascii="Traditional Arabic" w:hAnsi="Traditional Arabic" w:cs="Traditional Arabic"/>
          <w:sz w:val="28"/>
          <w:szCs w:val="28"/>
          <w:rtl/>
        </w:rPr>
        <w:t xml:space="preserve">- جهاز الصندوق الوطني </w:t>
      </w:r>
      <w:r w:rsidR="008F6DA5" w:rsidRPr="00D72A74">
        <w:rPr>
          <w:rFonts w:ascii="Traditional Arabic" w:hAnsi="Traditional Arabic" w:cs="Traditional Arabic"/>
          <w:sz w:val="28"/>
          <w:szCs w:val="28"/>
          <w:rtl/>
        </w:rPr>
        <w:t>للتأمين على</w:t>
      </w:r>
      <w:r w:rsidRPr="00D72A74">
        <w:rPr>
          <w:rFonts w:ascii="Traditional Arabic" w:hAnsi="Traditional Arabic" w:cs="Traditional Arabic"/>
          <w:sz w:val="28"/>
          <w:szCs w:val="28"/>
          <w:rtl/>
        </w:rPr>
        <w:t xml:space="preserve"> البطالة </w:t>
      </w:r>
      <w:r w:rsidRPr="00D72A74">
        <w:rPr>
          <w:rFonts w:ascii="Traditional Arabic" w:hAnsi="Traditional Arabic" w:cs="Traditional Arabic"/>
          <w:sz w:val="28"/>
          <w:szCs w:val="28"/>
        </w:rPr>
        <w:t xml:space="preserve">   CNAC</w:t>
      </w:r>
    </w:p>
    <w:p w:rsidR="00FF04C9" w:rsidRPr="00D72A74" w:rsidRDefault="00FF04C9" w:rsidP="00C17DC1">
      <w:pPr>
        <w:spacing w:after="0"/>
        <w:jc w:val="mediumKashida"/>
        <w:rPr>
          <w:rFonts w:ascii="Traditional Arabic" w:hAnsi="Traditional Arabic" w:cs="Traditional Arabic"/>
          <w:sz w:val="28"/>
          <w:szCs w:val="28"/>
          <w:rtl/>
        </w:rPr>
      </w:pPr>
      <w:r w:rsidRPr="00D72A74">
        <w:rPr>
          <w:rFonts w:ascii="Traditional Arabic" w:hAnsi="Traditional Arabic" w:cs="Traditional Arabic"/>
          <w:sz w:val="28"/>
          <w:szCs w:val="28"/>
          <w:rtl/>
        </w:rPr>
        <w:t xml:space="preserve">- البرنامج الوطني للتنمية </w:t>
      </w:r>
      <w:proofErr w:type="gramStart"/>
      <w:r w:rsidRPr="00D72A74">
        <w:rPr>
          <w:rFonts w:ascii="Traditional Arabic" w:hAnsi="Traditional Arabic" w:cs="Traditional Arabic"/>
          <w:sz w:val="28"/>
          <w:szCs w:val="28"/>
          <w:rtl/>
        </w:rPr>
        <w:t>الفلاحية</w:t>
      </w:r>
      <w:r w:rsidRPr="00D72A74">
        <w:rPr>
          <w:rFonts w:ascii="Traditional Arabic" w:hAnsi="Traditional Arabic" w:cs="Traditional Arabic"/>
          <w:sz w:val="28"/>
          <w:szCs w:val="28"/>
        </w:rPr>
        <w:t>PNDA</w:t>
      </w:r>
      <w:proofErr w:type="gramEnd"/>
      <w:r w:rsidRPr="00D72A74">
        <w:rPr>
          <w:rFonts w:ascii="Traditional Arabic" w:hAnsi="Traditional Arabic" w:cs="Traditional Arabic"/>
          <w:sz w:val="28"/>
          <w:szCs w:val="28"/>
        </w:rPr>
        <w:t xml:space="preserve"> </w:t>
      </w:r>
    </w:p>
    <w:p w:rsidR="00FF04C9" w:rsidRPr="00D72A74" w:rsidRDefault="00FF04C9" w:rsidP="00C17DC1">
      <w:pPr>
        <w:spacing w:after="0"/>
        <w:jc w:val="mediumKashida"/>
        <w:rPr>
          <w:rFonts w:ascii="Traditional Arabic" w:hAnsi="Traditional Arabic" w:cs="Traditional Arabic"/>
          <w:sz w:val="28"/>
          <w:szCs w:val="28"/>
        </w:rPr>
      </w:pPr>
      <w:r w:rsidRPr="00D72A74">
        <w:rPr>
          <w:rFonts w:ascii="Traditional Arabic" w:hAnsi="Traditional Arabic" w:cs="Traditional Arabic"/>
          <w:sz w:val="28"/>
          <w:szCs w:val="28"/>
          <w:rtl/>
        </w:rPr>
        <w:t xml:space="preserve">- الوكالة الوطنية لتسيير القرض المصغر </w:t>
      </w:r>
      <w:r w:rsidRPr="00D72A74">
        <w:rPr>
          <w:rFonts w:ascii="Traditional Arabic" w:hAnsi="Traditional Arabic" w:cs="Traditional Arabic"/>
          <w:sz w:val="28"/>
          <w:szCs w:val="28"/>
        </w:rPr>
        <w:t>ANGEM</w:t>
      </w:r>
    </w:p>
    <w:p w:rsidR="00FF04C9" w:rsidRPr="00D72A74" w:rsidRDefault="00FF04C9" w:rsidP="00C17DC1">
      <w:pPr>
        <w:spacing w:after="0"/>
        <w:jc w:val="mediumKashida"/>
        <w:rPr>
          <w:rFonts w:ascii="Traditional Arabic" w:hAnsi="Traditional Arabic" w:cs="Traditional Arabic"/>
          <w:sz w:val="28"/>
          <w:szCs w:val="28"/>
          <w:lang w:bidi="ar-DZ"/>
        </w:rPr>
      </w:pPr>
      <w:r w:rsidRPr="00D72A74">
        <w:rPr>
          <w:rFonts w:ascii="Traditional Arabic" w:hAnsi="Traditional Arabic" w:cs="Traditional Arabic"/>
          <w:sz w:val="28"/>
          <w:szCs w:val="28"/>
          <w:rtl/>
        </w:rPr>
        <w:t xml:space="preserve">- الشغل المأجور بمبادرة محلية </w:t>
      </w:r>
      <w:r w:rsidR="008F6DA5" w:rsidRPr="00D72A74">
        <w:rPr>
          <w:rFonts w:ascii="Traditional Arabic" w:hAnsi="Traditional Arabic" w:cs="Traditional Arabic"/>
          <w:sz w:val="28"/>
          <w:szCs w:val="28"/>
          <w:rtl/>
        </w:rPr>
        <w:t>(تشغيل</w:t>
      </w:r>
      <w:r w:rsidRPr="00D72A74">
        <w:rPr>
          <w:rFonts w:ascii="Traditional Arabic" w:hAnsi="Traditional Arabic" w:cs="Traditional Arabic"/>
          <w:sz w:val="28"/>
          <w:szCs w:val="28"/>
          <w:rtl/>
        </w:rPr>
        <w:t xml:space="preserve"> </w:t>
      </w:r>
      <w:r w:rsidR="008F6DA5" w:rsidRPr="00D72A74">
        <w:rPr>
          <w:rFonts w:ascii="Traditional Arabic" w:hAnsi="Traditional Arabic" w:cs="Traditional Arabic"/>
          <w:sz w:val="28"/>
          <w:szCs w:val="28"/>
          <w:rtl/>
        </w:rPr>
        <w:t xml:space="preserve">الشباب) </w:t>
      </w:r>
      <w:r w:rsidR="008F6DA5" w:rsidRPr="00D72A74">
        <w:rPr>
          <w:rFonts w:ascii="Traditional Arabic" w:hAnsi="Traditional Arabic" w:cs="Traditional Arabic"/>
          <w:sz w:val="28"/>
          <w:szCs w:val="28"/>
        </w:rPr>
        <w:t>ESIL</w:t>
      </w:r>
    </w:p>
    <w:p w:rsidR="00FF04C9" w:rsidRPr="00D72A74" w:rsidRDefault="00FF04C9" w:rsidP="00C17DC1">
      <w:pPr>
        <w:spacing w:after="0"/>
        <w:jc w:val="mediumKashida"/>
        <w:rPr>
          <w:rFonts w:ascii="Traditional Arabic" w:hAnsi="Traditional Arabic" w:cs="Traditional Arabic"/>
          <w:sz w:val="28"/>
          <w:szCs w:val="28"/>
          <w:rtl/>
        </w:rPr>
      </w:pPr>
      <w:r w:rsidRPr="00D72A74">
        <w:rPr>
          <w:rFonts w:ascii="Traditional Arabic" w:hAnsi="Traditional Arabic" w:cs="Traditional Arabic"/>
          <w:sz w:val="28"/>
          <w:szCs w:val="28"/>
          <w:rtl/>
        </w:rPr>
        <w:t xml:space="preserve">- برنامج الأشغال ذات المنفعة العامة للاستعمال المكثف لليد العاملة </w:t>
      </w:r>
      <w:r w:rsidRPr="00D72A74">
        <w:rPr>
          <w:rFonts w:ascii="Traditional Arabic" w:hAnsi="Traditional Arabic" w:cs="Traditional Arabic"/>
          <w:sz w:val="28"/>
          <w:szCs w:val="28"/>
        </w:rPr>
        <w:t>TUP.HIMO</w:t>
      </w:r>
      <w:r w:rsidRPr="00D72A74">
        <w:rPr>
          <w:rFonts w:ascii="Traditional Arabic" w:hAnsi="Traditional Arabic" w:cs="Traditional Arabic"/>
          <w:b/>
          <w:bCs/>
          <w:sz w:val="28"/>
          <w:szCs w:val="28"/>
        </w:rPr>
        <w:t> </w:t>
      </w:r>
    </w:p>
    <w:p w:rsidR="00FF04C9" w:rsidRPr="00D72A74" w:rsidRDefault="00FF04C9" w:rsidP="00C17DC1">
      <w:pPr>
        <w:spacing w:after="0"/>
        <w:jc w:val="mediumKashida"/>
        <w:rPr>
          <w:rFonts w:ascii="Traditional Arabic" w:hAnsi="Traditional Arabic" w:cs="Traditional Arabic"/>
          <w:sz w:val="28"/>
          <w:szCs w:val="28"/>
        </w:rPr>
      </w:pPr>
      <w:r w:rsidRPr="00D72A74">
        <w:rPr>
          <w:rFonts w:ascii="Traditional Arabic" w:hAnsi="Traditional Arabic" w:cs="Traditional Arabic"/>
          <w:sz w:val="28"/>
          <w:szCs w:val="28"/>
          <w:rtl/>
        </w:rPr>
        <w:t xml:space="preserve">- برنامج الشبكة </w:t>
      </w:r>
      <w:r w:rsidR="00D74A9E" w:rsidRPr="00D72A74">
        <w:rPr>
          <w:rFonts w:ascii="Traditional Arabic" w:hAnsi="Traditional Arabic" w:cs="Traditional Arabic"/>
          <w:sz w:val="28"/>
          <w:szCs w:val="28"/>
          <w:rtl/>
        </w:rPr>
        <w:t xml:space="preserve">الاجتماعية </w:t>
      </w:r>
      <w:r w:rsidR="00D74A9E" w:rsidRPr="00D72A74">
        <w:rPr>
          <w:rFonts w:ascii="Traditional Arabic" w:hAnsi="Traditional Arabic" w:cs="Traditional Arabic"/>
          <w:sz w:val="28"/>
          <w:szCs w:val="28"/>
        </w:rPr>
        <w:t>IAIG</w:t>
      </w:r>
    </w:p>
    <w:p w:rsidR="00FF04C9" w:rsidRPr="00D72A74" w:rsidRDefault="00FF04C9" w:rsidP="00C17DC1">
      <w:pPr>
        <w:spacing w:after="0"/>
        <w:jc w:val="mediumKashida"/>
        <w:rPr>
          <w:rFonts w:ascii="Traditional Arabic" w:hAnsi="Traditional Arabic" w:cs="Traditional Arabic"/>
          <w:sz w:val="28"/>
          <w:szCs w:val="28"/>
          <w:rtl/>
        </w:rPr>
      </w:pPr>
      <w:r w:rsidRPr="00D72A74">
        <w:rPr>
          <w:rFonts w:ascii="Traditional Arabic" w:hAnsi="Traditional Arabic" w:cs="Traditional Arabic"/>
          <w:sz w:val="28"/>
          <w:szCs w:val="28"/>
          <w:rtl/>
        </w:rPr>
        <w:t xml:space="preserve">- برنامج عقود ما قبل التشغيل  </w:t>
      </w:r>
      <w:r w:rsidRPr="00D72A74">
        <w:rPr>
          <w:rFonts w:ascii="Traditional Arabic" w:hAnsi="Traditional Arabic" w:cs="Traditional Arabic"/>
          <w:sz w:val="28"/>
          <w:szCs w:val="28"/>
        </w:rPr>
        <w:t xml:space="preserve"> CPE</w:t>
      </w:r>
      <w:r w:rsidRPr="00D72A74">
        <w:rPr>
          <w:rFonts w:ascii="Traditional Arabic" w:hAnsi="Traditional Arabic" w:cs="Traditional Arabic"/>
          <w:sz w:val="28"/>
          <w:szCs w:val="28"/>
          <w:rtl/>
        </w:rPr>
        <w:t xml:space="preserve">   </w:t>
      </w:r>
    </w:p>
    <w:p w:rsidR="00FF04C9" w:rsidRPr="00D72A74" w:rsidRDefault="00FF04C9" w:rsidP="00C17DC1">
      <w:pPr>
        <w:spacing w:after="0"/>
        <w:jc w:val="mediumKashida"/>
        <w:rPr>
          <w:rFonts w:ascii="Traditional Arabic" w:hAnsi="Traditional Arabic" w:cs="Traditional Arabic"/>
          <w:sz w:val="28"/>
          <w:szCs w:val="28"/>
          <w:rtl/>
          <w:lang w:bidi="ar-DZ"/>
        </w:rPr>
      </w:pPr>
      <w:r w:rsidRPr="00D72A74">
        <w:rPr>
          <w:rFonts w:ascii="Traditional Arabic" w:hAnsi="Traditional Arabic" w:cs="Traditional Arabic"/>
          <w:sz w:val="28"/>
          <w:szCs w:val="28"/>
          <w:rtl/>
        </w:rPr>
        <w:t xml:space="preserve">- جهاز الإدماج </w:t>
      </w:r>
      <w:r w:rsidR="00837F09" w:rsidRPr="00D72A74">
        <w:rPr>
          <w:rFonts w:ascii="Traditional Arabic" w:hAnsi="Traditional Arabic" w:cs="Traditional Arabic"/>
          <w:sz w:val="28"/>
          <w:szCs w:val="28"/>
          <w:rtl/>
        </w:rPr>
        <w:t xml:space="preserve">المهني </w:t>
      </w:r>
      <w:r w:rsidR="00837F09" w:rsidRPr="00D72A74">
        <w:rPr>
          <w:rFonts w:ascii="Traditional Arabic" w:hAnsi="Traditional Arabic" w:cs="Traditional Arabic"/>
          <w:sz w:val="28"/>
          <w:szCs w:val="28"/>
        </w:rPr>
        <w:t>DAIS</w:t>
      </w:r>
      <w:r w:rsidR="00A77BBB" w:rsidRPr="00D72A74">
        <w:rPr>
          <w:rFonts w:ascii="Traditional Arabic" w:hAnsi="Traditional Arabic" w:cs="Traditional Arabic"/>
          <w:sz w:val="28"/>
          <w:szCs w:val="28"/>
          <w:rtl/>
          <w:lang w:bidi="ar-DZ"/>
        </w:rPr>
        <w:t>.</w:t>
      </w:r>
    </w:p>
    <w:p w:rsidR="00D704EA" w:rsidRPr="00D72A74" w:rsidRDefault="00D704EA" w:rsidP="00164D07">
      <w:pPr>
        <w:pStyle w:val="Notedebasdepage"/>
        <w:jc w:val="mediumKashida"/>
        <w:rPr>
          <w:rFonts w:ascii="Traditional Arabic" w:hAnsi="Traditional Arabic" w:cs="Traditional Arabic"/>
          <w:sz w:val="28"/>
          <w:szCs w:val="28"/>
          <w:rtl/>
        </w:rPr>
      </w:pPr>
      <w:r w:rsidRPr="00D72A74">
        <w:rPr>
          <w:rFonts w:ascii="Traditional Arabic" w:hAnsi="Traditional Arabic" w:cs="Traditional Arabic"/>
          <w:sz w:val="28"/>
          <w:szCs w:val="28"/>
          <w:rtl/>
        </w:rPr>
        <w:t>ولما كانت لسياسة التشغيل انعكاسا واضحا لإيديولوجية النظام السائد، يمكن التمييز بين سياستين للتشغيل هما:</w:t>
      </w:r>
      <w:r w:rsidR="00164D07" w:rsidRPr="00164D07">
        <w:rPr>
          <w:rFonts w:ascii="Traditional Arabic" w:hAnsi="Traditional Arabic" w:cs="Traditional Arabic" w:hint="cs"/>
          <w:b/>
          <w:bCs/>
          <w:sz w:val="28"/>
          <w:szCs w:val="28"/>
          <w:vertAlign w:val="superscript"/>
          <w:rtl/>
        </w:rPr>
        <w:t>8</w:t>
      </w:r>
    </w:p>
    <w:p w:rsidR="00D704EA" w:rsidRPr="00D72A74" w:rsidRDefault="00D704EA" w:rsidP="00C17DC1">
      <w:pPr>
        <w:numPr>
          <w:ilvl w:val="0"/>
          <w:numId w:val="3"/>
        </w:numPr>
        <w:spacing w:after="0"/>
        <w:jc w:val="mediumKashida"/>
        <w:rPr>
          <w:rFonts w:ascii="Traditional Arabic" w:hAnsi="Traditional Arabic" w:cs="Traditional Arabic"/>
          <w:sz w:val="28"/>
          <w:szCs w:val="28"/>
        </w:rPr>
      </w:pPr>
      <w:r w:rsidRPr="00D72A74">
        <w:rPr>
          <w:rFonts w:ascii="Traditional Arabic" w:hAnsi="Traditional Arabic" w:cs="Traditional Arabic"/>
          <w:sz w:val="28"/>
          <w:szCs w:val="28"/>
          <w:rtl/>
        </w:rPr>
        <w:t>سياسة التشغيل في إطار الاقتصاد الاشتراكي حيث يعتبر العمل مصدرا لكل القيم وحقا لكل مواطن، بل إنه واجب عليه، ويجب على الدولة التدخل في توفير فرص عمل لأفراد القوى العاملة الراغبين فيه، مع ضمان حرية الاختيار والاستقرار.</w:t>
      </w:r>
    </w:p>
    <w:p w:rsidR="00D524ED" w:rsidRDefault="00D704EA" w:rsidP="00D524ED">
      <w:pPr>
        <w:numPr>
          <w:ilvl w:val="0"/>
          <w:numId w:val="3"/>
        </w:numPr>
        <w:spacing w:after="0"/>
        <w:jc w:val="mediumKashida"/>
        <w:rPr>
          <w:rFonts w:ascii="Traditional Arabic" w:hAnsi="Traditional Arabic" w:cs="Traditional Arabic"/>
          <w:sz w:val="28"/>
          <w:szCs w:val="28"/>
        </w:rPr>
      </w:pPr>
      <w:r w:rsidRPr="00D72A74">
        <w:rPr>
          <w:rFonts w:ascii="Traditional Arabic" w:hAnsi="Traditional Arabic" w:cs="Traditional Arabic"/>
          <w:sz w:val="28"/>
          <w:szCs w:val="28"/>
          <w:rtl/>
        </w:rPr>
        <w:t>سياسة التشغيل في إطار الاقتصاد الرأسمالي التي تركز على اعتبار قوة العمل سلعة يتحدد ثمنها انطلاقا من قانون العرض والطلب في سوق العمل، وبهذا فهي تعارض فكرة التدخل المباشر للدولة في توفير فرص العمل لأفراد القوى العاملة.</w:t>
      </w:r>
      <w:r w:rsidR="00B719C4" w:rsidRPr="00D72A74">
        <w:rPr>
          <w:rFonts w:ascii="Traditional Arabic" w:hAnsi="Traditional Arabic" w:cs="Traditional Arabic"/>
          <w:b/>
          <w:bCs/>
          <w:sz w:val="28"/>
          <w:szCs w:val="28"/>
          <w:rtl/>
        </w:rPr>
        <w:t xml:space="preserve"> </w:t>
      </w:r>
    </w:p>
    <w:p w:rsidR="00223864" w:rsidRPr="00D524ED" w:rsidRDefault="00FF04C9" w:rsidP="00D524ED">
      <w:pPr>
        <w:spacing w:after="0"/>
        <w:jc w:val="mediumKashida"/>
        <w:rPr>
          <w:rFonts w:ascii="Traditional Arabic" w:hAnsi="Traditional Arabic" w:cs="Traditional Arabic"/>
          <w:sz w:val="28"/>
          <w:szCs w:val="28"/>
          <w:rtl/>
        </w:rPr>
      </w:pPr>
      <w:r w:rsidRPr="00D524ED">
        <w:rPr>
          <w:rFonts w:ascii="Traditional Arabic" w:hAnsi="Traditional Arabic" w:cs="Traditional Arabic"/>
          <w:b/>
          <w:bCs/>
          <w:sz w:val="28"/>
          <w:szCs w:val="28"/>
          <w:rtl/>
          <w:lang w:bidi="ar-DZ"/>
        </w:rPr>
        <w:t xml:space="preserve">المطلب </w:t>
      </w:r>
      <w:r w:rsidR="003F3111" w:rsidRPr="00D524ED">
        <w:rPr>
          <w:rFonts w:ascii="Traditional Arabic" w:hAnsi="Traditional Arabic" w:cs="Traditional Arabic"/>
          <w:b/>
          <w:bCs/>
          <w:sz w:val="28"/>
          <w:szCs w:val="28"/>
          <w:rtl/>
          <w:lang w:bidi="ar-DZ"/>
        </w:rPr>
        <w:t>الثاني:</w:t>
      </w:r>
      <w:r w:rsidRPr="00D524ED">
        <w:rPr>
          <w:rFonts w:ascii="Traditional Arabic" w:hAnsi="Traditional Arabic" w:cs="Traditional Arabic"/>
          <w:b/>
          <w:bCs/>
          <w:sz w:val="28"/>
          <w:szCs w:val="28"/>
          <w:rtl/>
          <w:lang w:bidi="ar-DZ"/>
        </w:rPr>
        <w:t xml:space="preserve"> البطالة في الجزائر</w:t>
      </w:r>
    </w:p>
    <w:p w:rsidR="003F3111" w:rsidRDefault="00B330D5" w:rsidP="003B23D6">
      <w:pPr>
        <w:tabs>
          <w:tab w:val="left" w:pos="5810"/>
        </w:tabs>
        <w:jc w:val="mediumKashida"/>
        <w:rPr>
          <w:rFonts w:ascii="Traditional Arabic" w:hAnsi="Traditional Arabic" w:cs="Traditional Arabic"/>
          <w:sz w:val="28"/>
          <w:szCs w:val="28"/>
          <w:rtl/>
          <w:lang w:bidi="ar-DZ"/>
        </w:rPr>
      </w:pPr>
      <w:r w:rsidRPr="00D72A74">
        <w:rPr>
          <w:rFonts w:ascii="Traditional Arabic" w:hAnsi="Traditional Arabic" w:cs="Traditional Arabic"/>
          <w:b/>
          <w:bCs/>
          <w:sz w:val="28"/>
          <w:szCs w:val="28"/>
          <w:rtl/>
          <w:lang w:bidi="ar-DZ"/>
        </w:rPr>
        <w:t xml:space="preserve">       </w:t>
      </w:r>
      <w:r w:rsidR="003F3111" w:rsidRPr="00D72A74">
        <w:rPr>
          <w:rFonts w:ascii="Traditional Arabic" w:hAnsi="Traditional Arabic" w:cs="Traditional Arabic"/>
          <w:sz w:val="28"/>
          <w:szCs w:val="28"/>
          <w:rtl/>
          <w:lang w:bidi="ar-DZ"/>
        </w:rPr>
        <w:t>لا شك</w:t>
      </w:r>
      <w:r w:rsidRPr="00D72A74">
        <w:rPr>
          <w:rFonts w:ascii="Traditional Arabic" w:hAnsi="Traditional Arabic" w:cs="Traditional Arabic"/>
          <w:sz w:val="28"/>
          <w:szCs w:val="28"/>
          <w:rtl/>
          <w:lang w:bidi="ar-DZ"/>
        </w:rPr>
        <w:t xml:space="preserve"> أن ظاهرة البطالة تكاد تكون عامة بين مجتمعات العالم المتقدم أو النامي، </w:t>
      </w:r>
      <w:r w:rsidR="003F3111" w:rsidRPr="00D72A74">
        <w:rPr>
          <w:rFonts w:ascii="Traditional Arabic" w:hAnsi="Traditional Arabic" w:cs="Traditional Arabic"/>
          <w:sz w:val="28"/>
          <w:szCs w:val="28"/>
          <w:rtl/>
          <w:lang w:bidi="ar-DZ"/>
        </w:rPr>
        <w:t>وقد تزايدت</w:t>
      </w:r>
      <w:r w:rsidRPr="00D72A74">
        <w:rPr>
          <w:rFonts w:ascii="Traditional Arabic" w:hAnsi="Traditional Arabic" w:cs="Traditional Arabic"/>
          <w:sz w:val="28"/>
          <w:szCs w:val="28"/>
          <w:rtl/>
          <w:lang w:bidi="ar-DZ"/>
        </w:rPr>
        <w:t xml:space="preserve"> حدتها في هذه الأخيرة</w:t>
      </w:r>
      <w:r w:rsidR="003F3111" w:rsidRPr="00D72A74">
        <w:rPr>
          <w:rFonts w:ascii="Traditional Arabic" w:hAnsi="Traditional Arabic" w:cs="Traditional Arabic"/>
          <w:sz w:val="28"/>
          <w:szCs w:val="28"/>
          <w:rtl/>
          <w:lang w:bidi="ar-DZ"/>
        </w:rPr>
        <w:t xml:space="preserve"> و</w:t>
      </w:r>
      <w:r w:rsidRPr="00D72A74">
        <w:rPr>
          <w:rFonts w:ascii="Traditional Arabic" w:hAnsi="Traditional Arabic" w:cs="Traditional Arabic"/>
          <w:sz w:val="28"/>
          <w:szCs w:val="28"/>
          <w:rtl/>
          <w:lang w:bidi="ar-DZ"/>
        </w:rPr>
        <w:t xml:space="preserve">بالتالي فإن البطالة في الجزائر قائمة </w:t>
      </w:r>
      <w:r w:rsidR="003F3111" w:rsidRPr="00D72A74">
        <w:rPr>
          <w:rFonts w:ascii="Traditional Arabic" w:hAnsi="Traditional Arabic" w:cs="Traditional Arabic"/>
          <w:sz w:val="28"/>
          <w:szCs w:val="28"/>
          <w:rtl/>
          <w:lang w:bidi="ar-DZ"/>
        </w:rPr>
        <w:t>وتمتد جذورها</w:t>
      </w:r>
      <w:r w:rsidRPr="00D72A74">
        <w:rPr>
          <w:rFonts w:ascii="Traditional Arabic" w:hAnsi="Traditional Arabic" w:cs="Traditional Arabic"/>
          <w:sz w:val="28"/>
          <w:szCs w:val="28"/>
          <w:rtl/>
          <w:lang w:bidi="ar-DZ"/>
        </w:rPr>
        <w:t xml:space="preserve"> إلى سنوات طويلة مضت نتيجة أسباب متعددة أدت إلى ظهورها </w:t>
      </w:r>
      <w:r w:rsidR="003F3111" w:rsidRPr="00D72A74">
        <w:rPr>
          <w:rFonts w:ascii="Traditional Arabic" w:hAnsi="Traditional Arabic" w:cs="Traditional Arabic"/>
          <w:sz w:val="28"/>
          <w:szCs w:val="28"/>
          <w:rtl/>
          <w:lang w:bidi="ar-DZ"/>
        </w:rPr>
        <w:t>وتفاقمها في</w:t>
      </w:r>
      <w:r w:rsidRPr="00D72A74">
        <w:rPr>
          <w:rFonts w:ascii="Traditional Arabic" w:hAnsi="Traditional Arabic" w:cs="Traditional Arabic"/>
          <w:sz w:val="28"/>
          <w:szCs w:val="28"/>
          <w:rtl/>
          <w:lang w:bidi="ar-DZ"/>
        </w:rPr>
        <w:t xml:space="preserve"> الاقتصاد الجزائري، ومن أسبابها ما هو اقتصادي ومنها ما هو سياسي </w:t>
      </w:r>
      <w:r w:rsidR="003F3111" w:rsidRPr="00D72A74">
        <w:rPr>
          <w:rFonts w:ascii="Traditional Arabic" w:hAnsi="Traditional Arabic" w:cs="Traditional Arabic"/>
          <w:sz w:val="28"/>
          <w:szCs w:val="28"/>
          <w:rtl/>
          <w:lang w:bidi="ar-DZ"/>
        </w:rPr>
        <w:t>وكذلك سكاني</w:t>
      </w:r>
      <w:r w:rsidRPr="00D72A74">
        <w:rPr>
          <w:rFonts w:ascii="Traditional Arabic" w:hAnsi="Traditional Arabic" w:cs="Traditional Arabic"/>
          <w:sz w:val="28"/>
          <w:szCs w:val="28"/>
          <w:rtl/>
          <w:lang w:bidi="ar-DZ"/>
        </w:rPr>
        <w:t xml:space="preserve"> ومنها التقني </w:t>
      </w:r>
      <w:r w:rsidR="003F3111" w:rsidRPr="00D72A74">
        <w:rPr>
          <w:rFonts w:ascii="Traditional Arabic" w:hAnsi="Traditional Arabic" w:cs="Traditional Arabic"/>
          <w:sz w:val="28"/>
          <w:szCs w:val="28"/>
          <w:rtl/>
          <w:lang w:bidi="ar-DZ"/>
        </w:rPr>
        <w:t>والتنظيمي والإداري، قد</w:t>
      </w:r>
      <w:r w:rsidRPr="00D72A74">
        <w:rPr>
          <w:rFonts w:ascii="Traditional Arabic" w:hAnsi="Traditional Arabic" w:cs="Traditional Arabic"/>
          <w:sz w:val="28"/>
          <w:szCs w:val="28"/>
          <w:rtl/>
          <w:lang w:bidi="ar-DZ"/>
        </w:rPr>
        <w:t xml:space="preserve"> ترك ذلك كله عدم قدرة الاقتصاد الجزائري على توفير فرص العمل الكافية أما</w:t>
      </w:r>
      <w:r w:rsidR="00D524ED">
        <w:rPr>
          <w:rFonts w:ascii="Traditional Arabic" w:hAnsi="Traditional Arabic" w:cs="Traditional Arabic"/>
          <w:sz w:val="28"/>
          <w:szCs w:val="28"/>
          <w:rtl/>
          <w:lang w:bidi="ar-DZ"/>
        </w:rPr>
        <w:t>م الداخلين الجدد في سوق العمل و</w:t>
      </w:r>
      <w:r w:rsidRPr="00D72A74">
        <w:rPr>
          <w:rFonts w:ascii="Traditional Arabic" w:hAnsi="Traditional Arabic" w:cs="Traditional Arabic"/>
          <w:sz w:val="28"/>
          <w:szCs w:val="28"/>
          <w:rtl/>
          <w:lang w:bidi="ar-DZ"/>
        </w:rPr>
        <w:t>بالتالي تصبح مشكلة البطالة أكثر تعقيدا نظرا لعدم وجود سياسات واضحة للتشغيل تعمل على زيادة فرص العمل.</w:t>
      </w:r>
    </w:p>
    <w:p w:rsidR="00BA57EA" w:rsidRPr="007719C8" w:rsidRDefault="00D524ED" w:rsidP="00164D07">
      <w:pPr>
        <w:tabs>
          <w:tab w:val="left" w:pos="5810"/>
        </w:tabs>
        <w:jc w:val="mediumKashida"/>
        <w:rPr>
          <w:rFonts w:ascii="Traditional Arabic" w:hAnsi="Traditional Arabic" w:cs="Traditional Arabic"/>
          <w:b/>
          <w:bCs/>
          <w:sz w:val="28"/>
          <w:szCs w:val="28"/>
          <w:rtl/>
          <w:lang w:bidi="ar-DZ"/>
        </w:rPr>
      </w:pPr>
      <w:r w:rsidRPr="00D524ED">
        <w:rPr>
          <w:rFonts w:ascii="Traditional Arabic" w:hAnsi="Traditional Arabic" w:cs="Traditional Arabic" w:hint="cs"/>
          <w:b/>
          <w:bCs/>
          <w:sz w:val="28"/>
          <w:szCs w:val="28"/>
          <w:rtl/>
          <w:lang w:bidi="ar-DZ"/>
        </w:rPr>
        <w:t xml:space="preserve">1/ تعريف البطالة وأنواعها: </w:t>
      </w:r>
      <w:r w:rsidR="00BA57EA" w:rsidRPr="00FA5942">
        <w:rPr>
          <w:rFonts w:ascii="Traditional Arabic" w:hAnsi="Traditional Arabic" w:cs="Traditional Arabic"/>
          <w:sz w:val="28"/>
          <w:szCs w:val="28"/>
          <w:rtl/>
          <w:lang w:bidi="ar-DZ"/>
        </w:rPr>
        <w:t>تتفق مجموع التعاريف على خاصية واحدة للبطالة وهي عدم العمل " ويُعّرف رمزي زكي البطال كل مَن هو قادر على العمل، راغب فيه، يبحث عنه ويقبله عند مستوى الأجر السائد ولكنه بدون جدوى.</w:t>
      </w:r>
      <w:r w:rsidR="00BA57EA" w:rsidRPr="00FA5942">
        <w:rPr>
          <w:rFonts w:ascii="Traditional Arabic" w:hAnsi="Traditional Arabic" w:cs="Traditional Arabic"/>
          <w:b/>
          <w:bCs/>
          <w:sz w:val="28"/>
          <w:szCs w:val="28"/>
          <w:vertAlign w:val="superscript"/>
          <w:rtl/>
          <w:lang w:bidi="ar-DZ"/>
        </w:rPr>
        <w:t xml:space="preserve"> </w:t>
      </w:r>
      <w:r w:rsidR="00164D07">
        <w:rPr>
          <w:rFonts w:ascii="Traditional Arabic" w:hAnsi="Traditional Arabic" w:cs="Traditional Arabic"/>
          <w:b/>
          <w:bCs/>
          <w:sz w:val="28"/>
          <w:szCs w:val="28"/>
          <w:vertAlign w:val="superscript"/>
          <w:lang w:bidi="ar-DZ"/>
        </w:rPr>
        <w:t>9</w:t>
      </w:r>
    </w:p>
    <w:p w:rsidR="00BA57EA" w:rsidRPr="00FA5942" w:rsidRDefault="00BA57EA" w:rsidP="00164D07">
      <w:pPr>
        <w:rPr>
          <w:rFonts w:ascii="Traditional Arabic" w:hAnsi="Traditional Arabic" w:cs="Traditional Arabic"/>
          <w:color w:val="000000"/>
          <w:sz w:val="28"/>
          <w:szCs w:val="28"/>
          <w:rtl/>
        </w:rPr>
      </w:pPr>
      <w:r w:rsidRPr="00FA5942">
        <w:rPr>
          <w:rFonts w:ascii="Traditional Arabic" w:hAnsi="Traditional Arabic" w:cs="Traditional Arabic"/>
          <w:color w:val="000000"/>
          <w:sz w:val="28"/>
          <w:szCs w:val="28"/>
          <w:rtl/>
        </w:rPr>
        <w:t>كما تعني البطالة بشكل عام "حالة توقف لاإرادي عن العمل لاستحالة وجوده، وأنها حالة تعطل الشخص عن العمل في حالة عدم توفره"، وهي بأشكالها المتعددة ذات دلالة متماثلة تقريبا في تأثيراتها السلبية الاقتصادية والاجتماعية في المجتمع.</w:t>
      </w:r>
      <w:r w:rsidRPr="00FA5942">
        <w:rPr>
          <w:rFonts w:ascii="Traditional Arabic" w:hAnsi="Traditional Arabic" w:cs="Traditional Arabic"/>
          <w:b/>
          <w:bCs/>
          <w:color w:val="000000"/>
          <w:sz w:val="28"/>
          <w:szCs w:val="28"/>
          <w:vertAlign w:val="superscript"/>
          <w:rtl/>
        </w:rPr>
        <w:t xml:space="preserve"> </w:t>
      </w:r>
      <w:r w:rsidR="00164D07">
        <w:rPr>
          <w:rFonts w:ascii="Traditional Arabic" w:hAnsi="Traditional Arabic" w:cs="Traditional Arabic" w:hint="cs"/>
          <w:b/>
          <w:bCs/>
          <w:color w:val="000000"/>
          <w:sz w:val="28"/>
          <w:szCs w:val="28"/>
          <w:vertAlign w:val="superscript"/>
          <w:rtl/>
        </w:rPr>
        <w:t>10</w:t>
      </w:r>
    </w:p>
    <w:p w:rsidR="00BA57EA" w:rsidRPr="00FA5942" w:rsidRDefault="00BA57EA" w:rsidP="00164D07">
      <w:pPr>
        <w:rPr>
          <w:rFonts w:ascii="Traditional Arabic" w:eastAsia="Times New Roman" w:hAnsi="Traditional Arabic" w:cs="Traditional Arabic"/>
          <w:b/>
          <w:bCs/>
          <w:sz w:val="28"/>
          <w:szCs w:val="28"/>
          <w:vertAlign w:val="superscript"/>
          <w:rtl/>
        </w:rPr>
      </w:pPr>
      <w:r w:rsidRPr="00FA5942">
        <w:rPr>
          <w:rFonts w:ascii="Traditional Arabic" w:eastAsia="Times New Roman" w:hAnsi="Traditional Arabic" w:cs="Traditional Arabic"/>
          <w:sz w:val="28"/>
          <w:szCs w:val="28"/>
          <w:rtl/>
        </w:rPr>
        <w:t xml:space="preserve">ووفق تعريف منظمة العمل الدولية فإن العاطل عن العمل هو كل إنسان قادر على العمل وراغب فيه ويبحث عنه ويقبله عند الأجر السائد ولكن دون جدوى، كما أن معدل البطالة هو عبارة عن نسبة الأفراد العاطلين، وهو معدل يصعب حسابه بدقة وذلك لاختلاف نسبة العاطلين حسب متغيرات الوسط (حضري، ريفي) والجنس والسن ونوع التعليم والمستوى الدراسي </w:t>
      </w:r>
      <w:r w:rsidR="00164D07">
        <w:rPr>
          <w:rFonts w:ascii="Traditional Arabic" w:eastAsia="Times New Roman" w:hAnsi="Traditional Arabic" w:cs="Traditional Arabic" w:hint="cs"/>
          <w:b/>
          <w:bCs/>
          <w:sz w:val="28"/>
          <w:szCs w:val="28"/>
          <w:vertAlign w:val="superscript"/>
          <w:rtl/>
        </w:rPr>
        <w:t>11</w:t>
      </w:r>
    </w:p>
    <w:p w:rsidR="00BA57EA" w:rsidRPr="00FA5942" w:rsidRDefault="00BA57EA" w:rsidP="00164D07">
      <w:pPr>
        <w:autoSpaceDE w:val="0"/>
        <w:autoSpaceDN w:val="0"/>
        <w:adjustRightInd w:val="0"/>
        <w:spacing w:after="0"/>
        <w:rPr>
          <w:rFonts w:ascii="Traditional Arabic" w:hAnsi="Traditional Arabic" w:cs="Traditional Arabic"/>
          <w:color w:val="FF0000"/>
          <w:sz w:val="28"/>
          <w:szCs w:val="28"/>
          <w:vertAlign w:val="superscript"/>
          <w:rtl/>
          <w:lang w:bidi="ar-DZ"/>
        </w:rPr>
      </w:pPr>
      <w:r w:rsidRPr="00FA5942">
        <w:rPr>
          <w:rFonts w:ascii="Traditional Arabic" w:hAnsi="Traditional Arabic" w:cs="Traditional Arabic"/>
          <w:sz w:val="28"/>
          <w:szCs w:val="28"/>
          <w:rtl/>
        </w:rPr>
        <w:lastRenderedPageBreak/>
        <w:t>"تعرف</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البطالة</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على</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أنها عدم</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وجود</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عمل</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في</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مجتمع</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ما</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للراغبين</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فيه</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والقادرين</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عليه،</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أي</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أنها تعني</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صفة</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العاطل</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عن</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العمل،</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بشكل عام</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يمكن</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القول</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عن</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الشخص</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أنه</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عاطل</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عن</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العمل</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إذا</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توفر</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فيه</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الشرطين</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القدرة</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على</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العمل</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والبحث</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عنه</w:t>
      </w:r>
      <w:r w:rsidRPr="00FA5942">
        <w:rPr>
          <w:rFonts w:ascii="Traditional Arabic" w:hAnsi="Traditional Arabic" w:cs="Traditional Arabic"/>
          <w:b/>
          <w:bCs/>
          <w:sz w:val="28"/>
          <w:szCs w:val="28"/>
        </w:rPr>
        <w:t xml:space="preserve">. </w:t>
      </w:r>
      <w:r w:rsidRPr="00FA5942">
        <w:rPr>
          <w:rFonts w:ascii="Traditional Arabic" w:hAnsi="Traditional Arabic" w:cs="Traditional Arabic"/>
          <w:b/>
          <w:bCs/>
          <w:sz w:val="28"/>
          <w:szCs w:val="28"/>
          <w:rtl/>
          <w:lang w:bidi="ar-DZ"/>
        </w:rPr>
        <w:t xml:space="preserve">" </w:t>
      </w:r>
      <w:r w:rsidR="00164D07">
        <w:rPr>
          <w:rFonts w:ascii="Traditional Arabic" w:hAnsi="Traditional Arabic" w:cs="Traditional Arabic" w:hint="cs"/>
          <w:b/>
          <w:bCs/>
          <w:sz w:val="28"/>
          <w:szCs w:val="28"/>
          <w:vertAlign w:val="superscript"/>
          <w:rtl/>
          <w:lang w:bidi="ar-DZ"/>
        </w:rPr>
        <w:t>12</w:t>
      </w:r>
    </w:p>
    <w:p w:rsidR="00BA57EA" w:rsidRPr="004943B0" w:rsidRDefault="00BA57EA" w:rsidP="004943B0">
      <w:pPr>
        <w:autoSpaceDE w:val="0"/>
        <w:autoSpaceDN w:val="0"/>
        <w:adjustRightInd w:val="0"/>
        <w:spacing w:after="0"/>
        <w:rPr>
          <w:rFonts w:ascii="Traditional Arabic" w:eastAsia="SimplifiedArabic" w:hAnsi="Traditional Arabic" w:cs="Traditional Arabic"/>
          <w:i/>
          <w:iCs/>
          <w:sz w:val="28"/>
          <w:szCs w:val="28"/>
          <w:rtl/>
          <w:lang w:bidi="ar-DZ"/>
        </w:rPr>
      </w:pPr>
      <w:r w:rsidRPr="00FA5942">
        <w:rPr>
          <w:rFonts w:ascii="Traditional Arabic" w:eastAsia="SimplifiedArabic" w:hAnsi="Traditional Arabic" w:cs="Traditional Arabic"/>
          <w:sz w:val="28"/>
          <w:szCs w:val="28"/>
          <w:rtl/>
        </w:rPr>
        <w:t>وطبقاً</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للتعريف</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الذي</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اعتمده</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المكتب</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الدولي</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للعمل</w:t>
      </w:r>
      <w:r w:rsidRPr="00FA5942">
        <w:rPr>
          <w:rFonts w:ascii="Traditional Arabic" w:eastAsia="SimplifiedArabic" w:hAnsi="Traditional Arabic" w:cs="Traditional Arabic"/>
          <w:sz w:val="28"/>
          <w:szCs w:val="28"/>
          <w:rtl/>
          <w:lang w:bidi="ar-DZ"/>
        </w:rPr>
        <w:t xml:space="preserve"> (</w:t>
      </w:r>
      <w:r w:rsidRPr="00FA5942">
        <w:rPr>
          <w:rFonts w:ascii="Traditional Arabic" w:eastAsia="SimplifiedArabic" w:hAnsi="Traditional Arabic" w:cs="Traditional Arabic"/>
          <w:i/>
          <w:iCs/>
          <w:sz w:val="28"/>
          <w:szCs w:val="28"/>
        </w:rPr>
        <w:t>BIT</w:t>
      </w:r>
      <w:r w:rsidRPr="00FA5942">
        <w:rPr>
          <w:rFonts w:ascii="Traditional Arabic" w:eastAsia="SimplifiedArabic" w:hAnsi="Traditional Arabic" w:cs="Traditional Arabic"/>
          <w:sz w:val="28"/>
          <w:szCs w:val="28"/>
          <w:rtl/>
          <w:lang w:bidi="ar-DZ"/>
        </w:rPr>
        <w:t xml:space="preserve">) </w:t>
      </w:r>
      <w:r w:rsidRPr="00FA5942">
        <w:rPr>
          <w:rFonts w:ascii="Traditional Arabic" w:eastAsia="SimplifiedArabic" w:hAnsi="Traditional Arabic" w:cs="Traditional Arabic"/>
          <w:sz w:val="28"/>
          <w:szCs w:val="28"/>
          <w:rtl/>
        </w:rPr>
        <w:t>في</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الملتقى</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الدولي</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الثامن</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عشر</w:t>
      </w:r>
      <w:r w:rsidRPr="00FA5942">
        <w:rPr>
          <w:rFonts w:ascii="Traditional Arabic" w:eastAsia="SimplifiedArabic" w:hAnsi="Traditional Arabic" w:cs="Traditional Arabic"/>
          <w:sz w:val="28"/>
          <w:szCs w:val="28"/>
        </w:rPr>
        <w:t xml:space="preserve"> (18</w:t>
      </w:r>
      <w:proofErr w:type="gramStart"/>
      <w:r w:rsidRPr="00FA5942">
        <w:rPr>
          <w:rFonts w:ascii="Traditional Arabic" w:eastAsia="SimplifiedArabic" w:hAnsi="Traditional Arabic" w:cs="Traditional Arabic"/>
          <w:sz w:val="28"/>
          <w:szCs w:val="28"/>
        </w:rPr>
        <w:t xml:space="preserve">) </w:t>
      </w:r>
      <w:r w:rsidRPr="00FA5942">
        <w:rPr>
          <w:rFonts w:ascii="Traditional Arabic" w:eastAsia="SymbolMT" w:hAnsi="Traditional Arabic" w:cs="Traditional Arabic"/>
          <w:sz w:val="28"/>
          <w:szCs w:val="28"/>
        </w:rPr>
        <w:t xml:space="preserve"> </w:t>
      </w:r>
      <w:r w:rsidRPr="00FA5942">
        <w:rPr>
          <w:rFonts w:ascii="Traditional Arabic" w:eastAsia="SimplifiedArabic" w:hAnsi="Traditional Arabic" w:cs="Traditional Arabic"/>
          <w:sz w:val="28"/>
          <w:szCs w:val="28"/>
          <w:rtl/>
        </w:rPr>
        <w:t>له</w:t>
      </w:r>
      <w:proofErr w:type="gramEnd"/>
      <w:r w:rsidRPr="00FA5942">
        <w:rPr>
          <w:rFonts w:ascii="Traditional Arabic" w:eastAsia="SimplifiedArabic" w:hAnsi="Traditional Arabic" w:cs="Traditional Arabic"/>
          <w:sz w:val="28"/>
          <w:szCs w:val="28"/>
          <w:rtl/>
        </w:rPr>
        <w:t xml:space="preserve"> سنة</w:t>
      </w:r>
      <w:r w:rsidRPr="00FA5942">
        <w:rPr>
          <w:rFonts w:ascii="Traditional Arabic" w:eastAsia="SimplifiedArabic" w:hAnsi="Traditional Arabic" w:cs="Traditional Arabic"/>
          <w:sz w:val="28"/>
          <w:szCs w:val="28"/>
        </w:rPr>
        <w:t xml:space="preserve"> 1982 </w:t>
      </w:r>
      <w:r w:rsidRPr="00FA5942">
        <w:rPr>
          <w:rFonts w:ascii="Traditional Arabic" w:eastAsia="SimplifiedArabic" w:hAnsi="Traditional Arabic" w:cs="Traditional Arabic"/>
          <w:sz w:val="28"/>
          <w:szCs w:val="28"/>
          <w:rtl/>
        </w:rPr>
        <w:t>حول</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إحصاءات</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العمل،</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والذي</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اعتبر</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الشخص</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الذي</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في</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سن</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العمل</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بطا</w:t>
      </w:r>
      <w:r w:rsidRPr="00FA5942">
        <w:rPr>
          <w:rFonts w:ascii="Traditional Arabic" w:eastAsia="SimplifiedArabic" w:hAnsi="Traditional Arabic" w:cs="Traditional Arabic"/>
          <w:sz w:val="28"/>
          <w:szCs w:val="28"/>
          <w:rtl/>
          <w:lang w:bidi="ar-DZ"/>
        </w:rPr>
        <w:t>لا</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كل</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من</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توفرت</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فيه ثلاث</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معايير</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أو</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شروط</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أساسية</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وهي :</w:t>
      </w:r>
      <w:r w:rsidR="00164D07">
        <w:rPr>
          <w:rFonts w:ascii="Traditional Arabic" w:eastAsia="SimplifiedArabic" w:hAnsi="Traditional Arabic" w:cs="Traditional Arabic"/>
          <w:b/>
          <w:bCs/>
          <w:sz w:val="28"/>
          <w:szCs w:val="28"/>
          <w:vertAlign w:val="superscript"/>
        </w:rPr>
        <w:t>13</w:t>
      </w:r>
      <w:r w:rsidRPr="00FA5942">
        <w:rPr>
          <w:rFonts w:ascii="Traditional Arabic" w:eastAsia="SimplifiedArabic" w:hAnsi="Traditional Arabic" w:cs="Traditional Arabic"/>
          <w:color w:val="FF0000"/>
          <w:sz w:val="28"/>
          <w:szCs w:val="28"/>
        </w:rPr>
        <w:t xml:space="preserve"> </w:t>
      </w:r>
    </w:p>
    <w:p w:rsidR="00BA57EA" w:rsidRPr="004943B0" w:rsidRDefault="00BA57EA" w:rsidP="004943B0">
      <w:pPr>
        <w:pStyle w:val="Paragraphedeliste"/>
        <w:numPr>
          <w:ilvl w:val="0"/>
          <w:numId w:val="15"/>
        </w:numPr>
        <w:autoSpaceDE w:val="0"/>
        <w:autoSpaceDN w:val="0"/>
        <w:adjustRightInd w:val="0"/>
        <w:spacing w:after="0"/>
        <w:rPr>
          <w:rFonts w:ascii="Traditional Arabic" w:eastAsia="SimplifiedArabic" w:hAnsi="Traditional Arabic" w:cs="Traditional Arabic"/>
          <w:color w:val="FF0000"/>
          <w:sz w:val="28"/>
          <w:szCs w:val="28"/>
          <w:rtl/>
          <w:lang w:bidi="ar-DZ"/>
        </w:rPr>
      </w:pPr>
      <w:r w:rsidRPr="00FA5942">
        <w:rPr>
          <w:rFonts w:ascii="Traditional Arabic" w:eastAsia="SimplifiedArabic" w:hAnsi="Traditional Arabic" w:cs="Traditional Arabic"/>
          <w:sz w:val="28"/>
          <w:szCs w:val="28"/>
          <w:rtl/>
        </w:rPr>
        <w:t>المعيار</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الأول</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بدون</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عمل</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ويعني</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انعدام</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تام</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للعمل</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أثناء</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فترة</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الاستبيان</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فيعتبر</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الشخص</w:t>
      </w:r>
      <w:r w:rsidR="004943B0">
        <w:rPr>
          <w:rFonts w:ascii="Traditional Arabic" w:eastAsia="SimplifiedArabic" w:hAnsi="Traditional Arabic" w:cs="Traditional Arabic" w:hint="cs"/>
          <w:sz w:val="28"/>
          <w:szCs w:val="28"/>
          <w:rtl/>
        </w:rPr>
        <w:t xml:space="preserve"> </w:t>
      </w:r>
      <w:r w:rsidRPr="004943B0">
        <w:rPr>
          <w:rFonts w:ascii="Traditional Arabic" w:eastAsia="SimplifiedArabic" w:hAnsi="Traditional Arabic" w:cs="Traditional Arabic"/>
          <w:sz w:val="28"/>
          <w:szCs w:val="28"/>
          <w:rtl/>
        </w:rPr>
        <w:t>بدون</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عمل</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إذ</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لم</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يعمل</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على</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الإطلاق</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خلال</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تلك</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الفترة،</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هذا</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المعيار</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يضمن</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الفصل</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بين</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حالة</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العمالة والبطالة،</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حيث</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لا</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يمكن</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تصنيف</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الشخص</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الذي</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يقوم</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بعمل</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عارض</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في</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نفس</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الوقت</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الذي</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يكون</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يبحث فيه</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عن</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عمل</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بأنه</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بطال</w:t>
      </w:r>
      <w:r w:rsidRPr="004943B0">
        <w:rPr>
          <w:rFonts w:ascii="Traditional Arabic" w:eastAsia="SimplifiedArabic" w:hAnsi="Traditional Arabic" w:cs="Traditional Arabic"/>
          <w:sz w:val="28"/>
          <w:szCs w:val="28"/>
        </w:rPr>
        <w:t>.</w:t>
      </w:r>
    </w:p>
    <w:p w:rsidR="00BA57EA" w:rsidRPr="004943B0" w:rsidRDefault="00BA57EA" w:rsidP="004943B0">
      <w:pPr>
        <w:pStyle w:val="Paragraphedeliste"/>
        <w:numPr>
          <w:ilvl w:val="0"/>
          <w:numId w:val="15"/>
        </w:numPr>
        <w:autoSpaceDE w:val="0"/>
        <w:autoSpaceDN w:val="0"/>
        <w:adjustRightInd w:val="0"/>
        <w:spacing w:after="0"/>
        <w:rPr>
          <w:rFonts w:ascii="Traditional Arabic" w:eastAsia="SimplifiedArabic" w:hAnsi="Traditional Arabic" w:cs="Traditional Arabic"/>
          <w:sz w:val="28"/>
          <w:szCs w:val="28"/>
          <w:rtl/>
        </w:rPr>
      </w:pPr>
      <w:r w:rsidRPr="00FA5942">
        <w:rPr>
          <w:rFonts w:ascii="Traditional Arabic" w:eastAsia="SimplifiedArabic" w:hAnsi="Traditional Arabic" w:cs="Traditional Arabic"/>
          <w:sz w:val="28"/>
          <w:szCs w:val="28"/>
          <w:rtl/>
        </w:rPr>
        <w:t>المعيار</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الثاني</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متاح</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للعمل</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لكي</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ي</w:t>
      </w:r>
      <w:r w:rsidR="004943B0">
        <w:rPr>
          <w:rFonts w:ascii="Traditional Arabic" w:eastAsia="SimplifiedArabic" w:hAnsi="Traditional Arabic" w:cs="Traditional Arabic" w:hint="cs"/>
          <w:sz w:val="28"/>
          <w:szCs w:val="28"/>
          <w:rtl/>
        </w:rPr>
        <w:t>و</w:t>
      </w:r>
      <w:r w:rsidRPr="00FA5942">
        <w:rPr>
          <w:rFonts w:ascii="Traditional Arabic" w:eastAsia="SimplifiedArabic" w:hAnsi="Traditional Arabic" w:cs="Traditional Arabic"/>
          <w:sz w:val="28"/>
          <w:szCs w:val="28"/>
          <w:rtl/>
        </w:rPr>
        <w:t>صف</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الشخص</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كعاطل</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يجب</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أن</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يكون</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متاحًا</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للعمل</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يعني</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أن</w:t>
      </w:r>
      <w:r w:rsidRPr="00FA5942">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يكون</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قادراً</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ومستعداً</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للعمل</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إذا</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توفرت</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له</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الفرصة</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خلال</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فترة</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البحث،</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ويستبعد</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كل</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الأفراد</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الذين</w:t>
      </w:r>
      <w:r w:rsidR="004943B0">
        <w:rPr>
          <w:rFonts w:ascii="Traditional Arabic" w:eastAsia="SimplifiedArabic" w:hAnsi="Traditional Arabic" w:cs="Traditional Arabic" w:hint="cs"/>
          <w:sz w:val="28"/>
          <w:szCs w:val="28"/>
          <w:rtl/>
        </w:rPr>
        <w:t xml:space="preserve"> </w:t>
      </w:r>
      <w:r w:rsidRPr="004943B0">
        <w:rPr>
          <w:rFonts w:ascii="Traditional Arabic" w:eastAsia="SimplifiedArabic" w:hAnsi="Traditional Arabic" w:cs="Traditional Arabic"/>
          <w:sz w:val="28"/>
          <w:szCs w:val="28"/>
          <w:rtl/>
        </w:rPr>
        <w:t>يبحثون</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عن</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العمل</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لمباشرته</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في</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فترة</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لاحقة</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(أي</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بعد</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انتهاء</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الاستبيان)</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كالطالب</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الذي</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يبحث</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عن</w:t>
      </w:r>
      <w:r w:rsidR="004943B0">
        <w:rPr>
          <w:rFonts w:ascii="Traditional Arabic" w:eastAsia="SimplifiedArabic" w:hAnsi="Traditional Arabic" w:cs="Traditional Arabic" w:hint="cs"/>
          <w:sz w:val="28"/>
          <w:szCs w:val="28"/>
          <w:rtl/>
        </w:rPr>
        <w:t xml:space="preserve"> </w:t>
      </w:r>
      <w:r w:rsidRPr="004943B0">
        <w:rPr>
          <w:rFonts w:ascii="Traditional Arabic" w:eastAsia="SimplifiedArabic" w:hAnsi="Traditional Arabic" w:cs="Traditional Arabic"/>
          <w:sz w:val="28"/>
          <w:szCs w:val="28"/>
          <w:rtl/>
        </w:rPr>
        <w:t>العمل</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المؤقت</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بالموازاة</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مع</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دراسته</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على</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سبيل</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المثال،</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كذلك</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الأفراد</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غير</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القادرين</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على</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العمل</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بسبب بعض</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المعوقات</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(المرض،</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مسؤوليات</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عائلية</w:t>
      </w:r>
      <w:r w:rsidRPr="004943B0">
        <w:rPr>
          <w:rFonts w:ascii="Traditional Arabic" w:eastAsia="SimplifiedArabic" w:hAnsi="Traditional Arabic" w:cs="Traditional Arabic"/>
          <w:sz w:val="28"/>
          <w:szCs w:val="28"/>
        </w:rPr>
        <w:t>...</w:t>
      </w:r>
      <w:r w:rsidRPr="004943B0">
        <w:rPr>
          <w:rFonts w:ascii="Traditional Arabic" w:eastAsia="SimplifiedArabic" w:hAnsi="Traditional Arabic" w:cs="Traditional Arabic"/>
          <w:sz w:val="28"/>
          <w:szCs w:val="28"/>
          <w:rtl/>
        </w:rPr>
        <w:t>الخ)،</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لأنهم</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من</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الناحية</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العملية</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لا</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يكونون</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مستعدين له</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بسبب</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إعاقتهم</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التي</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تمنعهم</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من</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الموافقة</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على</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أي</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عمل</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يعرض</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عليهم</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مباشرة</w:t>
      </w:r>
      <w:r w:rsidRPr="004943B0">
        <w:rPr>
          <w:rFonts w:ascii="Traditional Arabic" w:eastAsia="SimplifiedArabic" w:hAnsi="Traditional Arabic" w:cs="Traditional Arabic"/>
          <w:sz w:val="28"/>
          <w:szCs w:val="28"/>
        </w:rPr>
        <w:t>.</w:t>
      </w:r>
    </w:p>
    <w:p w:rsidR="00BA57EA" w:rsidRPr="004943B0" w:rsidRDefault="00BA57EA" w:rsidP="004943B0">
      <w:pPr>
        <w:pStyle w:val="Paragraphedeliste"/>
        <w:numPr>
          <w:ilvl w:val="0"/>
          <w:numId w:val="15"/>
        </w:numPr>
        <w:autoSpaceDE w:val="0"/>
        <w:autoSpaceDN w:val="0"/>
        <w:adjustRightInd w:val="0"/>
        <w:spacing w:after="0"/>
        <w:rPr>
          <w:rFonts w:ascii="Traditional Arabic" w:eastAsia="SimplifiedArabic" w:hAnsi="Traditional Arabic" w:cs="Traditional Arabic"/>
          <w:sz w:val="28"/>
          <w:szCs w:val="28"/>
          <w:rtl/>
        </w:rPr>
      </w:pPr>
      <w:r w:rsidRPr="00FA5942">
        <w:rPr>
          <w:rFonts w:ascii="Traditional Arabic" w:eastAsia="SimplifiedArabic" w:hAnsi="Traditional Arabic" w:cs="Traditional Arabic"/>
          <w:sz w:val="28"/>
          <w:szCs w:val="28"/>
          <w:rtl/>
        </w:rPr>
        <w:t>المعيار</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الثالث</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يبحث</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عن</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العمل</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ينطبق</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على</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الأفراد</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الذين</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اتخذوا</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خطوات</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محددة</w:t>
      </w:r>
      <w:r w:rsidRPr="00FA5942">
        <w:rPr>
          <w:rFonts w:ascii="Traditional Arabic" w:eastAsia="SimplifiedArabic" w:hAnsi="Traditional Arabic" w:cs="Traditional Arabic"/>
          <w:sz w:val="28"/>
          <w:szCs w:val="28"/>
        </w:rPr>
        <w:t xml:space="preserve"> </w:t>
      </w:r>
      <w:r w:rsidRPr="00FA5942">
        <w:rPr>
          <w:rFonts w:ascii="Traditional Arabic" w:eastAsia="SimplifiedArabic" w:hAnsi="Traditional Arabic" w:cs="Traditional Arabic"/>
          <w:sz w:val="28"/>
          <w:szCs w:val="28"/>
          <w:rtl/>
        </w:rPr>
        <w:t>للحصول</w:t>
      </w:r>
      <w:r w:rsidRPr="00FA5942">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على</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العمل</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خلال</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فترة</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معينة،</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وهذا</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للدلالة</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على</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جدية</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البحث</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مثل</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التسجيل</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في</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مكاتب</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التشغيل،</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نشر إعلانات</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البحث</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عن</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العمل،</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طلب</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مساعدة</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الأهل</w:t>
      </w:r>
      <w:r w:rsidRPr="004943B0">
        <w:rPr>
          <w:rFonts w:ascii="Traditional Arabic" w:eastAsia="SimplifiedArabic" w:hAnsi="Traditional Arabic" w:cs="Traditional Arabic"/>
          <w:sz w:val="28"/>
          <w:szCs w:val="28"/>
        </w:rPr>
        <w:t xml:space="preserve"> </w:t>
      </w:r>
      <w:r w:rsidRPr="004943B0">
        <w:rPr>
          <w:rFonts w:ascii="Traditional Arabic" w:eastAsia="SimplifiedArabic" w:hAnsi="Traditional Arabic" w:cs="Traditional Arabic"/>
          <w:sz w:val="28"/>
          <w:szCs w:val="28"/>
          <w:rtl/>
        </w:rPr>
        <w:t>والأصدقاء</w:t>
      </w:r>
      <w:r w:rsidRPr="004943B0">
        <w:rPr>
          <w:rFonts w:ascii="Traditional Arabic" w:eastAsia="SimplifiedArabic" w:hAnsi="Traditional Arabic" w:cs="Traditional Arabic"/>
          <w:sz w:val="28"/>
          <w:szCs w:val="28"/>
        </w:rPr>
        <w:t>....</w:t>
      </w:r>
    </w:p>
    <w:p w:rsidR="00BA57EA" w:rsidRPr="00FA5942" w:rsidRDefault="00BA57EA" w:rsidP="00FA5942">
      <w:pPr>
        <w:autoSpaceDE w:val="0"/>
        <w:autoSpaceDN w:val="0"/>
        <w:adjustRightInd w:val="0"/>
        <w:spacing w:after="0"/>
        <w:rPr>
          <w:rFonts w:ascii="Traditional Arabic" w:hAnsi="Traditional Arabic" w:cs="Traditional Arabic"/>
          <w:sz w:val="28"/>
          <w:szCs w:val="28"/>
        </w:rPr>
      </w:pPr>
      <w:r w:rsidRPr="00FA5942">
        <w:rPr>
          <w:rFonts w:ascii="Traditional Arabic" w:hAnsi="Traditional Arabic" w:cs="Traditional Arabic"/>
          <w:sz w:val="28"/>
          <w:szCs w:val="28"/>
          <w:rtl/>
        </w:rPr>
        <w:t>وأدق</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تعريف</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للبطالة</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هو</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أن</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العاطلين</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عن</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العمل</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هم</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القادرون</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والمؤهلون</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على</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العمل،</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ومستعدون</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للقيام</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به</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ولكنهم</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عاجزون عن</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العثور</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على</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العمل</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المناسب</w:t>
      </w:r>
      <w:r w:rsidRPr="00FA5942">
        <w:rPr>
          <w:rFonts w:ascii="Traditional Arabic" w:hAnsi="Traditional Arabic" w:cs="Traditional Arabic"/>
          <w:sz w:val="28"/>
          <w:szCs w:val="28"/>
          <w:rtl/>
          <w:lang w:bidi="ar-DZ"/>
        </w:rPr>
        <w:t>،</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أما</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الاقتصاديون</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فيعتبرون</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العاطلين</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عن</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العمل</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هم</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أولئك</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الأشخاص</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الذين</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يرغبون</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في</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العمل</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ولا</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يستطيعون</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أن</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يجدوا</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أي</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فرصة</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عمل</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تتناسب</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مع</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طبيعة</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مؤهلا تهم</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العلمية</w:t>
      </w:r>
      <w:r w:rsidRPr="00FA5942">
        <w:rPr>
          <w:rFonts w:ascii="Traditional Arabic" w:hAnsi="Traditional Arabic" w:cs="Traditional Arabic"/>
          <w:sz w:val="28"/>
          <w:szCs w:val="28"/>
        </w:rPr>
        <w:t xml:space="preserve"> </w:t>
      </w:r>
      <w:r w:rsidRPr="00FA5942">
        <w:rPr>
          <w:rFonts w:ascii="Traditional Arabic" w:hAnsi="Traditional Arabic" w:cs="Traditional Arabic"/>
          <w:sz w:val="28"/>
          <w:szCs w:val="28"/>
          <w:rtl/>
        </w:rPr>
        <w:t>وخبرتهم المهنية.</w:t>
      </w:r>
    </w:p>
    <w:p w:rsidR="00594F17" w:rsidRPr="005D55C4" w:rsidRDefault="00FA5942" w:rsidP="005D55C4">
      <w:pPr>
        <w:autoSpaceDE w:val="0"/>
        <w:autoSpaceDN w:val="0"/>
        <w:adjustRightInd w:val="0"/>
        <w:spacing w:after="0"/>
        <w:rPr>
          <w:rFonts w:ascii="Traditional Arabic" w:eastAsia="SimplifiedArabic" w:hAnsi="Traditional Arabic" w:cs="Traditional Arabic"/>
          <w:sz w:val="28"/>
          <w:szCs w:val="28"/>
          <w:rtl/>
        </w:rPr>
      </w:pPr>
      <w:r w:rsidRPr="005D55C4">
        <w:rPr>
          <w:rFonts w:ascii="Traditional Arabic" w:eastAsia="SimplifiedArabic" w:hAnsi="Traditional Arabic" w:cs="Traditional Arabic"/>
          <w:sz w:val="28"/>
          <w:szCs w:val="28"/>
          <w:rtl/>
        </w:rPr>
        <w:t>ولل</w:t>
      </w:r>
      <w:r w:rsidR="00594F17" w:rsidRPr="005D55C4">
        <w:rPr>
          <w:rFonts w:ascii="Traditional Arabic" w:eastAsia="SimplifiedArabic" w:hAnsi="Traditional Arabic" w:cs="Traditional Arabic"/>
          <w:sz w:val="28"/>
          <w:szCs w:val="28"/>
          <w:rtl/>
        </w:rPr>
        <w:t>تمييز</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بين</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أنواع</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البطالة</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أهمية</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بالغة</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بحيث</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يساعد</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على</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الكشف</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عن</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أسباب</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وجودها وكذلك</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تحديد</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الآليات</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الكفيلة</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لمعالجتها،</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وهناك</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العديد</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من</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أنواع</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البطالة</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تبعًا</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لطبيعة</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الاقتصاد</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ودرجة تطوره</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والحالة</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التي</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يتواجد</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فيها،</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مخلفة</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بذلك</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أثار</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سلبية</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عديدة</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اقتصادية،</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اجتماعية</w:t>
      </w:r>
      <w:r w:rsidR="00594F17" w:rsidRPr="005D55C4">
        <w:rPr>
          <w:rFonts w:ascii="Traditional Arabic" w:eastAsia="SimplifiedArabic" w:hAnsi="Traditional Arabic" w:cs="Traditional Arabic"/>
          <w:sz w:val="28"/>
          <w:szCs w:val="28"/>
        </w:rPr>
        <w:t xml:space="preserve"> </w:t>
      </w:r>
      <w:r w:rsidR="00594F17" w:rsidRPr="005D55C4">
        <w:rPr>
          <w:rFonts w:ascii="Traditional Arabic" w:eastAsia="SimplifiedArabic" w:hAnsi="Traditional Arabic" w:cs="Traditional Arabic"/>
          <w:sz w:val="28"/>
          <w:szCs w:val="28"/>
          <w:rtl/>
        </w:rPr>
        <w:t>وسياسية</w:t>
      </w:r>
      <w:r w:rsidR="00594F17" w:rsidRPr="005D55C4">
        <w:rPr>
          <w:rFonts w:ascii="Traditional Arabic" w:eastAsia="SimplifiedArabic" w:hAnsi="Traditional Arabic" w:cs="Traditional Arabic"/>
          <w:sz w:val="28"/>
          <w:szCs w:val="28"/>
        </w:rPr>
        <w:t>.</w:t>
      </w:r>
      <w:r w:rsidR="00594F17" w:rsidRPr="005D55C4">
        <w:rPr>
          <w:rFonts w:ascii="Traditional Arabic" w:eastAsia="SimplifiedArabic" w:hAnsi="Traditional Arabic" w:cs="Traditional Arabic"/>
          <w:sz w:val="28"/>
          <w:szCs w:val="28"/>
          <w:rtl/>
          <w:lang w:bidi="ar-DZ"/>
        </w:rPr>
        <w:t xml:space="preserve"> </w:t>
      </w:r>
    </w:p>
    <w:p w:rsidR="00BA57EA" w:rsidRPr="005D55C4" w:rsidRDefault="00594F17" w:rsidP="005D55C4">
      <w:pPr>
        <w:autoSpaceDE w:val="0"/>
        <w:autoSpaceDN w:val="0"/>
        <w:adjustRightInd w:val="0"/>
        <w:spacing w:after="0"/>
        <w:rPr>
          <w:rFonts w:ascii="Traditional Arabic" w:eastAsia="SimplifiedArabic" w:hAnsi="Traditional Arabic" w:cs="Traditional Arabic"/>
          <w:sz w:val="28"/>
          <w:szCs w:val="28"/>
          <w:rtl/>
        </w:rPr>
      </w:pPr>
      <w:r w:rsidRPr="005D55C4">
        <w:rPr>
          <w:rFonts w:ascii="Traditional Arabic" w:eastAsia="SimplifiedArabic" w:hAnsi="Traditional Arabic" w:cs="Traditional Arabic"/>
          <w:sz w:val="28"/>
          <w:szCs w:val="28"/>
          <w:rtl/>
        </w:rPr>
        <w:t>وعليه يمكن حصر أنواع البطالة في نوعين رئيسيي</w:t>
      </w:r>
      <w:r w:rsidR="00FA5942" w:rsidRPr="005D55C4">
        <w:rPr>
          <w:rFonts w:ascii="Traditional Arabic" w:eastAsia="SimplifiedArabic" w:hAnsi="Traditional Arabic" w:cs="Traditional Arabic"/>
          <w:sz w:val="28"/>
          <w:szCs w:val="28"/>
          <w:rtl/>
        </w:rPr>
        <w:t>ن</w:t>
      </w:r>
      <w:r w:rsidRPr="005D55C4">
        <w:rPr>
          <w:rFonts w:ascii="Traditional Arabic" w:eastAsia="SimplifiedArabic" w:hAnsi="Traditional Arabic" w:cs="Traditional Arabic"/>
          <w:sz w:val="28"/>
          <w:szCs w:val="28"/>
          <w:rtl/>
        </w:rPr>
        <w:t>، وهما البطالة السافرة (الصريحة)، والبطالة المقنعة (المستترة)</w:t>
      </w:r>
      <w:r w:rsidR="00FA5942" w:rsidRPr="005D55C4">
        <w:rPr>
          <w:rFonts w:ascii="Traditional Arabic" w:eastAsia="SimplifiedArabic" w:hAnsi="Traditional Arabic" w:cs="Traditional Arabic"/>
          <w:sz w:val="28"/>
          <w:szCs w:val="28"/>
          <w:rtl/>
        </w:rPr>
        <w:t xml:space="preserve"> ويندرج تحتهما أنواع فرعية أخرى مثل </w:t>
      </w:r>
      <w:r w:rsidRPr="005D55C4">
        <w:rPr>
          <w:rFonts w:ascii="Traditional Arabic" w:hAnsi="Traditional Arabic" w:cs="Traditional Arabic"/>
          <w:color w:val="000000"/>
          <w:sz w:val="28"/>
          <w:szCs w:val="28"/>
          <w:rtl/>
        </w:rPr>
        <w:t xml:space="preserve">البطالة </w:t>
      </w:r>
      <w:r w:rsidR="005D55C4" w:rsidRPr="005D55C4">
        <w:rPr>
          <w:rFonts w:ascii="Traditional Arabic" w:hAnsi="Traditional Arabic" w:cs="Traditional Arabic"/>
          <w:color w:val="000000"/>
          <w:sz w:val="28"/>
          <w:szCs w:val="28"/>
          <w:rtl/>
        </w:rPr>
        <w:t>الإجبارية</w:t>
      </w:r>
      <w:r w:rsidR="005D55C4" w:rsidRPr="005D55C4">
        <w:rPr>
          <w:rFonts w:ascii="Traditional Arabic" w:eastAsia="SimplifiedArabic" w:hAnsi="Traditional Arabic" w:cs="Traditional Arabic"/>
          <w:sz w:val="28"/>
          <w:szCs w:val="28"/>
          <w:rtl/>
        </w:rPr>
        <w:t xml:space="preserve">، </w:t>
      </w:r>
      <w:r w:rsidRPr="005D55C4">
        <w:rPr>
          <w:rFonts w:ascii="Traditional Arabic" w:hAnsi="Traditional Arabic" w:cs="Traditional Arabic"/>
          <w:sz w:val="28"/>
          <w:szCs w:val="28"/>
          <w:rtl/>
          <w:lang w:bidi="ar-DZ"/>
        </w:rPr>
        <w:t>البطـالة الدورية</w:t>
      </w:r>
      <w:r w:rsidR="005D55C4" w:rsidRPr="005D55C4">
        <w:rPr>
          <w:rFonts w:ascii="Traditional Arabic" w:hAnsi="Traditional Arabic" w:cs="Traditional Arabic"/>
          <w:sz w:val="28"/>
          <w:szCs w:val="28"/>
          <w:rtl/>
          <w:lang w:bidi="ar-DZ"/>
        </w:rPr>
        <w:t>،</w:t>
      </w:r>
      <w:r w:rsidR="005D55C4">
        <w:rPr>
          <w:rFonts w:ascii="Traditional Arabic" w:hAnsi="Traditional Arabic" w:cs="Traditional Arabic" w:hint="cs"/>
          <w:sz w:val="28"/>
          <w:szCs w:val="28"/>
          <w:rtl/>
          <w:lang w:bidi="ar-DZ"/>
        </w:rPr>
        <w:t xml:space="preserve"> </w:t>
      </w:r>
      <w:r w:rsidRPr="005D55C4">
        <w:rPr>
          <w:rFonts w:ascii="Traditional Arabic" w:hAnsi="Traditional Arabic" w:cs="Traditional Arabic"/>
          <w:sz w:val="28"/>
          <w:szCs w:val="28"/>
          <w:rtl/>
          <w:lang w:bidi="ar-DZ"/>
        </w:rPr>
        <w:t xml:space="preserve">البطـالة </w:t>
      </w:r>
      <w:r w:rsidR="007719C8" w:rsidRPr="005D55C4">
        <w:rPr>
          <w:rFonts w:ascii="Traditional Arabic" w:hAnsi="Traditional Arabic" w:cs="Traditional Arabic" w:hint="cs"/>
          <w:sz w:val="28"/>
          <w:szCs w:val="28"/>
          <w:rtl/>
          <w:lang w:bidi="ar-DZ"/>
        </w:rPr>
        <w:t>الاحتكاكية، البطـالة</w:t>
      </w:r>
      <w:r w:rsidRPr="005D55C4">
        <w:rPr>
          <w:rFonts w:ascii="Traditional Arabic" w:hAnsi="Traditional Arabic" w:cs="Traditional Arabic"/>
          <w:sz w:val="28"/>
          <w:szCs w:val="28"/>
          <w:rtl/>
          <w:lang w:bidi="ar-DZ"/>
        </w:rPr>
        <w:t xml:space="preserve"> </w:t>
      </w:r>
      <w:r w:rsidR="007719C8" w:rsidRPr="005D55C4">
        <w:rPr>
          <w:rFonts w:ascii="Traditional Arabic" w:hAnsi="Traditional Arabic" w:cs="Traditional Arabic" w:hint="cs"/>
          <w:sz w:val="28"/>
          <w:szCs w:val="28"/>
          <w:rtl/>
          <w:lang w:bidi="ar-DZ"/>
        </w:rPr>
        <w:t>الهيكلية، البطـالة</w:t>
      </w:r>
      <w:r w:rsidRPr="005D55C4">
        <w:rPr>
          <w:rFonts w:ascii="Traditional Arabic" w:hAnsi="Traditional Arabic" w:cs="Traditional Arabic"/>
          <w:sz w:val="28"/>
          <w:szCs w:val="28"/>
          <w:rtl/>
          <w:lang w:bidi="ar-DZ"/>
        </w:rPr>
        <w:t xml:space="preserve"> </w:t>
      </w:r>
      <w:r w:rsidR="007719C8" w:rsidRPr="005D55C4">
        <w:rPr>
          <w:rFonts w:ascii="Traditional Arabic" w:hAnsi="Traditional Arabic" w:cs="Traditional Arabic" w:hint="cs"/>
          <w:sz w:val="28"/>
          <w:szCs w:val="28"/>
          <w:rtl/>
          <w:lang w:bidi="ar-DZ"/>
        </w:rPr>
        <w:t>الاختيارية،</w:t>
      </w:r>
      <w:r w:rsidR="005D55C4" w:rsidRPr="005D55C4">
        <w:rPr>
          <w:rFonts w:ascii="Traditional Arabic" w:eastAsia="SimplifiedArabic" w:hAnsi="Traditional Arabic" w:cs="Traditional Arabic"/>
          <w:sz w:val="28"/>
          <w:szCs w:val="28"/>
          <w:rtl/>
          <w:lang w:bidi="ar-DZ"/>
        </w:rPr>
        <w:t xml:space="preserve"> </w:t>
      </w:r>
      <w:r w:rsidRPr="005D55C4">
        <w:rPr>
          <w:rFonts w:ascii="Traditional Arabic" w:hAnsi="Traditional Arabic" w:cs="Traditional Arabic"/>
          <w:color w:val="000000"/>
          <w:sz w:val="28"/>
          <w:szCs w:val="28"/>
          <w:rtl/>
        </w:rPr>
        <w:t xml:space="preserve">البطالة </w:t>
      </w:r>
      <w:r w:rsidR="007719C8" w:rsidRPr="005D55C4">
        <w:rPr>
          <w:rFonts w:ascii="Traditional Arabic" w:hAnsi="Traditional Arabic" w:cs="Traditional Arabic" w:hint="cs"/>
          <w:color w:val="000000"/>
          <w:sz w:val="28"/>
          <w:szCs w:val="28"/>
          <w:rtl/>
        </w:rPr>
        <w:t>الكينزية</w:t>
      </w:r>
      <w:r w:rsidR="007719C8" w:rsidRPr="005D55C4">
        <w:rPr>
          <w:rFonts w:ascii="Traditional Arabic" w:eastAsia="SimplifiedArabic" w:hAnsi="Traditional Arabic" w:cs="Traditional Arabic" w:hint="cs"/>
          <w:sz w:val="28"/>
          <w:szCs w:val="28"/>
          <w:rtl/>
        </w:rPr>
        <w:t>، البطالة</w:t>
      </w:r>
      <w:r w:rsidRPr="005D55C4">
        <w:rPr>
          <w:rFonts w:ascii="Traditional Arabic" w:hAnsi="Traditional Arabic" w:cs="Traditional Arabic"/>
          <w:color w:val="000000"/>
          <w:sz w:val="28"/>
          <w:szCs w:val="28"/>
          <w:rtl/>
        </w:rPr>
        <w:t xml:space="preserve"> </w:t>
      </w:r>
      <w:r w:rsidR="007719C8" w:rsidRPr="005D55C4">
        <w:rPr>
          <w:rFonts w:ascii="Traditional Arabic" w:hAnsi="Traditional Arabic" w:cs="Traditional Arabic" w:hint="cs"/>
          <w:color w:val="000000"/>
          <w:sz w:val="28"/>
          <w:szCs w:val="28"/>
          <w:rtl/>
        </w:rPr>
        <w:t>الفصلية، البطالة</w:t>
      </w:r>
      <w:r w:rsidRPr="005D55C4">
        <w:rPr>
          <w:rFonts w:ascii="Traditional Arabic" w:hAnsi="Traditional Arabic" w:cs="Traditional Arabic"/>
          <w:color w:val="000000"/>
          <w:sz w:val="28"/>
          <w:szCs w:val="28"/>
          <w:rtl/>
        </w:rPr>
        <w:t xml:space="preserve"> التقنية</w:t>
      </w:r>
      <w:r w:rsidR="005D55C4" w:rsidRPr="005D55C4">
        <w:rPr>
          <w:rFonts w:ascii="Traditional Arabic" w:hAnsi="Traditional Arabic" w:cs="Traditional Arabic"/>
          <w:color w:val="000000"/>
          <w:sz w:val="28"/>
          <w:szCs w:val="28"/>
          <w:rtl/>
        </w:rPr>
        <w:t>، و</w:t>
      </w:r>
      <w:r w:rsidRPr="005D55C4">
        <w:rPr>
          <w:rFonts w:ascii="Traditional Arabic" w:hAnsi="Traditional Arabic" w:cs="Traditional Arabic"/>
          <w:color w:val="000000"/>
          <w:sz w:val="28"/>
          <w:szCs w:val="28"/>
          <w:rtl/>
        </w:rPr>
        <w:t>البطالة التكنولوجية</w:t>
      </w:r>
      <w:r w:rsidR="005D55C4" w:rsidRPr="005D55C4">
        <w:rPr>
          <w:rFonts w:ascii="Traditional Arabic" w:hAnsi="Traditional Arabic" w:cs="Traditional Arabic"/>
          <w:color w:val="000000"/>
          <w:sz w:val="28"/>
          <w:szCs w:val="28"/>
          <w:rtl/>
        </w:rPr>
        <w:t>.......</w:t>
      </w:r>
    </w:p>
    <w:p w:rsidR="00941493" w:rsidRPr="00D72A74" w:rsidRDefault="00D524ED" w:rsidP="003B23D6">
      <w:pPr>
        <w:tabs>
          <w:tab w:val="left" w:pos="5810"/>
        </w:tabs>
        <w:jc w:val="mediumKashida"/>
        <w:rPr>
          <w:rFonts w:ascii="Traditional Arabic" w:hAnsi="Traditional Arabic" w:cs="Traditional Arabic"/>
          <w:sz w:val="28"/>
          <w:szCs w:val="28"/>
          <w:lang w:bidi="ar-DZ"/>
        </w:rPr>
      </w:pPr>
      <w:r>
        <w:rPr>
          <w:rFonts w:ascii="Traditional Arabic" w:hAnsi="Traditional Arabic" w:cs="Traditional Arabic" w:hint="cs"/>
          <w:b/>
          <w:bCs/>
          <w:sz w:val="28"/>
          <w:szCs w:val="28"/>
          <w:rtl/>
          <w:lang w:bidi="ar-DZ"/>
        </w:rPr>
        <w:t>2</w:t>
      </w:r>
      <w:r w:rsidR="009F7B64" w:rsidRPr="00D72A74">
        <w:rPr>
          <w:rFonts w:ascii="Traditional Arabic" w:hAnsi="Traditional Arabic" w:cs="Traditional Arabic"/>
          <w:b/>
          <w:bCs/>
          <w:sz w:val="28"/>
          <w:szCs w:val="28"/>
          <w:rtl/>
          <w:lang w:bidi="ar-DZ"/>
        </w:rPr>
        <w:t xml:space="preserve">/ </w:t>
      </w:r>
      <w:r w:rsidR="00FF04C9" w:rsidRPr="00D72A74">
        <w:rPr>
          <w:rFonts w:ascii="Traditional Arabic" w:hAnsi="Traditional Arabic" w:cs="Traditional Arabic"/>
          <w:b/>
          <w:bCs/>
          <w:sz w:val="28"/>
          <w:szCs w:val="28"/>
          <w:rtl/>
          <w:lang w:bidi="ar-DZ"/>
        </w:rPr>
        <w:t>أسباب تفاقم مشكلة البطالة في الجزائر</w:t>
      </w:r>
      <w:r w:rsidR="003F3111" w:rsidRPr="00D72A74">
        <w:rPr>
          <w:rFonts w:ascii="Traditional Arabic" w:hAnsi="Traditional Arabic" w:cs="Traditional Arabic"/>
          <w:b/>
          <w:bCs/>
          <w:sz w:val="28"/>
          <w:szCs w:val="28"/>
          <w:rtl/>
          <w:lang w:bidi="ar-DZ"/>
        </w:rPr>
        <w:t xml:space="preserve">: </w:t>
      </w:r>
      <w:r w:rsidR="00B330D5" w:rsidRPr="00D72A74">
        <w:rPr>
          <w:rFonts w:ascii="Traditional Arabic" w:hAnsi="Traditional Arabic" w:cs="Traditional Arabic"/>
          <w:sz w:val="28"/>
          <w:szCs w:val="28"/>
          <w:rtl/>
          <w:lang w:bidi="ar-DZ"/>
        </w:rPr>
        <w:t xml:space="preserve">إن للبطالة أسباب كثيرة منها القضية السكانية </w:t>
      </w:r>
      <w:r w:rsidR="003F3111" w:rsidRPr="00D72A74">
        <w:rPr>
          <w:rFonts w:ascii="Traditional Arabic" w:hAnsi="Traditional Arabic" w:cs="Traditional Arabic"/>
          <w:sz w:val="28"/>
          <w:szCs w:val="28"/>
          <w:rtl/>
          <w:lang w:bidi="ar-DZ"/>
        </w:rPr>
        <w:t>والسياسة التعليمية</w:t>
      </w:r>
      <w:r w:rsidR="00B330D5" w:rsidRPr="00D72A74">
        <w:rPr>
          <w:rFonts w:ascii="Traditional Arabic" w:hAnsi="Traditional Arabic" w:cs="Traditional Arabic"/>
          <w:sz w:val="28"/>
          <w:szCs w:val="28"/>
          <w:rtl/>
          <w:lang w:bidi="ar-DZ"/>
        </w:rPr>
        <w:t xml:space="preserve"> </w:t>
      </w:r>
      <w:r w:rsidR="003F3111" w:rsidRPr="00D72A74">
        <w:rPr>
          <w:rFonts w:ascii="Traditional Arabic" w:hAnsi="Traditional Arabic" w:cs="Traditional Arabic"/>
          <w:sz w:val="28"/>
          <w:szCs w:val="28"/>
          <w:rtl/>
          <w:lang w:bidi="ar-DZ"/>
        </w:rPr>
        <w:t>والظروف الاقتصادية</w:t>
      </w:r>
      <w:r w:rsidR="00B330D5" w:rsidRPr="00D72A74">
        <w:rPr>
          <w:rFonts w:ascii="Traditional Arabic" w:hAnsi="Traditional Arabic" w:cs="Traditional Arabic"/>
          <w:sz w:val="28"/>
          <w:szCs w:val="28"/>
          <w:rtl/>
          <w:lang w:bidi="ar-DZ"/>
        </w:rPr>
        <w:t xml:space="preserve"> </w:t>
      </w:r>
      <w:r w:rsidR="003F3111" w:rsidRPr="00D72A74">
        <w:rPr>
          <w:rFonts w:ascii="Traditional Arabic" w:hAnsi="Traditional Arabic" w:cs="Traditional Arabic"/>
          <w:sz w:val="28"/>
          <w:szCs w:val="28"/>
          <w:rtl/>
          <w:lang w:bidi="ar-DZ"/>
        </w:rPr>
        <w:t>والاجتماعية والسياسية</w:t>
      </w:r>
      <w:r w:rsidR="00B330D5" w:rsidRPr="00D72A74">
        <w:rPr>
          <w:rFonts w:ascii="Traditional Arabic" w:hAnsi="Traditional Arabic" w:cs="Traditional Arabic"/>
          <w:sz w:val="28"/>
          <w:szCs w:val="28"/>
          <w:rtl/>
          <w:lang w:bidi="ar-DZ"/>
        </w:rPr>
        <w:t xml:space="preserve">، </w:t>
      </w:r>
      <w:r w:rsidR="003F3111" w:rsidRPr="00D72A74">
        <w:rPr>
          <w:rFonts w:ascii="Traditional Arabic" w:hAnsi="Traditional Arabic" w:cs="Traditional Arabic"/>
          <w:sz w:val="28"/>
          <w:szCs w:val="28"/>
          <w:rtl/>
          <w:lang w:bidi="ar-DZ"/>
        </w:rPr>
        <w:t>والشؤون التنظيمية، وأن كل</w:t>
      </w:r>
      <w:r w:rsidR="00B330D5" w:rsidRPr="00D72A74">
        <w:rPr>
          <w:rFonts w:ascii="Traditional Arabic" w:hAnsi="Traditional Arabic" w:cs="Traditional Arabic"/>
          <w:sz w:val="28"/>
          <w:szCs w:val="28"/>
          <w:rtl/>
          <w:lang w:bidi="ar-DZ"/>
        </w:rPr>
        <w:t xml:space="preserve"> منهم يؤثر في جانب عرض العمل أو في جانب الطلب عليه أو في كل منهما</w:t>
      </w:r>
      <w:r w:rsidR="00B330D5" w:rsidRPr="00D72A74">
        <w:rPr>
          <w:rFonts w:ascii="Traditional Arabic" w:hAnsi="Traditional Arabic" w:cs="Traditional Arabic"/>
          <w:b/>
          <w:bCs/>
          <w:sz w:val="28"/>
          <w:szCs w:val="28"/>
          <w:rtl/>
          <w:lang w:bidi="ar-DZ"/>
        </w:rPr>
        <w:t>.</w:t>
      </w:r>
    </w:p>
    <w:p w:rsidR="00B330D5" w:rsidRPr="00D72A74" w:rsidRDefault="00D524ED" w:rsidP="00164D07">
      <w:pPr>
        <w:jc w:val="mediumKashida"/>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2-</w:t>
      </w:r>
      <w:r w:rsidR="007719C8">
        <w:rPr>
          <w:rFonts w:ascii="Traditional Arabic" w:hAnsi="Traditional Arabic" w:cs="Traditional Arabic" w:hint="cs"/>
          <w:b/>
          <w:bCs/>
          <w:sz w:val="28"/>
          <w:szCs w:val="28"/>
          <w:rtl/>
          <w:lang w:bidi="ar-DZ"/>
        </w:rPr>
        <w:t>1</w:t>
      </w:r>
      <w:r w:rsidR="009F7B64" w:rsidRPr="00D72A74">
        <w:rPr>
          <w:rFonts w:ascii="Traditional Arabic" w:hAnsi="Traditional Arabic" w:cs="Traditional Arabic"/>
          <w:b/>
          <w:bCs/>
          <w:sz w:val="28"/>
          <w:szCs w:val="28"/>
          <w:rtl/>
          <w:lang w:bidi="ar-DZ"/>
        </w:rPr>
        <w:t xml:space="preserve">/ </w:t>
      </w:r>
      <w:r w:rsidR="00B330D5" w:rsidRPr="00D72A74">
        <w:rPr>
          <w:rFonts w:ascii="Traditional Arabic" w:hAnsi="Traditional Arabic" w:cs="Traditional Arabic"/>
          <w:b/>
          <w:bCs/>
          <w:sz w:val="28"/>
          <w:szCs w:val="28"/>
          <w:rtl/>
          <w:lang w:bidi="ar-DZ"/>
        </w:rPr>
        <w:t>الأسباب الخارجة عن إرادة الدولة</w:t>
      </w:r>
      <w:r w:rsidR="00941493" w:rsidRPr="00D72A74">
        <w:rPr>
          <w:rFonts w:ascii="Traditional Arabic" w:hAnsi="Traditional Arabic" w:cs="Traditional Arabic"/>
          <w:b/>
          <w:bCs/>
          <w:sz w:val="28"/>
          <w:szCs w:val="28"/>
          <w:rtl/>
          <w:lang w:bidi="ar-DZ"/>
        </w:rPr>
        <w:t xml:space="preserve"> </w:t>
      </w:r>
      <w:r w:rsidR="003F3111" w:rsidRPr="00D72A74">
        <w:rPr>
          <w:rFonts w:ascii="Traditional Arabic" w:hAnsi="Traditional Arabic" w:cs="Traditional Arabic"/>
          <w:b/>
          <w:bCs/>
          <w:sz w:val="28"/>
          <w:szCs w:val="28"/>
          <w:rtl/>
          <w:lang w:bidi="ar-DZ"/>
        </w:rPr>
        <w:t>:</w:t>
      </w:r>
      <w:r w:rsidR="00164D07">
        <w:rPr>
          <w:rFonts w:ascii="Traditional Arabic" w:hAnsi="Traditional Arabic" w:cs="Traditional Arabic" w:hint="cs"/>
          <w:b/>
          <w:bCs/>
          <w:sz w:val="28"/>
          <w:szCs w:val="28"/>
          <w:vertAlign w:val="superscript"/>
          <w:rtl/>
          <w:lang w:bidi="ar-DZ"/>
        </w:rPr>
        <w:t>14</w:t>
      </w:r>
      <w:r w:rsidR="003F3111" w:rsidRPr="00D72A74">
        <w:rPr>
          <w:rFonts w:ascii="Traditional Arabic" w:hAnsi="Traditional Arabic" w:cs="Traditional Arabic"/>
          <w:b/>
          <w:bCs/>
          <w:sz w:val="28"/>
          <w:szCs w:val="28"/>
          <w:vertAlign w:val="superscript"/>
          <w:rtl/>
          <w:lang w:bidi="ar-DZ"/>
        </w:rPr>
        <w:t xml:space="preserve"> </w:t>
      </w:r>
      <w:r w:rsidR="003F3111" w:rsidRPr="00D72A74">
        <w:rPr>
          <w:rFonts w:ascii="Traditional Arabic" w:hAnsi="Traditional Arabic" w:cs="Traditional Arabic"/>
          <w:sz w:val="28"/>
          <w:szCs w:val="28"/>
          <w:rtl/>
          <w:lang w:bidi="ar-DZ"/>
        </w:rPr>
        <w:t>وهي التي</w:t>
      </w:r>
      <w:r w:rsidR="00B330D5" w:rsidRPr="00D72A74">
        <w:rPr>
          <w:rFonts w:ascii="Traditional Arabic" w:hAnsi="Traditional Arabic" w:cs="Traditional Arabic"/>
          <w:sz w:val="28"/>
          <w:szCs w:val="28"/>
          <w:rtl/>
          <w:lang w:bidi="ar-DZ"/>
        </w:rPr>
        <w:t xml:space="preserve"> أضعفت معدلات الاستثمار المحلي ومنها عدم توفر فرص العمل </w:t>
      </w:r>
      <w:r w:rsidR="003F3111" w:rsidRPr="00D72A74">
        <w:rPr>
          <w:rFonts w:ascii="Traditional Arabic" w:hAnsi="Traditional Arabic" w:cs="Traditional Arabic"/>
          <w:sz w:val="28"/>
          <w:szCs w:val="28"/>
          <w:rtl/>
          <w:lang w:bidi="ar-DZ"/>
        </w:rPr>
        <w:t>والتي كانت</w:t>
      </w:r>
      <w:r w:rsidR="00B330D5" w:rsidRPr="00D72A74">
        <w:rPr>
          <w:rFonts w:ascii="Traditional Arabic" w:hAnsi="Traditional Arabic" w:cs="Traditional Arabic"/>
          <w:sz w:val="28"/>
          <w:szCs w:val="28"/>
          <w:rtl/>
          <w:lang w:bidi="ar-DZ"/>
        </w:rPr>
        <w:t xml:space="preserve"> خارج نطاق الحكومة في تصرفاتها من خلال إبعاد مسؤوليتها سواء كانت مباشرة أو غير مباشرة ومن بين هذه الأسباب ما يلي:</w:t>
      </w:r>
    </w:p>
    <w:p w:rsidR="00131A45" w:rsidRPr="007719C8" w:rsidRDefault="00B330D5" w:rsidP="00C17DC1">
      <w:pPr>
        <w:pStyle w:val="Paragraphedeliste"/>
        <w:numPr>
          <w:ilvl w:val="0"/>
          <w:numId w:val="7"/>
        </w:numPr>
        <w:jc w:val="mediumKashida"/>
        <w:rPr>
          <w:rFonts w:ascii="Traditional Arabic" w:hAnsi="Traditional Arabic" w:cs="Traditional Arabic"/>
          <w:sz w:val="28"/>
          <w:szCs w:val="28"/>
          <w:lang w:bidi="ar-DZ"/>
        </w:rPr>
      </w:pPr>
      <w:r w:rsidRPr="007719C8">
        <w:rPr>
          <w:rFonts w:ascii="Traditional Arabic" w:hAnsi="Traditional Arabic" w:cs="Traditional Arabic"/>
          <w:sz w:val="28"/>
          <w:szCs w:val="28"/>
          <w:rtl/>
          <w:lang w:bidi="ar-DZ"/>
        </w:rPr>
        <w:t xml:space="preserve">انخفاض أسعار </w:t>
      </w:r>
      <w:r w:rsidR="003F3111" w:rsidRPr="007719C8">
        <w:rPr>
          <w:rFonts w:ascii="Traditional Arabic" w:hAnsi="Traditional Arabic" w:cs="Traditional Arabic"/>
          <w:sz w:val="28"/>
          <w:szCs w:val="28"/>
          <w:rtl/>
          <w:lang w:bidi="ar-DZ"/>
        </w:rPr>
        <w:t>المحروقات</w:t>
      </w:r>
    </w:p>
    <w:p w:rsidR="003F3111" w:rsidRPr="007719C8" w:rsidRDefault="00B330D5" w:rsidP="00C17DC1">
      <w:pPr>
        <w:pStyle w:val="Paragraphedeliste"/>
        <w:numPr>
          <w:ilvl w:val="0"/>
          <w:numId w:val="7"/>
        </w:numPr>
        <w:jc w:val="mediumKashida"/>
        <w:rPr>
          <w:rFonts w:ascii="Traditional Arabic" w:hAnsi="Traditional Arabic" w:cs="Traditional Arabic"/>
          <w:sz w:val="28"/>
          <w:szCs w:val="28"/>
          <w:rtl/>
          <w:lang w:bidi="ar-DZ"/>
        </w:rPr>
      </w:pPr>
      <w:r w:rsidRPr="007719C8">
        <w:rPr>
          <w:rFonts w:ascii="Traditional Arabic" w:hAnsi="Traditional Arabic" w:cs="Traditional Arabic"/>
          <w:sz w:val="28"/>
          <w:szCs w:val="28"/>
          <w:rtl/>
          <w:lang w:bidi="ar-DZ"/>
        </w:rPr>
        <w:t>انخفاض معدلات النمو الاقتصادي في الدول الصناعية الكبرى</w:t>
      </w:r>
    </w:p>
    <w:p w:rsidR="00131A45" w:rsidRPr="007719C8" w:rsidRDefault="00B330D5" w:rsidP="00C17DC1">
      <w:pPr>
        <w:pStyle w:val="Paragraphedeliste"/>
        <w:numPr>
          <w:ilvl w:val="0"/>
          <w:numId w:val="7"/>
        </w:numPr>
        <w:jc w:val="mediumKashida"/>
        <w:rPr>
          <w:rFonts w:ascii="Traditional Arabic" w:hAnsi="Traditional Arabic" w:cs="Traditional Arabic"/>
          <w:sz w:val="28"/>
          <w:szCs w:val="28"/>
          <w:lang w:bidi="ar-DZ"/>
        </w:rPr>
      </w:pPr>
      <w:r w:rsidRPr="007719C8">
        <w:rPr>
          <w:rFonts w:ascii="Traditional Arabic" w:hAnsi="Traditional Arabic" w:cs="Traditional Arabic"/>
          <w:sz w:val="28"/>
          <w:szCs w:val="28"/>
          <w:rtl/>
          <w:lang w:bidi="ar-DZ"/>
        </w:rPr>
        <w:lastRenderedPageBreak/>
        <w:t>تدهور شروط التبادل التجاري الدولي</w:t>
      </w:r>
    </w:p>
    <w:p w:rsidR="00131A45" w:rsidRPr="007719C8" w:rsidRDefault="00B330D5" w:rsidP="00C17DC1">
      <w:pPr>
        <w:pStyle w:val="Paragraphedeliste"/>
        <w:numPr>
          <w:ilvl w:val="0"/>
          <w:numId w:val="7"/>
        </w:numPr>
        <w:jc w:val="mediumKashida"/>
        <w:rPr>
          <w:rFonts w:ascii="Traditional Arabic" w:hAnsi="Traditional Arabic" w:cs="Traditional Arabic"/>
          <w:sz w:val="28"/>
          <w:szCs w:val="28"/>
          <w:lang w:bidi="ar-DZ"/>
        </w:rPr>
      </w:pPr>
      <w:r w:rsidRPr="007719C8">
        <w:rPr>
          <w:rFonts w:ascii="Traditional Arabic" w:hAnsi="Traditional Arabic" w:cs="Traditional Arabic"/>
          <w:sz w:val="28"/>
          <w:szCs w:val="28"/>
          <w:rtl/>
          <w:lang w:bidi="ar-DZ"/>
        </w:rPr>
        <w:t>القضية السكانية</w:t>
      </w:r>
      <w:r w:rsidR="00131A45" w:rsidRPr="007719C8">
        <w:rPr>
          <w:rFonts w:ascii="Traditional Arabic" w:hAnsi="Traditional Arabic" w:cs="Traditional Arabic"/>
          <w:sz w:val="28"/>
          <w:szCs w:val="28"/>
          <w:rtl/>
          <w:lang w:bidi="ar-DZ"/>
        </w:rPr>
        <w:t xml:space="preserve"> </w:t>
      </w:r>
      <w:r w:rsidR="00AE33C8" w:rsidRPr="007719C8">
        <w:rPr>
          <w:rFonts w:ascii="Traditional Arabic" w:hAnsi="Traditional Arabic" w:cs="Traditional Arabic"/>
          <w:sz w:val="28"/>
          <w:szCs w:val="28"/>
          <w:rtl/>
          <w:lang w:bidi="ar-DZ"/>
        </w:rPr>
        <w:t xml:space="preserve"> </w:t>
      </w:r>
    </w:p>
    <w:p w:rsidR="00AE33C8" w:rsidRPr="003B23D6" w:rsidRDefault="00D524ED" w:rsidP="00164D07">
      <w:pPr>
        <w:jc w:val="mediumKashida"/>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2-</w:t>
      </w:r>
      <w:r w:rsidR="007719C8">
        <w:rPr>
          <w:rFonts w:ascii="Traditional Arabic" w:hAnsi="Traditional Arabic" w:cs="Traditional Arabic" w:hint="cs"/>
          <w:b/>
          <w:bCs/>
          <w:sz w:val="28"/>
          <w:szCs w:val="28"/>
          <w:rtl/>
          <w:lang w:bidi="ar-DZ"/>
        </w:rPr>
        <w:t>2</w:t>
      </w:r>
      <w:r w:rsidR="009F7B64" w:rsidRPr="00D72A74">
        <w:rPr>
          <w:rFonts w:ascii="Traditional Arabic" w:hAnsi="Traditional Arabic" w:cs="Traditional Arabic"/>
          <w:b/>
          <w:bCs/>
          <w:sz w:val="28"/>
          <w:szCs w:val="28"/>
          <w:rtl/>
          <w:lang w:bidi="ar-DZ"/>
        </w:rPr>
        <w:t xml:space="preserve">/ </w:t>
      </w:r>
      <w:r w:rsidR="00B330D5" w:rsidRPr="00D72A74">
        <w:rPr>
          <w:rFonts w:ascii="Traditional Arabic" w:hAnsi="Traditional Arabic" w:cs="Traditional Arabic"/>
          <w:b/>
          <w:bCs/>
          <w:sz w:val="28"/>
          <w:szCs w:val="28"/>
          <w:rtl/>
          <w:lang w:bidi="ar-DZ"/>
        </w:rPr>
        <w:t>الأسباب النابعة من اتجاهات الدولة الجزائرية</w:t>
      </w:r>
      <w:r w:rsidR="00AE33C8" w:rsidRPr="00D72A74">
        <w:rPr>
          <w:rFonts w:ascii="Traditional Arabic" w:hAnsi="Traditional Arabic" w:cs="Traditional Arabic"/>
          <w:b/>
          <w:bCs/>
          <w:sz w:val="28"/>
          <w:szCs w:val="28"/>
          <w:rtl/>
          <w:lang w:bidi="ar-DZ"/>
        </w:rPr>
        <w:t>:</w:t>
      </w:r>
      <w:r w:rsidR="005668E1" w:rsidRPr="00D72A74">
        <w:rPr>
          <w:rFonts w:ascii="Traditional Arabic" w:hAnsi="Traditional Arabic" w:cs="Traditional Arabic"/>
          <w:b/>
          <w:bCs/>
          <w:sz w:val="28"/>
          <w:szCs w:val="28"/>
          <w:rtl/>
          <w:lang w:bidi="ar-DZ"/>
        </w:rPr>
        <w:t xml:space="preserve"> </w:t>
      </w:r>
      <w:r w:rsidR="00164D07">
        <w:rPr>
          <w:rFonts w:ascii="Traditional Arabic" w:hAnsi="Traditional Arabic" w:cs="Traditional Arabic" w:hint="cs"/>
          <w:b/>
          <w:bCs/>
          <w:sz w:val="28"/>
          <w:szCs w:val="28"/>
          <w:vertAlign w:val="superscript"/>
          <w:rtl/>
          <w:lang w:bidi="ar-DZ"/>
        </w:rPr>
        <w:t>15</w:t>
      </w:r>
      <w:r w:rsidR="00B330D5" w:rsidRPr="00D72A74">
        <w:rPr>
          <w:rFonts w:ascii="Traditional Arabic" w:hAnsi="Traditional Arabic" w:cs="Traditional Arabic"/>
          <w:sz w:val="28"/>
          <w:szCs w:val="28"/>
          <w:rtl/>
          <w:lang w:bidi="ar-DZ"/>
        </w:rPr>
        <w:t xml:space="preserve">تشمل العوامل التي يمكن للدولة أن تتدخل فيها، وتؤثر عليها بشكل أو بآخر، </w:t>
      </w:r>
      <w:r w:rsidR="00AE33C8" w:rsidRPr="00D72A74">
        <w:rPr>
          <w:rFonts w:ascii="Traditional Arabic" w:hAnsi="Traditional Arabic" w:cs="Traditional Arabic"/>
          <w:sz w:val="28"/>
          <w:szCs w:val="28"/>
          <w:rtl/>
          <w:lang w:bidi="ar-DZ"/>
        </w:rPr>
        <w:t>وتتعلق في</w:t>
      </w:r>
      <w:r w:rsidR="00B330D5" w:rsidRPr="00D72A74">
        <w:rPr>
          <w:rFonts w:ascii="Traditional Arabic" w:hAnsi="Traditional Arabic" w:cs="Traditional Arabic"/>
          <w:sz w:val="28"/>
          <w:szCs w:val="28"/>
          <w:rtl/>
          <w:lang w:bidi="ar-DZ"/>
        </w:rPr>
        <w:t xml:space="preserve"> مجملها بالاختلالات الهيكلية للوحدات الاقتصادية </w:t>
      </w:r>
      <w:r w:rsidR="00AE33C8" w:rsidRPr="00D72A74">
        <w:rPr>
          <w:rFonts w:ascii="Traditional Arabic" w:hAnsi="Traditional Arabic" w:cs="Traditional Arabic"/>
          <w:sz w:val="28"/>
          <w:szCs w:val="28"/>
          <w:rtl/>
          <w:lang w:bidi="ar-DZ"/>
        </w:rPr>
        <w:t>وللتوزيع السكاني</w:t>
      </w:r>
      <w:r w:rsidR="00B330D5" w:rsidRPr="00D72A74">
        <w:rPr>
          <w:rFonts w:ascii="Traditional Arabic" w:hAnsi="Traditional Arabic" w:cs="Traditional Arabic"/>
          <w:sz w:val="28"/>
          <w:szCs w:val="28"/>
          <w:rtl/>
          <w:lang w:bidi="ar-DZ"/>
        </w:rPr>
        <w:t xml:space="preserve"> الذي يرتكز في مناطق الشمال، مما أحدث اختلالا في التوازنات الجهوية، </w:t>
      </w:r>
      <w:r w:rsidR="00AE33C8" w:rsidRPr="00D72A74">
        <w:rPr>
          <w:rFonts w:ascii="Traditional Arabic" w:hAnsi="Traditional Arabic" w:cs="Traditional Arabic"/>
          <w:sz w:val="28"/>
          <w:szCs w:val="28"/>
          <w:rtl/>
          <w:lang w:bidi="ar-DZ"/>
        </w:rPr>
        <w:t>وما ينتج</w:t>
      </w:r>
      <w:r w:rsidR="00B330D5" w:rsidRPr="00D72A74">
        <w:rPr>
          <w:rFonts w:ascii="Traditional Arabic" w:hAnsi="Traditional Arabic" w:cs="Traditional Arabic"/>
          <w:sz w:val="28"/>
          <w:szCs w:val="28"/>
          <w:rtl/>
          <w:lang w:bidi="ar-DZ"/>
        </w:rPr>
        <w:t xml:space="preserve"> عنه من ضرورة توفير مناصب شغل بهذه المناطق</w:t>
      </w:r>
      <w:r w:rsidR="005668E1" w:rsidRPr="00D72A74">
        <w:rPr>
          <w:rFonts w:ascii="Traditional Arabic" w:hAnsi="Traditional Arabic" w:cs="Traditional Arabic"/>
          <w:sz w:val="28"/>
          <w:szCs w:val="28"/>
          <w:rtl/>
          <w:lang w:bidi="ar-DZ"/>
        </w:rPr>
        <w:t xml:space="preserve"> </w:t>
      </w:r>
      <w:r w:rsidR="00AE33C8" w:rsidRPr="00D72A74">
        <w:rPr>
          <w:rFonts w:ascii="Traditional Arabic" w:hAnsi="Traditional Arabic" w:cs="Traditional Arabic"/>
          <w:sz w:val="28"/>
          <w:szCs w:val="28"/>
          <w:rtl/>
          <w:lang w:bidi="ar-DZ"/>
        </w:rPr>
        <w:t>ومن بين</w:t>
      </w:r>
      <w:r w:rsidR="00B330D5" w:rsidRPr="00D72A74">
        <w:rPr>
          <w:rFonts w:ascii="Traditional Arabic" w:hAnsi="Traditional Arabic" w:cs="Traditional Arabic"/>
          <w:sz w:val="28"/>
          <w:szCs w:val="28"/>
          <w:rtl/>
          <w:lang w:bidi="ar-DZ"/>
        </w:rPr>
        <w:t xml:space="preserve"> هذه العوامل كذلك الجانب المت</w:t>
      </w:r>
      <w:r w:rsidR="00AE33C8" w:rsidRPr="00D72A74">
        <w:rPr>
          <w:rFonts w:ascii="Traditional Arabic" w:hAnsi="Traditional Arabic" w:cs="Traditional Arabic"/>
          <w:sz w:val="28"/>
          <w:szCs w:val="28"/>
          <w:rtl/>
          <w:lang w:bidi="ar-DZ"/>
        </w:rPr>
        <w:t>علق بدرجة تأهيل اليد العاملة، ومن بين هذه الأسباب نذكر:</w:t>
      </w:r>
      <w:r w:rsidR="00AE33C8" w:rsidRPr="00D72A74">
        <w:rPr>
          <w:rFonts w:ascii="Traditional Arabic" w:hAnsi="Traditional Arabic" w:cs="Traditional Arabic"/>
          <w:b/>
          <w:bCs/>
          <w:sz w:val="28"/>
          <w:szCs w:val="28"/>
          <w:rtl/>
          <w:lang w:bidi="ar-DZ"/>
        </w:rPr>
        <w:t xml:space="preserve"> </w:t>
      </w:r>
    </w:p>
    <w:p w:rsidR="00131A45" w:rsidRPr="007719C8" w:rsidRDefault="005668E1" w:rsidP="00C17DC1">
      <w:pPr>
        <w:pStyle w:val="Paragraphedeliste"/>
        <w:numPr>
          <w:ilvl w:val="0"/>
          <w:numId w:val="7"/>
        </w:numPr>
        <w:jc w:val="mediumKashida"/>
        <w:rPr>
          <w:rFonts w:ascii="Traditional Arabic" w:hAnsi="Traditional Arabic" w:cs="Traditional Arabic"/>
          <w:sz w:val="28"/>
          <w:szCs w:val="28"/>
          <w:lang w:bidi="ar-DZ"/>
        </w:rPr>
      </w:pPr>
      <w:r w:rsidRPr="007719C8">
        <w:rPr>
          <w:rFonts w:ascii="Traditional Arabic" w:hAnsi="Traditional Arabic" w:cs="Traditional Arabic"/>
          <w:sz w:val="28"/>
          <w:szCs w:val="28"/>
          <w:rtl/>
          <w:lang w:bidi="ar-DZ"/>
        </w:rPr>
        <w:t>عدم ملاء</w:t>
      </w:r>
      <w:r w:rsidR="00B330D5" w:rsidRPr="007719C8">
        <w:rPr>
          <w:rFonts w:ascii="Traditional Arabic" w:hAnsi="Traditional Arabic" w:cs="Traditional Arabic"/>
          <w:sz w:val="28"/>
          <w:szCs w:val="28"/>
          <w:rtl/>
          <w:lang w:bidi="ar-DZ"/>
        </w:rPr>
        <w:t xml:space="preserve">مة الهيكل التعليمي لمتطلبات </w:t>
      </w:r>
      <w:r w:rsidR="003E212B" w:rsidRPr="007719C8">
        <w:rPr>
          <w:rFonts w:ascii="Traditional Arabic" w:hAnsi="Traditional Arabic" w:cs="Traditional Arabic"/>
          <w:sz w:val="28"/>
          <w:szCs w:val="28"/>
          <w:rtl/>
          <w:lang w:bidi="ar-DZ"/>
        </w:rPr>
        <w:t>السوق</w:t>
      </w:r>
    </w:p>
    <w:p w:rsidR="00B330D5" w:rsidRPr="007719C8" w:rsidRDefault="00B330D5" w:rsidP="00C17DC1">
      <w:pPr>
        <w:pStyle w:val="Paragraphedeliste"/>
        <w:numPr>
          <w:ilvl w:val="0"/>
          <w:numId w:val="7"/>
        </w:numPr>
        <w:jc w:val="mediumKashida"/>
        <w:rPr>
          <w:rFonts w:ascii="Traditional Arabic" w:hAnsi="Traditional Arabic" w:cs="Traditional Arabic"/>
          <w:sz w:val="28"/>
          <w:szCs w:val="28"/>
          <w:lang w:bidi="ar-DZ"/>
        </w:rPr>
      </w:pPr>
      <w:r w:rsidRPr="007719C8">
        <w:rPr>
          <w:rFonts w:ascii="Traditional Arabic" w:hAnsi="Traditional Arabic" w:cs="Traditional Arabic"/>
          <w:sz w:val="28"/>
          <w:szCs w:val="28"/>
          <w:rtl/>
          <w:lang w:bidi="ar-DZ"/>
        </w:rPr>
        <w:t>البعد المكاني للسياسة السكانية</w:t>
      </w:r>
    </w:p>
    <w:p w:rsidR="00131A45" w:rsidRPr="00D72A74" w:rsidRDefault="003E212B" w:rsidP="00C17DC1">
      <w:pPr>
        <w:pStyle w:val="Paragraphedeliste"/>
        <w:numPr>
          <w:ilvl w:val="0"/>
          <w:numId w:val="7"/>
        </w:numPr>
        <w:jc w:val="mediumKashida"/>
        <w:rPr>
          <w:rFonts w:ascii="Traditional Arabic" w:hAnsi="Traditional Arabic" w:cs="Traditional Arabic"/>
          <w:sz w:val="28"/>
          <w:szCs w:val="28"/>
          <w:lang w:bidi="ar-DZ"/>
        </w:rPr>
      </w:pPr>
      <w:r w:rsidRPr="007719C8">
        <w:rPr>
          <w:rFonts w:ascii="Traditional Arabic" w:hAnsi="Traditional Arabic" w:cs="Traditional Arabic"/>
          <w:sz w:val="28"/>
          <w:szCs w:val="28"/>
          <w:rtl/>
          <w:lang w:bidi="ar-DZ"/>
        </w:rPr>
        <w:t>الاختلالات</w:t>
      </w:r>
      <w:r w:rsidR="00B330D5" w:rsidRPr="007719C8">
        <w:rPr>
          <w:rFonts w:ascii="Traditional Arabic" w:hAnsi="Traditional Arabic" w:cs="Traditional Arabic"/>
          <w:sz w:val="28"/>
          <w:szCs w:val="28"/>
          <w:rtl/>
          <w:lang w:bidi="ar-DZ"/>
        </w:rPr>
        <w:t xml:space="preserve"> الهيكلية</w:t>
      </w:r>
      <w:r w:rsidRPr="00D72A74">
        <w:rPr>
          <w:rFonts w:ascii="Traditional Arabic" w:hAnsi="Traditional Arabic" w:cs="Traditional Arabic"/>
          <w:b/>
          <w:bCs/>
          <w:sz w:val="28"/>
          <w:szCs w:val="28"/>
          <w:rtl/>
          <w:lang w:bidi="ar-DZ"/>
        </w:rPr>
        <w:t xml:space="preserve">: </w:t>
      </w:r>
      <w:r w:rsidR="00131A45" w:rsidRPr="00D72A74">
        <w:rPr>
          <w:rFonts w:ascii="Traditional Arabic" w:hAnsi="Traditional Arabic" w:cs="Traditional Arabic"/>
          <w:sz w:val="28"/>
          <w:szCs w:val="28"/>
          <w:rtl/>
          <w:lang w:bidi="ar-DZ"/>
        </w:rPr>
        <w:t>يمكن تصنيف</w:t>
      </w:r>
      <w:r w:rsidR="00B330D5" w:rsidRPr="00D72A74">
        <w:rPr>
          <w:rFonts w:ascii="Traditional Arabic" w:hAnsi="Traditional Arabic" w:cs="Traditional Arabic"/>
          <w:sz w:val="28"/>
          <w:szCs w:val="28"/>
          <w:rtl/>
          <w:lang w:bidi="ar-DZ"/>
        </w:rPr>
        <w:t xml:space="preserve"> </w:t>
      </w:r>
      <w:r w:rsidR="00131A45" w:rsidRPr="00D72A74">
        <w:rPr>
          <w:rFonts w:ascii="Traditional Arabic" w:hAnsi="Traditional Arabic" w:cs="Traditional Arabic"/>
          <w:sz w:val="28"/>
          <w:szCs w:val="28"/>
          <w:rtl/>
          <w:lang w:bidi="ar-DZ"/>
        </w:rPr>
        <w:t xml:space="preserve">الأسباب الهيكلية للبطالة في الجزائر </w:t>
      </w:r>
      <w:r w:rsidR="00B330D5" w:rsidRPr="00D72A74">
        <w:rPr>
          <w:rFonts w:ascii="Traditional Arabic" w:hAnsi="Traditional Arabic" w:cs="Traditional Arabic"/>
          <w:sz w:val="28"/>
          <w:szCs w:val="28"/>
          <w:rtl/>
          <w:lang w:bidi="ar-DZ"/>
        </w:rPr>
        <w:t xml:space="preserve">إلى ثلاث عناصر أساسية </w:t>
      </w:r>
      <w:r w:rsidR="00D74A9E" w:rsidRPr="00D72A74">
        <w:rPr>
          <w:rFonts w:ascii="Traditional Arabic" w:hAnsi="Traditional Arabic" w:cs="Traditional Arabic"/>
          <w:sz w:val="28"/>
          <w:szCs w:val="28"/>
          <w:rtl/>
          <w:lang w:bidi="ar-DZ"/>
        </w:rPr>
        <w:t>وهي</w:t>
      </w:r>
      <w:r w:rsidR="00B330D5" w:rsidRPr="00D72A74">
        <w:rPr>
          <w:rFonts w:ascii="Traditional Arabic" w:hAnsi="Traditional Arabic" w:cs="Traditional Arabic"/>
          <w:sz w:val="28"/>
          <w:szCs w:val="28"/>
          <w:rtl/>
          <w:lang w:bidi="ar-DZ"/>
        </w:rPr>
        <w:t>:</w:t>
      </w:r>
    </w:p>
    <w:p w:rsidR="00131A45" w:rsidRPr="00D72A74" w:rsidRDefault="00B330D5" w:rsidP="00C17DC1">
      <w:pPr>
        <w:pStyle w:val="Paragraphedeliste"/>
        <w:numPr>
          <w:ilvl w:val="0"/>
          <w:numId w:val="6"/>
        </w:numPr>
        <w:jc w:val="mediumKashida"/>
        <w:rPr>
          <w:rFonts w:ascii="Traditional Arabic" w:hAnsi="Traditional Arabic" w:cs="Traditional Arabic"/>
          <w:sz w:val="28"/>
          <w:szCs w:val="28"/>
          <w:lang w:bidi="ar-DZ"/>
        </w:rPr>
      </w:pPr>
      <w:r w:rsidRPr="00D72A74">
        <w:rPr>
          <w:rFonts w:ascii="Traditional Arabic" w:hAnsi="Traditional Arabic" w:cs="Traditional Arabic"/>
          <w:sz w:val="28"/>
          <w:szCs w:val="28"/>
          <w:rtl/>
          <w:lang w:bidi="ar-DZ"/>
        </w:rPr>
        <w:t>نقص ديناميكية القطاع الإنتاجي صناعيا كان أو زراعيا</w:t>
      </w:r>
    </w:p>
    <w:p w:rsidR="008945C9" w:rsidRPr="00D72A74" w:rsidRDefault="00B330D5" w:rsidP="00C17DC1">
      <w:pPr>
        <w:pStyle w:val="Paragraphedeliste"/>
        <w:numPr>
          <w:ilvl w:val="0"/>
          <w:numId w:val="6"/>
        </w:numPr>
        <w:jc w:val="mediumKashida"/>
        <w:rPr>
          <w:rFonts w:ascii="Traditional Arabic" w:hAnsi="Traditional Arabic" w:cs="Traditional Arabic"/>
          <w:sz w:val="28"/>
          <w:szCs w:val="28"/>
          <w:lang w:bidi="ar-DZ"/>
        </w:rPr>
      </w:pPr>
      <w:r w:rsidRPr="00D72A74">
        <w:rPr>
          <w:rFonts w:ascii="Traditional Arabic" w:hAnsi="Traditional Arabic" w:cs="Traditional Arabic"/>
          <w:sz w:val="28"/>
          <w:szCs w:val="28"/>
          <w:rtl/>
          <w:lang w:bidi="ar-DZ"/>
        </w:rPr>
        <w:t xml:space="preserve">انخفاض دعم الاستثمارات الإنتاجية </w:t>
      </w:r>
      <w:r w:rsidR="003E212B" w:rsidRPr="00D72A74">
        <w:rPr>
          <w:rFonts w:ascii="Traditional Arabic" w:hAnsi="Traditional Arabic" w:cs="Traditional Arabic"/>
          <w:sz w:val="28"/>
          <w:szCs w:val="28"/>
          <w:rtl/>
          <w:lang w:bidi="ar-DZ"/>
        </w:rPr>
        <w:t>وتوقفها في</w:t>
      </w:r>
      <w:r w:rsidRPr="00D72A74">
        <w:rPr>
          <w:rFonts w:ascii="Traditional Arabic" w:hAnsi="Traditional Arabic" w:cs="Traditional Arabic"/>
          <w:sz w:val="28"/>
          <w:szCs w:val="28"/>
          <w:rtl/>
          <w:lang w:bidi="ar-DZ"/>
        </w:rPr>
        <w:t xml:space="preserve"> بعض الحالات </w:t>
      </w:r>
    </w:p>
    <w:p w:rsidR="008945C9" w:rsidRPr="00D72A74" w:rsidRDefault="00B330D5" w:rsidP="00C17DC1">
      <w:pPr>
        <w:pStyle w:val="Paragraphedeliste"/>
        <w:numPr>
          <w:ilvl w:val="0"/>
          <w:numId w:val="6"/>
        </w:numPr>
        <w:jc w:val="mediumKashida"/>
        <w:rPr>
          <w:rFonts w:ascii="Traditional Arabic" w:hAnsi="Traditional Arabic" w:cs="Traditional Arabic"/>
          <w:sz w:val="28"/>
          <w:szCs w:val="28"/>
          <w:lang w:bidi="ar-DZ"/>
        </w:rPr>
      </w:pPr>
      <w:r w:rsidRPr="00D72A74">
        <w:rPr>
          <w:rFonts w:ascii="Traditional Arabic" w:hAnsi="Traditional Arabic" w:cs="Traditional Arabic"/>
          <w:sz w:val="28"/>
          <w:szCs w:val="28"/>
          <w:rtl/>
          <w:lang w:bidi="ar-DZ"/>
        </w:rPr>
        <w:t xml:space="preserve">عدم وجود تكامل بين التكوين والتشغيل </w:t>
      </w:r>
    </w:p>
    <w:p w:rsidR="00B330D5" w:rsidRPr="00D72A74" w:rsidRDefault="00D524ED" w:rsidP="007719C8">
      <w:pPr>
        <w:ind w:left="300"/>
        <w:jc w:val="mediumKashida"/>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2-</w:t>
      </w:r>
      <w:r w:rsidR="007719C8">
        <w:rPr>
          <w:rFonts w:ascii="Traditional Arabic" w:hAnsi="Traditional Arabic" w:cs="Traditional Arabic" w:hint="cs"/>
          <w:b/>
          <w:bCs/>
          <w:sz w:val="28"/>
          <w:szCs w:val="28"/>
          <w:rtl/>
          <w:lang w:bidi="ar-DZ"/>
        </w:rPr>
        <w:t>3</w:t>
      </w:r>
      <w:r w:rsidR="009F7B64" w:rsidRPr="00D72A74">
        <w:rPr>
          <w:rFonts w:ascii="Traditional Arabic" w:hAnsi="Traditional Arabic" w:cs="Traditional Arabic"/>
          <w:b/>
          <w:bCs/>
          <w:sz w:val="28"/>
          <w:szCs w:val="28"/>
          <w:rtl/>
          <w:lang w:bidi="ar-DZ"/>
        </w:rPr>
        <w:t xml:space="preserve">/ </w:t>
      </w:r>
      <w:r w:rsidR="00B330D5" w:rsidRPr="00D72A74">
        <w:rPr>
          <w:rFonts w:ascii="Traditional Arabic" w:hAnsi="Traditional Arabic" w:cs="Traditional Arabic"/>
          <w:b/>
          <w:bCs/>
          <w:sz w:val="28"/>
          <w:szCs w:val="28"/>
          <w:rtl/>
          <w:lang w:bidi="ar-DZ"/>
        </w:rPr>
        <w:t xml:space="preserve">العوامل المباشرة </w:t>
      </w:r>
      <w:r w:rsidR="003E212B" w:rsidRPr="00D72A74">
        <w:rPr>
          <w:rFonts w:ascii="Traditional Arabic" w:hAnsi="Traditional Arabic" w:cs="Traditional Arabic"/>
          <w:b/>
          <w:bCs/>
          <w:sz w:val="28"/>
          <w:szCs w:val="28"/>
          <w:rtl/>
          <w:lang w:bidi="ar-DZ"/>
        </w:rPr>
        <w:t xml:space="preserve">للبطالة: </w:t>
      </w:r>
      <w:r w:rsidR="00B330D5" w:rsidRPr="00D72A74">
        <w:rPr>
          <w:rFonts w:ascii="Traditional Arabic" w:hAnsi="Traditional Arabic" w:cs="Traditional Arabic"/>
          <w:sz w:val="28"/>
          <w:szCs w:val="28"/>
          <w:rtl/>
          <w:lang w:bidi="ar-DZ"/>
        </w:rPr>
        <w:t xml:space="preserve">تتمثل هذه العوامل في ميل سياسة التشغيل إلى الصيغة التعاقدية، مما يعني انخفاض مناصب العمل الدائمة إن لم نقل انعدامها في بعض الأنشطة الاقتصادية بسبب تجميد آلية التوظيف الدائم، خاصة في قطاع الإدارة </w:t>
      </w:r>
      <w:r w:rsidR="003E212B" w:rsidRPr="00D72A74">
        <w:rPr>
          <w:rFonts w:ascii="Traditional Arabic" w:hAnsi="Traditional Arabic" w:cs="Traditional Arabic"/>
          <w:sz w:val="28"/>
          <w:szCs w:val="28"/>
          <w:rtl/>
          <w:lang w:bidi="ar-DZ"/>
        </w:rPr>
        <w:t>والخدمات، و</w:t>
      </w:r>
      <w:r w:rsidR="00B330D5" w:rsidRPr="00D72A74">
        <w:rPr>
          <w:rFonts w:ascii="Traditional Arabic" w:hAnsi="Traditional Arabic" w:cs="Traditional Arabic"/>
          <w:sz w:val="28"/>
          <w:szCs w:val="28"/>
          <w:rtl/>
          <w:lang w:bidi="ar-DZ"/>
        </w:rPr>
        <w:t xml:space="preserve">تأكد ظهورها بشكل أكثر وضوح ببلادنا مع الإصلاحات الهيكلية في شكل عقود محدودة أو مفتوحة المدة، تشغيل الشباب في إطار الشبكة الاجتماعية </w:t>
      </w:r>
      <w:r w:rsidR="000F1841" w:rsidRPr="00D72A74">
        <w:rPr>
          <w:rFonts w:ascii="Traditional Arabic" w:hAnsi="Traditional Arabic" w:cs="Traditional Arabic"/>
          <w:sz w:val="28"/>
          <w:szCs w:val="28"/>
          <w:rtl/>
          <w:lang w:bidi="ar-DZ"/>
        </w:rPr>
        <w:t>والعقود السابقة</w:t>
      </w:r>
      <w:r w:rsidR="00B330D5" w:rsidRPr="00D72A74">
        <w:rPr>
          <w:rFonts w:ascii="Traditional Arabic" w:hAnsi="Traditional Arabic" w:cs="Traditional Arabic"/>
          <w:sz w:val="28"/>
          <w:szCs w:val="28"/>
          <w:rtl/>
          <w:lang w:bidi="ar-DZ"/>
        </w:rPr>
        <w:t xml:space="preserve"> للتشغيل.</w:t>
      </w:r>
    </w:p>
    <w:p w:rsidR="00B330D5" w:rsidRPr="00D72A74" w:rsidRDefault="00B330D5" w:rsidP="00C17DC1">
      <w:pPr>
        <w:pStyle w:val="Paragraphedeliste"/>
        <w:ind w:left="660"/>
        <w:jc w:val="mediumKashida"/>
        <w:rPr>
          <w:rFonts w:ascii="Traditional Arabic" w:hAnsi="Traditional Arabic" w:cs="Traditional Arabic"/>
          <w:sz w:val="28"/>
          <w:szCs w:val="28"/>
          <w:rtl/>
          <w:lang w:bidi="ar-DZ"/>
        </w:rPr>
      </w:pPr>
      <w:r w:rsidRPr="00D72A74">
        <w:rPr>
          <w:rFonts w:ascii="Traditional Arabic" w:hAnsi="Traditional Arabic" w:cs="Traditional Arabic"/>
          <w:sz w:val="28"/>
          <w:szCs w:val="28"/>
          <w:rtl/>
          <w:lang w:bidi="ar-DZ"/>
        </w:rPr>
        <w:t xml:space="preserve">   كما أن تباطؤ نمو المشاريع الاقتصادية </w:t>
      </w:r>
      <w:r w:rsidR="000F1841" w:rsidRPr="00D72A74">
        <w:rPr>
          <w:rFonts w:ascii="Traditional Arabic" w:hAnsi="Traditional Arabic" w:cs="Traditional Arabic"/>
          <w:sz w:val="28"/>
          <w:szCs w:val="28"/>
          <w:rtl/>
          <w:lang w:bidi="ar-DZ"/>
        </w:rPr>
        <w:t>وتأخر آجال</w:t>
      </w:r>
      <w:r w:rsidRPr="00D72A74">
        <w:rPr>
          <w:rFonts w:ascii="Traditional Arabic" w:hAnsi="Traditional Arabic" w:cs="Traditional Arabic"/>
          <w:sz w:val="28"/>
          <w:szCs w:val="28"/>
          <w:rtl/>
          <w:lang w:bidi="ar-DZ"/>
        </w:rPr>
        <w:t xml:space="preserve"> تسليمها يشكل أيضا أهم هذه العوامل الشيء الذي يؤدي إلى زيادة التكاليف التي يصعب تحملها</w:t>
      </w:r>
      <w:r w:rsidR="005668E1" w:rsidRPr="00D72A74">
        <w:rPr>
          <w:rFonts w:ascii="Traditional Arabic" w:hAnsi="Traditional Arabic" w:cs="Traditional Arabic"/>
          <w:sz w:val="28"/>
          <w:szCs w:val="28"/>
          <w:rtl/>
          <w:lang w:bidi="ar-DZ"/>
        </w:rPr>
        <w:t xml:space="preserve"> </w:t>
      </w:r>
      <w:r w:rsidRPr="00D72A74">
        <w:rPr>
          <w:rFonts w:ascii="Traditional Arabic" w:hAnsi="Traditional Arabic" w:cs="Traditional Arabic"/>
          <w:sz w:val="28"/>
          <w:szCs w:val="28"/>
          <w:rtl/>
          <w:lang w:bidi="ar-DZ"/>
        </w:rPr>
        <w:t>مما يؤدي في النهاية إلى حل أو غلق المؤسسات المعنية، وما سينتج عنه من حالات التسريح الفردي أو الجماعي للعمال.</w:t>
      </w:r>
    </w:p>
    <w:p w:rsidR="009F7B64" w:rsidRPr="00D72A74" w:rsidRDefault="000F1841" w:rsidP="00C17DC1">
      <w:pPr>
        <w:pStyle w:val="Paragraphedeliste"/>
        <w:ind w:left="660"/>
        <w:jc w:val="mediumKashida"/>
        <w:rPr>
          <w:rFonts w:ascii="Traditional Arabic" w:hAnsi="Traditional Arabic" w:cs="Traditional Arabic"/>
          <w:sz w:val="28"/>
          <w:szCs w:val="28"/>
          <w:rtl/>
          <w:lang w:bidi="ar-DZ"/>
        </w:rPr>
      </w:pPr>
      <w:r w:rsidRPr="00D72A74">
        <w:rPr>
          <w:rFonts w:ascii="Traditional Arabic" w:hAnsi="Traditional Arabic" w:cs="Traditional Arabic"/>
          <w:sz w:val="28"/>
          <w:szCs w:val="28"/>
          <w:rtl/>
          <w:lang w:bidi="ar-DZ"/>
        </w:rPr>
        <w:t>وفي نفس السياق فإن</w:t>
      </w:r>
      <w:r w:rsidR="00B330D5" w:rsidRPr="00D72A74">
        <w:rPr>
          <w:rFonts w:ascii="Traditional Arabic" w:hAnsi="Traditional Arabic" w:cs="Traditional Arabic"/>
          <w:sz w:val="28"/>
          <w:szCs w:val="28"/>
          <w:rtl/>
          <w:lang w:bidi="ar-DZ"/>
        </w:rPr>
        <w:t xml:space="preserve"> سوء تخطيط القوى العاملة </w:t>
      </w:r>
      <w:r w:rsidRPr="00D72A74">
        <w:rPr>
          <w:rFonts w:ascii="Traditional Arabic" w:hAnsi="Traditional Arabic" w:cs="Traditional Arabic"/>
          <w:sz w:val="28"/>
          <w:szCs w:val="28"/>
          <w:rtl/>
          <w:lang w:bidi="ar-DZ"/>
        </w:rPr>
        <w:t xml:space="preserve">يعتبر </w:t>
      </w:r>
      <w:r w:rsidR="00B330D5" w:rsidRPr="00D72A74">
        <w:rPr>
          <w:rFonts w:ascii="Traditional Arabic" w:hAnsi="Traditional Arabic" w:cs="Traditional Arabic"/>
          <w:sz w:val="28"/>
          <w:szCs w:val="28"/>
          <w:rtl/>
          <w:lang w:bidi="ar-DZ"/>
        </w:rPr>
        <w:t xml:space="preserve">سببا جوهريا في زيادة حدة البطالة حيث أن هدف تخطيط القوى العاملة هو خلق الوظائف </w:t>
      </w:r>
      <w:r w:rsidRPr="00D72A74">
        <w:rPr>
          <w:rFonts w:ascii="Traditional Arabic" w:hAnsi="Traditional Arabic" w:cs="Traditional Arabic"/>
          <w:sz w:val="28"/>
          <w:szCs w:val="28"/>
          <w:rtl/>
          <w:lang w:bidi="ar-DZ"/>
        </w:rPr>
        <w:t>والأعمال التي</w:t>
      </w:r>
      <w:r w:rsidR="00B330D5" w:rsidRPr="00D72A74">
        <w:rPr>
          <w:rFonts w:ascii="Traditional Arabic" w:hAnsi="Traditional Arabic" w:cs="Traditional Arabic"/>
          <w:sz w:val="28"/>
          <w:szCs w:val="28"/>
          <w:rtl/>
          <w:lang w:bidi="ar-DZ"/>
        </w:rPr>
        <w:t xml:space="preserve"> تحقق الاستخدام الأمثل للموارد البشرية </w:t>
      </w:r>
      <w:r w:rsidRPr="00D72A74">
        <w:rPr>
          <w:rFonts w:ascii="Traditional Arabic" w:hAnsi="Traditional Arabic" w:cs="Traditional Arabic"/>
          <w:sz w:val="28"/>
          <w:szCs w:val="28"/>
          <w:rtl/>
          <w:lang w:bidi="ar-DZ"/>
        </w:rPr>
        <w:t>وربما تحقيق</w:t>
      </w:r>
      <w:r w:rsidR="00B330D5" w:rsidRPr="00D72A74">
        <w:rPr>
          <w:rFonts w:ascii="Traditional Arabic" w:hAnsi="Traditional Arabic" w:cs="Traditional Arabic"/>
          <w:sz w:val="28"/>
          <w:szCs w:val="28"/>
          <w:rtl/>
          <w:lang w:bidi="ar-DZ"/>
        </w:rPr>
        <w:t xml:space="preserve"> فائضا </w:t>
      </w:r>
      <w:r w:rsidRPr="00D72A74">
        <w:rPr>
          <w:rFonts w:ascii="Traditional Arabic" w:hAnsi="Traditional Arabic" w:cs="Traditional Arabic"/>
          <w:sz w:val="28"/>
          <w:szCs w:val="28"/>
          <w:rtl/>
          <w:lang w:bidi="ar-DZ"/>
        </w:rPr>
        <w:t>وتراكما رأسماليا</w:t>
      </w:r>
      <w:r w:rsidR="00B330D5" w:rsidRPr="00D72A74">
        <w:rPr>
          <w:rFonts w:ascii="Traditional Arabic" w:hAnsi="Traditional Arabic" w:cs="Traditional Arabic"/>
          <w:sz w:val="28"/>
          <w:szCs w:val="28"/>
          <w:rtl/>
          <w:lang w:bidi="ar-DZ"/>
        </w:rPr>
        <w:t xml:space="preserve"> يعاد استثماره، ومن ثم يؤدي إلى خلق فرص عمل جديدة، </w:t>
      </w:r>
      <w:r w:rsidRPr="00D72A74">
        <w:rPr>
          <w:rFonts w:ascii="Traditional Arabic" w:hAnsi="Traditional Arabic" w:cs="Traditional Arabic"/>
          <w:sz w:val="28"/>
          <w:szCs w:val="28"/>
          <w:rtl/>
          <w:lang w:bidi="ar-DZ"/>
        </w:rPr>
        <w:t>ولا شك</w:t>
      </w:r>
      <w:r w:rsidR="00B330D5" w:rsidRPr="00D72A74">
        <w:rPr>
          <w:rFonts w:ascii="Traditional Arabic" w:hAnsi="Traditional Arabic" w:cs="Traditional Arabic"/>
          <w:sz w:val="28"/>
          <w:szCs w:val="28"/>
          <w:rtl/>
          <w:lang w:bidi="ar-DZ"/>
        </w:rPr>
        <w:t xml:space="preserve"> أن وجود التخطيط السليم للقوى العاملة يحد من البطالة، كما يؤدي إلى توجيه العمالة </w:t>
      </w:r>
      <w:r w:rsidRPr="00D72A74">
        <w:rPr>
          <w:rFonts w:ascii="Traditional Arabic" w:hAnsi="Traditional Arabic" w:cs="Traditional Arabic"/>
          <w:sz w:val="28"/>
          <w:szCs w:val="28"/>
          <w:rtl/>
          <w:lang w:bidi="ar-DZ"/>
        </w:rPr>
        <w:t>نحو</w:t>
      </w:r>
      <w:r w:rsidR="00B330D5" w:rsidRPr="00D72A74">
        <w:rPr>
          <w:rFonts w:ascii="Traditional Arabic" w:hAnsi="Traditional Arabic" w:cs="Traditional Arabic"/>
          <w:sz w:val="28"/>
          <w:szCs w:val="28"/>
          <w:rtl/>
          <w:lang w:bidi="ar-DZ"/>
        </w:rPr>
        <w:t xml:space="preserve"> </w:t>
      </w:r>
      <w:r w:rsidRPr="00D72A74">
        <w:rPr>
          <w:rFonts w:ascii="Traditional Arabic" w:hAnsi="Traditional Arabic" w:cs="Traditional Arabic"/>
          <w:sz w:val="28"/>
          <w:szCs w:val="28"/>
          <w:rtl/>
          <w:lang w:bidi="ar-DZ"/>
        </w:rPr>
        <w:t>ال</w:t>
      </w:r>
      <w:r w:rsidR="00B330D5" w:rsidRPr="00D72A74">
        <w:rPr>
          <w:rFonts w:ascii="Traditional Arabic" w:hAnsi="Traditional Arabic" w:cs="Traditional Arabic"/>
          <w:sz w:val="28"/>
          <w:szCs w:val="28"/>
          <w:rtl/>
          <w:lang w:bidi="ar-DZ"/>
        </w:rPr>
        <w:t xml:space="preserve">قطاعات </w:t>
      </w:r>
      <w:r w:rsidRPr="00D72A74">
        <w:rPr>
          <w:rFonts w:ascii="Traditional Arabic" w:hAnsi="Traditional Arabic" w:cs="Traditional Arabic"/>
          <w:sz w:val="28"/>
          <w:szCs w:val="28"/>
          <w:rtl/>
          <w:lang w:bidi="ar-DZ"/>
        </w:rPr>
        <w:t>المحتاجة</w:t>
      </w:r>
      <w:r w:rsidR="00B330D5" w:rsidRPr="00D72A74">
        <w:rPr>
          <w:rFonts w:ascii="Traditional Arabic" w:hAnsi="Traditional Arabic" w:cs="Traditional Arabic"/>
          <w:sz w:val="28"/>
          <w:szCs w:val="28"/>
          <w:rtl/>
          <w:lang w:bidi="ar-DZ"/>
        </w:rPr>
        <w:t xml:space="preserve"> إليها.</w:t>
      </w:r>
    </w:p>
    <w:p w:rsidR="00A77BBB" w:rsidRPr="00D72A74" w:rsidRDefault="00D524ED" w:rsidP="00B756DE">
      <w:pPr>
        <w:jc w:val="mediumKashida"/>
        <w:rPr>
          <w:rFonts w:ascii="Traditional Arabic" w:hAnsi="Traditional Arabic" w:cs="Traditional Arabic"/>
          <w:sz w:val="28"/>
          <w:szCs w:val="28"/>
          <w:rtl/>
          <w:lang w:bidi="ar-DZ"/>
        </w:rPr>
      </w:pPr>
      <w:r>
        <w:rPr>
          <w:rFonts w:ascii="Traditional Arabic" w:hAnsi="Traditional Arabic" w:cs="Traditional Arabic" w:hint="cs"/>
          <w:b/>
          <w:bCs/>
          <w:sz w:val="28"/>
          <w:szCs w:val="28"/>
          <w:rtl/>
          <w:lang w:bidi="ar-DZ"/>
        </w:rPr>
        <w:t>3</w:t>
      </w:r>
      <w:r w:rsidR="009F7B64" w:rsidRPr="00D72A74">
        <w:rPr>
          <w:rFonts w:ascii="Traditional Arabic" w:hAnsi="Traditional Arabic" w:cs="Traditional Arabic"/>
          <w:b/>
          <w:bCs/>
          <w:sz w:val="28"/>
          <w:szCs w:val="28"/>
          <w:rtl/>
          <w:lang w:bidi="ar-DZ"/>
        </w:rPr>
        <w:t xml:space="preserve">/ </w:t>
      </w:r>
      <w:r w:rsidR="00B330D5" w:rsidRPr="00D72A74">
        <w:rPr>
          <w:rFonts w:ascii="Traditional Arabic" w:hAnsi="Traditional Arabic" w:cs="Traditional Arabic"/>
          <w:b/>
          <w:bCs/>
          <w:sz w:val="28"/>
          <w:szCs w:val="28"/>
          <w:rtl/>
          <w:lang w:bidi="ar-DZ"/>
        </w:rPr>
        <w:t xml:space="preserve">مختلف الآثـار الناجمة عن </w:t>
      </w:r>
      <w:r w:rsidR="000F1841" w:rsidRPr="00D72A74">
        <w:rPr>
          <w:rFonts w:ascii="Traditional Arabic" w:hAnsi="Traditional Arabic" w:cs="Traditional Arabic"/>
          <w:b/>
          <w:bCs/>
          <w:sz w:val="28"/>
          <w:szCs w:val="28"/>
          <w:rtl/>
          <w:lang w:bidi="ar-DZ"/>
        </w:rPr>
        <w:t>البطالة:</w:t>
      </w:r>
      <w:r w:rsidR="000F1841" w:rsidRPr="00D72A74">
        <w:rPr>
          <w:rFonts w:ascii="Traditional Arabic" w:hAnsi="Traditional Arabic" w:cs="Traditional Arabic"/>
          <w:sz w:val="28"/>
          <w:szCs w:val="28"/>
          <w:rtl/>
          <w:lang w:bidi="ar-DZ"/>
        </w:rPr>
        <w:t xml:space="preserve"> </w:t>
      </w:r>
      <w:r w:rsidR="00B330D5" w:rsidRPr="00D72A74">
        <w:rPr>
          <w:rFonts w:ascii="Traditional Arabic" w:hAnsi="Traditional Arabic" w:cs="Traditional Arabic"/>
          <w:sz w:val="28"/>
          <w:szCs w:val="28"/>
          <w:rtl/>
          <w:lang w:bidi="ar-DZ"/>
        </w:rPr>
        <w:t xml:space="preserve">تعد مشكلة البطـالة من المشكلات التي تحتل الصـدارة في </w:t>
      </w:r>
      <w:r w:rsidR="000F1841" w:rsidRPr="00D72A74">
        <w:rPr>
          <w:rFonts w:ascii="Traditional Arabic" w:hAnsi="Traditional Arabic" w:cs="Traditional Arabic"/>
          <w:sz w:val="28"/>
          <w:szCs w:val="28"/>
          <w:rtl/>
          <w:lang w:bidi="ar-DZ"/>
        </w:rPr>
        <w:t>المجتمع،</w:t>
      </w:r>
      <w:r w:rsidR="00B330D5" w:rsidRPr="00D72A74">
        <w:rPr>
          <w:rFonts w:ascii="Traditional Arabic" w:hAnsi="Traditional Arabic" w:cs="Traditional Arabic"/>
          <w:sz w:val="28"/>
          <w:szCs w:val="28"/>
          <w:rtl/>
          <w:lang w:bidi="ar-DZ"/>
        </w:rPr>
        <w:t xml:space="preserve"> فالعمل يدر على صاحـبه الأجر أو </w:t>
      </w:r>
      <w:r w:rsidR="000F1841" w:rsidRPr="00D72A74">
        <w:rPr>
          <w:rFonts w:ascii="Traditional Arabic" w:hAnsi="Traditional Arabic" w:cs="Traditional Arabic"/>
          <w:sz w:val="28"/>
          <w:szCs w:val="28"/>
          <w:rtl/>
          <w:lang w:bidi="ar-DZ"/>
        </w:rPr>
        <w:t>الدخل،</w:t>
      </w:r>
      <w:r w:rsidR="00B330D5" w:rsidRPr="00D72A74">
        <w:rPr>
          <w:rFonts w:ascii="Traditional Arabic" w:hAnsi="Traditional Arabic" w:cs="Traditional Arabic"/>
          <w:sz w:val="28"/>
          <w:szCs w:val="28"/>
          <w:rtl/>
          <w:lang w:bidi="ar-DZ"/>
        </w:rPr>
        <w:t xml:space="preserve"> ومن ثم يستطيع أن يلبي حاجاته الاقتصادية </w:t>
      </w:r>
      <w:r w:rsidR="000F1841" w:rsidRPr="00D72A74">
        <w:rPr>
          <w:rFonts w:ascii="Traditional Arabic" w:hAnsi="Traditional Arabic" w:cs="Traditional Arabic"/>
          <w:sz w:val="28"/>
          <w:szCs w:val="28"/>
          <w:rtl/>
          <w:lang w:bidi="ar-DZ"/>
        </w:rPr>
        <w:t>بسهولة،</w:t>
      </w:r>
      <w:r w:rsidR="00B330D5" w:rsidRPr="00D72A74">
        <w:rPr>
          <w:rFonts w:ascii="Traditional Arabic" w:hAnsi="Traditional Arabic" w:cs="Traditional Arabic"/>
          <w:sz w:val="28"/>
          <w:szCs w:val="28"/>
          <w:rtl/>
          <w:lang w:bidi="ar-DZ"/>
        </w:rPr>
        <w:t xml:space="preserve"> أما اختفاء هذا الأخير فهو مواجهة للفقر، وليس هذا الناتج الوحيد فقط، </w:t>
      </w:r>
      <w:r w:rsidR="00B756DE">
        <w:rPr>
          <w:rFonts w:ascii="Traditional Arabic" w:hAnsi="Traditional Arabic" w:cs="Traditional Arabic" w:hint="cs"/>
          <w:sz w:val="28"/>
          <w:szCs w:val="28"/>
          <w:rtl/>
          <w:lang w:bidi="ar-DZ"/>
        </w:rPr>
        <w:t xml:space="preserve">وإنما هناك العديد من </w:t>
      </w:r>
      <w:r w:rsidR="00B756DE">
        <w:rPr>
          <w:rFonts w:ascii="Traditional Arabic" w:hAnsi="Traditional Arabic" w:cs="Traditional Arabic"/>
          <w:sz w:val="28"/>
          <w:szCs w:val="28"/>
          <w:rtl/>
          <w:lang w:bidi="ar-DZ"/>
        </w:rPr>
        <w:t xml:space="preserve">الآثار التي </w:t>
      </w:r>
      <w:r w:rsidR="00B756DE">
        <w:rPr>
          <w:rFonts w:ascii="Traditional Arabic" w:hAnsi="Traditional Arabic" w:cs="Traditional Arabic" w:hint="cs"/>
          <w:sz w:val="28"/>
          <w:szCs w:val="28"/>
          <w:rtl/>
          <w:lang w:bidi="ar-DZ"/>
        </w:rPr>
        <w:t>نوجزها</w:t>
      </w:r>
      <w:r w:rsidR="00B330D5" w:rsidRPr="00D72A74">
        <w:rPr>
          <w:rFonts w:ascii="Traditional Arabic" w:hAnsi="Traditional Arabic" w:cs="Traditional Arabic"/>
          <w:sz w:val="28"/>
          <w:szCs w:val="28"/>
          <w:rtl/>
          <w:lang w:bidi="ar-DZ"/>
        </w:rPr>
        <w:t xml:space="preserve"> فيما يلي:</w:t>
      </w:r>
    </w:p>
    <w:p w:rsidR="009F7B64" w:rsidRPr="007719C8" w:rsidRDefault="00B330D5" w:rsidP="00B756DE">
      <w:pPr>
        <w:pStyle w:val="Paragraphedeliste"/>
        <w:numPr>
          <w:ilvl w:val="0"/>
          <w:numId w:val="8"/>
        </w:numPr>
        <w:jc w:val="mediumKashida"/>
        <w:rPr>
          <w:rFonts w:ascii="Traditional Arabic" w:hAnsi="Traditional Arabic" w:cs="Traditional Arabic"/>
          <w:sz w:val="28"/>
          <w:szCs w:val="28"/>
          <w:rtl/>
          <w:lang w:bidi="ar-DZ"/>
        </w:rPr>
      </w:pPr>
      <w:r w:rsidRPr="007719C8">
        <w:rPr>
          <w:rFonts w:ascii="Traditional Arabic" w:hAnsi="Traditional Arabic" w:cs="Traditional Arabic"/>
          <w:sz w:val="28"/>
          <w:szCs w:val="28"/>
          <w:rtl/>
          <w:lang w:bidi="ar-DZ"/>
        </w:rPr>
        <w:t xml:space="preserve">الاستعمال الضعيف للمورد </w:t>
      </w:r>
      <w:r w:rsidR="000F1841" w:rsidRPr="007719C8">
        <w:rPr>
          <w:rFonts w:ascii="Traditional Arabic" w:hAnsi="Traditional Arabic" w:cs="Traditional Arabic"/>
          <w:sz w:val="28"/>
          <w:szCs w:val="28"/>
          <w:rtl/>
          <w:lang w:bidi="ar-DZ"/>
        </w:rPr>
        <w:t>البشري</w:t>
      </w:r>
      <w:r w:rsidR="00B756DE">
        <w:rPr>
          <w:rFonts w:ascii="Traditional Arabic" w:hAnsi="Traditional Arabic" w:cs="Traditional Arabic" w:hint="cs"/>
          <w:b/>
          <w:bCs/>
          <w:sz w:val="28"/>
          <w:szCs w:val="28"/>
          <w:vertAlign w:val="superscript"/>
          <w:rtl/>
          <w:lang w:bidi="ar-DZ"/>
        </w:rPr>
        <w:t xml:space="preserve">  16 </w:t>
      </w:r>
    </w:p>
    <w:p w:rsidR="009F7B64" w:rsidRPr="007719C8" w:rsidRDefault="00B330D5" w:rsidP="00B756DE">
      <w:pPr>
        <w:pStyle w:val="Paragraphedeliste"/>
        <w:numPr>
          <w:ilvl w:val="0"/>
          <w:numId w:val="8"/>
        </w:numPr>
        <w:jc w:val="mediumKashida"/>
        <w:rPr>
          <w:rFonts w:ascii="Traditional Arabic" w:hAnsi="Traditional Arabic" w:cs="Traditional Arabic"/>
          <w:sz w:val="28"/>
          <w:szCs w:val="28"/>
          <w:rtl/>
          <w:lang w:bidi="ar-DZ"/>
        </w:rPr>
      </w:pPr>
      <w:r w:rsidRPr="007719C8">
        <w:rPr>
          <w:rFonts w:ascii="Traditional Arabic" w:hAnsi="Traditional Arabic" w:cs="Traditional Arabic"/>
          <w:sz w:val="28"/>
          <w:szCs w:val="28"/>
          <w:rtl/>
          <w:lang w:bidi="ar-DZ"/>
        </w:rPr>
        <w:t>تضييع المواهب المكتسبة</w:t>
      </w:r>
      <w:r w:rsidR="00B756DE">
        <w:rPr>
          <w:rFonts w:ascii="Traditional Arabic" w:hAnsi="Traditional Arabic" w:cs="Traditional Arabic" w:hint="cs"/>
          <w:b/>
          <w:bCs/>
          <w:sz w:val="28"/>
          <w:szCs w:val="28"/>
          <w:vertAlign w:val="superscript"/>
          <w:rtl/>
          <w:lang w:bidi="ar-DZ"/>
        </w:rPr>
        <w:t xml:space="preserve">  17</w:t>
      </w:r>
      <w:r w:rsidR="00B756DE" w:rsidRPr="00B756DE">
        <w:rPr>
          <w:rFonts w:ascii="Traditional Arabic" w:hAnsi="Traditional Arabic" w:cs="Traditional Arabic" w:hint="cs"/>
          <w:b/>
          <w:bCs/>
          <w:sz w:val="28"/>
          <w:szCs w:val="28"/>
          <w:vertAlign w:val="superscript"/>
          <w:rtl/>
          <w:lang w:bidi="ar-DZ"/>
        </w:rPr>
        <w:t xml:space="preserve"> </w:t>
      </w:r>
    </w:p>
    <w:p w:rsidR="009F7B64" w:rsidRDefault="00B330D5" w:rsidP="00C17DC1">
      <w:pPr>
        <w:pStyle w:val="Paragraphedeliste"/>
        <w:numPr>
          <w:ilvl w:val="0"/>
          <w:numId w:val="8"/>
        </w:numPr>
        <w:jc w:val="mediumKashida"/>
        <w:rPr>
          <w:rFonts w:ascii="Traditional Arabic" w:hAnsi="Traditional Arabic" w:cs="Traditional Arabic"/>
          <w:sz w:val="28"/>
          <w:szCs w:val="28"/>
          <w:lang w:bidi="ar-DZ"/>
        </w:rPr>
      </w:pPr>
      <w:r w:rsidRPr="007719C8">
        <w:rPr>
          <w:rFonts w:ascii="Traditional Arabic" w:hAnsi="Traditional Arabic" w:cs="Traditional Arabic"/>
          <w:sz w:val="28"/>
          <w:szCs w:val="28"/>
          <w:rtl/>
          <w:lang w:bidi="ar-DZ"/>
        </w:rPr>
        <w:t>انتشار العمل غير الرسمي</w:t>
      </w:r>
    </w:p>
    <w:p w:rsidR="00B756DE" w:rsidRPr="00B756DE" w:rsidRDefault="00B756DE" w:rsidP="00B756DE">
      <w:pPr>
        <w:pStyle w:val="Paragraphedeliste"/>
        <w:numPr>
          <w:ilvl w:val="0"/>
          <w:numId w:val="8"/>
        </w:numPr>
        <w:jc w:val="mediumKashida"/>
        <w:rPr>
          <w:rFonts w:ascii="Traditional Arabic" w:hAnsi="Traditional Arabic" w:cs="Traditional Arabic"/>
          <w:sz w:val="28"/>
          <w:szCs w:val="28"/>
          <w:rtl/>
          <w:lang w:bidi="ar-DZ"/>
        </w:rPr>
      </w:pPr>
      <w:r w:rsidRPr="007719C8">
        <w:rPr>
          <w:rFonts w:ascii="Traditional Arabic" w:hAnsi="Traditional Arabic" w:cs="Traditional Arabic"/>
          <w:sz w:val="28"/>
          <w:szCs w:val="28"/>
          <w:rtl/>
          <w:lang w:bidi="ar-DZ"/>
        </w:rPr>
        <w:t>تفشي الآفات الاجتماعي</w:t>
      </w:r>
      <w:r w:rsidRPr="007719C8">
        <w:rPr>
          <w:rFonts w:ascii="Traditional Arabic" w:hAnsi="Traditional Arabic" w:cs="Traditional Arabic" w:hint="cs"/>
          <w:sz w:val="28"/>
          <w:szCs w:val="28"/>
          <w:rtl/>
          <w:lang w:bidi="ar-DZ"/>
        </w:rPr>
        <w:t>ة</w:t>
      </w:r>
    </w:p>
    <w:p w:rsidR="00A77BBB" w:rsidRPr="00395CB9" w:rsidRDefault="00B330D5" w:rsidP="00F778BB">
      <w:pPr>
        <w:pStyle w:val="Paragraphedeliste"/>
        <w:numPr>
          <w:ilvl w:val="0"/>
          <w:numId w:val="8"/>
        </w:numPr>
        <w:jc w:val="mediumKashida"/>
        <w:rPr>
          <w:rFonts w:ascii="Traditional Arabic" w:hAnsi="Traditional Arabic" w:cs="Traditional Arabic"/>
          <w:sz w:val="28"/>
          <w:szCs w:val="28"/>
          <w:rtl/>
          <w:lang w:bidi="ar-DZ"/>
        </w:rPr>
      </w:pPr>
      <w:r w:rsidRPr="007719C8">
        <w:rPr>
          <w:rFonts w:ascii="Traditional Arabic" w:hAnsi="Traditional Arabic" w:cs="Traditional Arabic"/>
          <w:sz w:val="28"/>
          <w:szCs w:val="28"/>
          <w:rtl/>
          <w:lang w:bidi="ar-DZ"/>
        </w:rPr>
        <w:lastRenderedPageBreak/>
        <w:t>ظـاهرة الفقر</w:t>
      </w:r>
      <w:r w:rsidRPr="00D72A74">
        <w:rPr>
          <w:rFonts w:ascii="Traditional Arabic" w:hAnsi="Traditional Arabic" w:cs="Traditional Arabic"/>
          <w:sz w:val="28"/>
          <w:szCs w:val="28"/>
          <w:rtl/>
          <w:lang w:bidi="ar-DZ"/>
        </w:rPr>
        <w:t>:</w:t>
      </w:r>
      <w:r w:rsidR="00C76393" w:rsidRPr="00D72A74">
        <w:rPr>
          <w:rFonts w:ascii="Traditional Arabic" w:hAnsi="Traditional Arabic" w:cs="Traditional Arabic"/>
          <w:sz w:val="28"/>
          <w:szCs w:val="28"/>
          <w:rtl/>
          <w:lang w:bidi="ar-DZ"/>
        </w:rPr>
        <w:t xml:space="preserve"> </w:t>
      </w:r>
      <w:r w:rsidRPr="00D72A74">
        <w:rPr>
          <w:rFonts w:ascii="Traditional Arabic" w:hAnsi="Traditional Arabic" w:cs="Traditional Arabic"/>
          <w:sz w:val="28"/>
          <w:szCs w:val="28"/>
          <w:rtl/>
          <w:lang w:bidi="ar-DZ"/>
        </w:rPr>
        <w:t xml:space="preserve">يمكن تلخيص الآثار الضارة </w:t>
      </w:r>
      <w:r w:rsidR="00C76393" w:rsidRPr="00D72A74">
        <w:rPr>
          <w:rFonts w:ascii="Traditional Arabic" w:hAnsi="Traditional Arabic" w:cs="Traditional Arabic"/>
          <w:sz w:val="28"/>
          <w:szCs w:val="28"/>
          <w:rtl/>
          <w:lang w:bidi="ar-DZ"/>
        </w:rPr>
        <w:t>والانعكاسات السلبية</w:t>
      </w:r>
      <w:r w:rsidRPr="00D72A74">
        <w:rPr>
          <w:rFonts w:ascii="Traditional Arabic" w:hAnsi="Traditional Arabic" w:cs="Traditional Arabic"/>
          <w:sz w:val="28"/>
          <w:szCs w:val="28"/>
          <w:rtl/>
          <w:lang w:bidi="ar-DZ"/>
        </w:rPr>
        <w:t xml:space="preserve"> للفقر على الأوضـاع الاقتصادية والاجتماعية فيما يلي: </w:t>
      </w:r>
      <w:r w:rsidR="00F778BB">
        <w:rPr>
          <w:rFonts w:ascii="Traditional Arabic" w:hAnsi="Traditional Arabic" w:cs="Traditional Arabic" w:hint="cs"/>
          <w:b/>
          <w:bCs/>
          <w:sz w:val="28"/>
          <w:szCs w:val="28"/>
          <w:vertAlign w:val="superscript"/>
          <w:rtl/>
          <w:lang w:bidi="ar-DZ"/>
        </w:rPr>
        <w:t>18</w:t>
      </w:r>
      <w:r w:rsidR="00395CB9">
        <w:rPr>
          <w:rFonts w:ascii="Traditional Arabic" w:hAnsi="Traditional Arabic" w:cs="Traditional Arabic" w:hint="cs"/>
          <w:b/>
          <w:bCs/>
          <w:sz w:val="28"/>
          <w:szCs w:val="28"/>
          <w:vertAlign w:val="superscript"/>
          <w:rtl/>
          <w:lang w:bidi="ar-DZ"/>
        </w:rPr>
        <w:t xml:space="preserve"> </w:t>
      </w:r>
      <w:r w:rsidR="007719C8">
        <w:rPr>
          <w:rFonts w:ascii="Traditional Arabic" w:hAnsi="Traditional Arabic" w:cs="Traditional Arabic" w:hint="cs"/>
          <w:sz w:val="28"/>
          <w:szCs w:val="28"/>
          <w:rtl/>
          <w:lang w:bidi="ar-DZ"/>
        </w:rPr>
        <w:t>(تفشي</w:t>
      </w:r>
      <w:r w:rsidR="00395CB9">
        <w:rPr>
          <w:rFonts w:ascii="Traditional Arabic" w:hAnsi="Traditional Arabic" w:cs="Traditional Arabic"/>
          <w:sz w:val="28"/>
          <w:szCs w:val="28"/>
          <w:rtl/>
          <w:lang w:bidi="ar-DZ"/>
        </w:rPr>
        <w:t xml:space="preserve"> الأمراض </w:t>
      </w:r>
      <w:r w:rsidR="007719C8">
        <w:rPr>
          <w:rFonts w:ascii="Traditional Arabic" w:hAnsi="Traditional Arabic" w:cs="Traditional Arabic" w:hint="cs"/>
          <w:sz w:val="28"/>
          <w:szCs w:val="28"/>
          <w:rtl/>
          <w:lang w:bidi="ar-DZ"/>
        </w:rPr>
        <w:t>الاجتماعية، انخفاض</w:t>
      </w:r>
      <w:r w:rsidRPr="00395CB9">
        <w:rPr>
          <w:rFonts w:ascii="Traditional Arabic" w:hAnsi="Traditional Arabic" w:cs="Traditional Arabic"/>
          <w:sz w:val="28"/>
          <w:szCs w:val="28"/>
          <w:rtl/>
          <w:lang w:bidi="ar-DZ"/>
        </w:rPr>
        <w:t xml:space="preserve"> المستوى التعليمي </w:t>
      </w:r>
      <w:r w:rsidR="007719C8" w:rsidRPr="00395CB9">
        <w:rPr>
          <w:rFonts w:ascii="Traditional Arabic" w:hAnsi="Traditional Arabic" w:cs="Traditional Arabic" w:hint="cs"/>
          <w:sz w:val="28"/>
          <w:szCs w:val="28"/>
          <w:rtl/>
          <w:lang w:bidi="ar-DZ"/>
        </w:rPr>
        <w:t>والثقافي</w:t>
      </w:r>
      <w:r w:rsidR="007719C8">
        <w:rPr>
          <w:rFonts w:ascii="Traditional Arabic" w:hAnsi="Traditional Arabic" w:cs="Traditional Arabic" w:hint="cs"/>
          <w:sz w:val="28"/>
          <w:szCs w:val="28"/>
          <w:rtl/>
          <w:lang w:bidi="ar-DZ"/>
        </w:rPr>
        <w:t>، انخفاض</w:t>
      </w:r>
      <w:r w:rsidR="00395CB9">
        <w:rPr>
          <w:rFonts w:ascii="Traditional Arabic" w:hAnsi="Traditional Arabic" w:cs="Traditional Arabic"/>
          <w:sz w:val="28"/>
          <w:szCs w:val="28"/>
          <w:rtl/>
          <w:lang w:bidi="ar-DZ"/>
        </w:rPr>
        <w:t xml:space="preserve"> المستوى </w:t>
      </w:r>
      <w:r w:rsidR="007719C8">
        <w:rPr>
          <w:rFonts w:ascii="Traditional Arabic" w:hAnsi="Traditional Arabic" w:cs="Traditional Arabic" w:hint="cs"/>
          <w:sz w:val="28"/>
          <w:szCs w:val="28"/>
          <w:rtl/>
          <w:lang w:bidi="ar-DZ"/>
        </w:rPr>
        <w:t>الصحي،</w:t>
      </w:r>
      <w:r w:rsidR="007719C8" w:rsidRPr="00395CB9">
        <w:rPr>
          <w:rFonts w:ascii="Traditional Arabic" w:hAnsi="Traditional Arabic" w:cs="Traditional Arabic" w:hint="cs"/>
          <w:sz w:val="28"/>
          <w:szCs w:val="28"/>
          <w:rtl/>
          <w:lang w:bidi="ar-DZ"/>
        </w:rPr>
        <w:t xml:space="preserve"> التهميش</w:t>
      </w:r>
      <w:r w:rsidRPr="00395CB9">
        <w:rPr>
          <w:rFonts w:ascii="Traditional Arabic" w:hAnsi="Traditional Arabic" w:cs="Traditional Arabic"/>
          <w:sz w:val="28"/>
          <w:szCs w:val="28"/>
          <w:rtl/>
          <w:lang w:bidi="ar-DZ"/>
        </w:rPr>
        <w:t xml:space="preserve"> </w:t>
      </w:r>
      <w:r w:rsidR="00C76393" w:rsidRPr="00395CB9">
        <w:rPr>
          <w:rFonts w:ascii="Traditional Arabic" w:hAnsi="Traditional Arabic" w:cs="Traditional Arabic"/>
          <w:sz w:val="28"/>
          <w:szCs w:val="28"/>
          <w:rtl/>
          <w:lang w:bidi="ar-DZ"/>
        </w:rPr>
        <w:t>وضعف المشـاركة</w:t>
      </w:r>
      <w:r w:rsidR="00395CB9">
        <w:rPr>
          <w:rFonts w:ascii="Traditional Arabic" w:hAnsi="Traditional Arabic" w:cs="Traditional Arabic"/>
          <w:sz w:val="28"/>
          <w:szCs w:val="28"/>
          <w:rtl/>
          <w:lang w:bidi="ar-DZ"/>
        </w:rPr>
        <w:t xml:space="preserve"> في الحيـاة العامة</w:t>
      </w:r>
      <w:r w:rsidR="00395CB9">
        <w:rPr>
          <w:rFonts w:ascii="Traditional Arabic" w:hAnsi="Traditional Arabic" w:cs="Traditional Arabic" w:hint="cs"/>
          <w:sz w:val="28"/>
          <w:szCs w:val="28"/>
          <w:rtl/>
          <w:lang w:bidi="ar-DZ"/>
        </w:rPr>
        <w:t>).</w:t>
      </w:r>
    </w:p>
    <w:p w:rsidR="00EF67D1" w:rsidRPr="003B23D6" w:rsidRDefault="00EF67D1" w:rsidP="003B23D6">
      <w:pPr>
        <w:jc w:val="mediumKashida"/>
        <w:rPr>
          <w:rFonts w:ascii="Traditional Arabic" w:hAnsi="Traditional Arabic" w:cs="Traditional Arabic"/>
          <w:b/>
          <w:bCs/>
          <w:color w:val="000000"/>
          <w:sz w:val="28"/>
          <w:szCs w:val="28"/>
          <w:rtl/>
        </w:rPr>
      </w:pPr>
      <w:r>
        <w:rPr>
          <w:rFonts w:ascii="Traditional Arabic" w:hAnsi="Traditional Arabic" w:cs="Traditional Arabic" w:hint="cs"/>
          <w:b/>
          <w:bCs/>
          <w:color w:val="000000"/>
          <w:sz w:val="28"/>
          <w:szCs w:val="28"/>
          <w:rtl/>
        </w:rPr>
        <w:t xml:space="preserve">المبحث </w:t>
      </w:r>
      <w:r w:rsidR="007719C8">
        <w:rPr>
          <w:rFonts w:ascii="Traditional Arabic" w:hAnsi="Traditional Arabic" w:cs="Traditional Arabic" w:hint="cs"/>
          <w:b/>
          <w:bCs/>
          <w:color w:val="000000"/>
          <w:sz w:val="28"/>
          <w:szCs w:val="28"/>
          <w:rtl/>
        </w:rPr>
        <w:t>الثاني:</w:t>
      </w:r>
      <w:r>
        <w:rPr>
          <w:rFonts w:ascii="Traditional Arabic" w:hAnsi="Traditional Arabic" w:cs="Traditional Arabic" w:hint="cs"/>
          <w:b/>
          <w:bCs/>
          <w:color w:val="000000"/>
          <w:sz w:val="28"/>
          <w:szCs w:val="28"/>
          <w:rtl/>
        </w:rPr>
        <w:t xml:space="preserve"> البرامج التنموية في الجزائر وتأثيرها على البطالة والتشغيل للفترة 2001-2014 </w:t>
      </w:r>
    </w:p>
    <w:p w:rsidR="001A480B" w:rsidRPr="009540A1" w:rsidRDefault="00EF67D1" w:rsidP="00C17DC1">
      <w:pPr>
        <w:jc w:val="mediumKashida"/>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 xml:space="preserve">المطلب الأول: </w:t>
      </w:r>
      <w:r w:rsidR="001A480B" w:rsidRPr="009540A1">
        <w:rPr>
          <w:rFonts w:ascii="Traditional Arabic" w:hAnsi="Traditional Arabic" w:cs="Traditional Arabic"/>
          <w:b/>
          <w:bCs/>
          <w:sz w:val="28"/>
          <w:szCs w:val="28"/>
          <w:rtl/>
          <w:lang w:bidi="ar-DZ"/>
        </w:rPr>
        <w:t xml:space="preserve">البرامج التنموية في الجزائر للفترة </w:t>
      </w:r>
      <w:r w:rsidR="007719C8" w:rsidRPr="009540A1">
        <w:rPr>
          <w:rFonts w:ascii="Traditional Arabic" w:hAnsi="Traditional Arabic" w:cs="Traditional Arabic" w:hint="cs"/>
          <w:b/>
          <w:bCs/>
          <w:sz w:val="28"/>
          <w:szCs w:val="28"/>
          <w:rtl/>
          <w:lang w:bidi="ar-DZ"/>
        </w:rPr>
        <w:t>(2001</w:t>
      </w:r>
      <w:r w:rsidR="001A480B" w:rsidRPr="009540A1">
        <w:rPr>
          <w:rFonts w:ascii="Traditional Arabic" w:hAnsi="Traditional Arabic" w:cs="Traditional Arabic"/>
          <w:b/>
          <w:bCs/>
          <w:sz w:val="28"/>
          <w:szCs w:val="28"/>
          <w:rtl/>
          <w:lang w:bidi="ar-DZ"/>
        </w:rPr>
        <w:t>-</w:t>
      </w:r>
      <w:r w:rsidR="007719C8" w:rsidRPr="009540A1">
        <w:rPr>
          <w:rFonts w:ascii="Traditional Arabic" w:hAnsi="Traditional Arabic" w:cs="Traditional Arabic" w:hint="cs"/>
          <w:b/>
          <w:bCs/>
          <w:sz w:val="28"/>
          <w:szCs w:val="28"/>
          <w:rtl/>
          <w:lang w:bidi="ar-DZ"/>
        </w:rPr>
        <w:t>2014)</w:t>
      </w:r>
      <w:r w:rsidR="001A480B" w:rsidRPr="009540A1">
        <w:rPr>
          <w:rFonts w:ascii="Traditional Arabic" w:hAnsi="Traditional Arabic" w:cs="Traditional Arabic"/>
          <w:b/>
          <w:bCs/>
          <w:sz w:val="28"/>
          <w:szCs w:val="28"/>
          <w:rtl/>
          <w:lang w:bidi="ar-DZ"/>
        </w:rPr>
        <w:t xml:space="preserve"> </w:t>
      </w:r>
    </w:p>
    <w:p w:rsidR="001A480B" w:rsidRPr="009540A1" w:rsidRDefault="001A480B" w:rsidP="00C17DC1">
      <w:pPr>
        <w:autoSpaceDE w:val="0"/>
        <w:autoSpaceDN w:val="0"/>
        <w:adjustRightInd w:val="0"/>
        <w:jc w:val="mediumKashida"/>
        <w:rPr>
          <w:rFonts w:ascii="Traditional Arabic" w:hAnsi="Traditional Arabic" w:cs="Traditional Arabic"/>
          <w:b/>
          <w:bCs/>
          <w:sz w:val="28"/>
          <w:szCs w:val="28"/>
        </w:rPr>
      </w:pPr>
      <w:r w:rsidRPr="009540A1">
        <w:rPr>
          <w:rFonts w:ascii="Traditional Arabic" w:hAnsi="Traditional Arabic" w:cs="Traditional Arabic"/>
          <w:color w:val="000000"/>
          <w:sz w:val="28"/>
          <w:szCs w:val="28"/>
          <w:rtl/>
          <w:lang w:eastAsia="fr-FR"/>
        </w:rPr>
        <w:t xml:space="preserve">إن الأوضاع التي سادت الجزائر في مطلع القرن الواحد </w:t>
      </w:r>
      <w:r w:rsidR="00A36335" w:rsidRPr="009540A1">
        <w:rPr>
          <w:rFonts w:ascii="Traditional Arabic" w:hAnsi="Traditional Arabic" w:cs="Traditional Arabic" w:hint="cs"/>
          <w:color w:val="000000"/>
          <w:sz w:val="28"/>
          <w:szCs w:val="28"/>
          <w:rtl/>
          <w:lang w:eastAsia="fr-FR"/>
        </w:rPr>
        <w:t>والعشرين،</w:t>
      </w:r>
      <w:r w:rsidRPr="009540A1">
        <w:rPr>
          <w:rFonts w:ascii="Traditional Arabic" w:hAnsi="Traditional Arabic" w:cs="Traditional Arabic"/>
          <w:color w:val="000000"/>
          <w:sz w:val="28"/>
          <w:szCs w:val="28"/>
          <w:rtl/>
          <w:lang w:eastAsia="fr-FR"/>
        </w:rPr>
        <w:t xml:space="preserve"> كان ينظر إليها من زاوية الجانب الاجتماعي </w:t>
      </w:r>
      <w:r w:rsidR="00A36335" w:rsidRPr="009540A1">
        <w:rPr>
          <w:rFonts w:ascii="Traditional Arabic" w:hAnsi="Traditional Arabic" w:cs="Traditional Arabic" w:hint="cs"/>
          <w:color w:val="000000"/>
          <w:sz w:val="28"/>
          <w:szCs w:val="28"/>
          <w:rtl/>
          <w:lang w:eastAsia="fr-FR"/>
        </w:rPr>
        <w:t>الخطير،</w:t>
      </w:r>
      <w:r w:rsidRPr="009540A1">
        <w:rPr>
          <w:rFonts w:ascii="Traditional Arabic" w:hAnsi="Traditional Arabic" w:cs="Traditional Arabic"/>
          <w:color w:val="000000"/>
          <w:sz w:val="28"/>
          <w:szCs w:val="28"/>
          <w:rtl/>
          <w:lang w:eastAsia="fr-FR"/>
        </w:rPr>
        <w:t xml:space="preserve"> الذي مس مختلف شرائح المجتمع </w:t>
      </w:r>
      <w:r w:rsidR="00A36335" w:rsidRPr="009540A1">
        <w:rPr>
          <w:rFonts w:ascii="Traditional Arabic" w:hAnsi="Traditional Arabic" w:cs="Traditional Arabic" w:hint="cs"/>
          <w:color w:val="000000"/>
          <w:sz w:val="28"/>
          <w:szCs w:val="28"/>
          <w:rtl/>
          <w:lang w:eastAsia="fr-FR"/>
        </w:rPr>
        <w:t>الجزائري،</w:t>
      </w:r>
      <w:r w:rsidRPr="009540A1">
        <w:rPr>
          <w:rFonts w:ascii="Traditional Arabic" w:hAnsi="Traditional Arabic" w:cs="Traditional Arabic"/>
          <w:color w:val="000000"/>
          <w:sz w:val="28"/>
          <w:szCs w:val="28"/>
          <w:rtl/>
          <w:lang w:eastAsia="fr-FR"/>
        </w:rPr>
        <w:t xml:space="preserve"> من جراء تطبيق سياسات وبرامج صندوق النقد </w:t>
      </w:r>
      <w:r w:rsidR="00A36335" w:rsidRPr="009540A1">
        <w:rPr>
          <w:rFonts w:ascii="Traditional Arabic" w:hAnsi="Traditional Arabic" w:cs="Traditional Arabic" w:hint="cs"/>
          <w:color w:val="000000"/>
          <w:sz w:val="28"/>
          <w:szCs w:val="28"/>
          <w:rtl/>
          <w:lang w:eastAsia="fr-FR"/>
        </w:rPr>
        <w:t>الدولي.</w:t>
      </w:r>
      <w:r w:rsidRPr="009540A1">
        <w:rPr>
          <w:rFonts w:ascii="Traditional Arabic" w:hAnsi="Traditional Arabic" w:cs="Traditional Arabic"/>
          <w:color w:val="000000"/>
          <w:sz w:val="28"/>
          <w:szCs w:val="28"/>
          <w:rtl/>
          <w:lang w:eastAsia="fr-FR"/>
        </w:rPr>
        <w:t xml:space="preserve"> ومن زاوية أخرى محاولة التفتح على العالم الخارجي ومسايرة الظروف الدولية </w:t>
      </w:r>
      <w:r w:rsidR="00A36335" w:rsidRPr="009540A1">
        <w:rPr>
          <w:rFonts w:ascii="Traditional Arabic" w:hAnsi="Traditional Arabic" w:cs="Traditional Arabic" w:hint="cs"/>
          <w:color w:val="000000"/>
          <w:sz w:val="28"/>
          <w:szCs w:val="28"/>
          <w:rtl/>
          <w:lang w:eastAsia="fr-FR"/>
        </w:rPr>
        <w:t>الجديدة،</w:t>
      </w:r>
      <w:r w:rsidRPr="009540A1">
        <w:rPr>
          <w:rFonts w:ascii="Traditional Arabic" w:hAnsi="Traditional Arabic" w:cs="Traditional Arabic"/>
          <w:color w:val="000000"/>
          <w:sz w:val="28"/>
          <w:szCs w:val="28"/>
          <w:rtl/>
          <w:lang w:eastAsia="fr-FR"/>
        </w:rPr>
        <w:t xml:space="preserve"> من خلال التطلع إلى إبرام الشراكة مع الاتحاد الأوروبي والانضمام المرتقب إلى المنظمة العالمية </w:t>
      </w:r>
      <w:r w:rsidR="00B912B1">
        <w:rPr>
          <w:rFonts w:ascii="Traditional Arabic" w:hAnsi="Traditional Arabic" w:cs="Traditional Arabic" w:hint="cs"/>
          <w:color w:val="000000"/>
          <w:sz w:val="28"/>
          <w:szCs w:val="28"/>
          <w:rtl/>
          <w:lang w:eastAsia="fr-FR"/>
        </w:rPr>
        <w:t>للتجارة،</w:t>
      </w:r>
      <w:r w:rsidRPr="009540A1">
        <w:rPr>
          <w:rFonts w:ascii="Traditional Arabic" w:hAnsi="Traditional Arabic" w:cs="Traditional Arabic"/>
          <w:color w:val="000000"/>
          <w:sz w:val="28"/>
          <w:szCs w:val="28"/>
          <w:rtl/>
          <w:lang w:eastAsia="fr-FR"/>
        </w:rPr>
        <w:t xml:space="preserve"> هذا التفتح الذي يتطلب عدة إصلاحات وتحديات من قبل الدولة</w:t>
      </w:r>
      <w:r w:rsidRPr="009540A1">
        <w:rPr>
          <w:rFonts w:ascii="Traditional Arabic" w:hAnsi="Traditional Arabic" w:cs="Traditional Arabic"/>
          <w:sz w:val="28"/>
          <w:szCs w:val="28"/>
          <w:rtl/>
        </w:rPr>
        <w:t xml:space="preserve"> لعل أهمها الاندماج</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الإيجابي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في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الاقتصاد</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العالمي الذي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يتطلب</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ضرورة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قيام</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الدولة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بجهود</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كبيرة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لتكييف</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الاقتصاد</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الوطني</w:t>
      </w:r>
      <w:r w:rsidRPr="009540A1">
        <w:rPr>
          <w:rFonts w:ascii="Traditional Arabic" w:hAnsi="Traditional Arabic" w:cs="Traditional Arabic"/>
          <w:sz w:val="28"/>
          <w:szCs w:val="28"/>
          <w:rtl/>
          <w:lang w:bidi="ar-DZ"/>
        </w:rPr>
        <w:t xml:space="preserve"> </w:t>
      </w:r>
      <w:r w:rsidRPr="009540A1">
        <w:rPr>
          <w:rFonts w:ascii="Traditional Arabic" w:hAnsi="Traditional Arabic" w:cs="Traditional Arabic"/>
          <w:sz w:val="28"/>
          <w:szCs w:val="28"/>
          <w:rtl/>
        </w:rPr>
        <w:t>وتأهيله</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بحيث</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أن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عملية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التأهيل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يجب</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أن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تكون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على</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ثلاث</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مستويات</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متكاملة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التأهيل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الاقتصادي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على</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المستوى</w:t>
      </w:r>
      <w:r w:rsidRPr="009540A1">
        <w:rPr>
          <w:rFonts w:ascii="Traditional Arabic" w:hAnsi="Traditional Arabic" w:cs="Traditional Arabic"/>
          <w:sz w:val="28"/>
          <w:szCs w:val="28"/>
          <w:rtl/>
          <w:lang w:bidi="ar-DZ"/>
        </w:rPr>
        <w:t xml:space="preserve"> </w:t>
      </w:r>
      <w:r w:rsidRPr="009540A1">
        <w:rPr>
          <w:rFonts w:ascii="Traditional Arabic" w:hAnsi="Traditional Arabic" w:cs="Traditional Arabic"/>
          <w:sz w:val="28"/>
          <w:szCs w:val="28"/>
          <w:rtl/>
        </w:rPr>
        <w:t>المحلي،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التأهيل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الاقتصادي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على</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المستوى</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ألمغاربي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والتأهيل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الاقتصادي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على</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المستوى</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العالمي</w:t>
      </w:r>
      <w:r w:rsidRPr="009540A1">
        <w:rPr>
          <w:rFonts w:ascii="Traditional Arabic" w:hAnsi="Traditional Arabic" w:cs="Traditional Arabic"/>
          <w:sz w:val="28"/>
          <w:szCs w:val="28"/>
        </w:rPr>
        <w:t>.</w:t>
      </w:r>
    </w:p>
    <w:p w:rsidR="001A480B" w:rsidRPr="009540A1" w:rsidRDefault="001A480B" w:rsidP="00B912B1">
      <w:pPr>
        <w:autoSpaceDE w:val="0"/>
        <w:autoSpaceDN w:val="0"/>
        <w:adjustRightInd w:val="0"/>
        <w:jc w:val="mediumKashida"/>
        <w:rPr>
          <w:rFonts w:ascii="Traditional Arabic" w:hAnsi="Traditional Arabic" w:cs="Traditional Arabic"/>
          <w:sz w:val="28"/>
          <w:szCs w:val="28"/>
          <w:rtl/>
        </w:rPr>
      </w:pPr>
      <w:r w:rsidRPr="009540A1">
        <w:rPr>
          <w:rFonts w:ascii="Traditional Arabic" w:hAnsi="Traditional Arabic" w:cs="Traditional Arabic"/>
          <w:color w:val="000000"/>
          <w:sz w:val="28"/>
          <w:szCs w:val="28"/>
          <w:rtl/>
          <w:lang w:eastAsia="fr-FR"/>
        </w:rPr>
        <w:t xml:space="preserve"> وانطلاقا مما سبق فقد فكرت الدولة الجزائرية في إيجاد حلول مناسبة</w:t>
      </w:r>
      <w:r w:rsidRPr="009540A1">
        <w:rPr>
          <w:rFonts w:ascii="Traditional Arabic" w:hAnsi="Traditional Arabic" w:cs="Traditional Arabic"/>
          <w:sz w:val="28"/>
          <w:szCs w:val="28"/>
          <w:rtl/>
        </w:rPr>
        <w:t xml:space="preserve"> لإعادة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انطلاق</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النشاطات</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الاقتصادية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 xml:space="preserve">بصورة تسمح لها بإدخال تغييرات جذرية تدريجية على مستوى جميع المؤشرات الاقتصادية للبلد </w:t>
      </w:r>
      <w:r w:rsidRPr="009540A1">
        <w:rPr>
          <w:rFonts w:ascii="Traditional Arabic" w:hAnsi="Traditional Arabic" w:cs="Traditional Arabic"/>
          <w:color w:val="000000"/>
          <w:sz w:val="28"/>
          <w:szCs w:val="28"/>
          <w:rtl/>
          <w:lang w:eastAsia="fr-FR"/>
        </w:rPr>
        <w:t>، والتي قد توفق من خلالها  في بلوغ أهدافها التنموية المنشود</w:t>
      </w:r>
      <w:r w:rsidRPr="009540A1">
        <w:rPr>
          <w:rFonts w:ascii="Traditional Arabic" w:hAnsi="Traditional Arabic" w:cs="Traditional Arabic"/>
          <w:sz w:val="28"/>
          <w:szCs w:val="28"/>
          <w:rtl/>
        </w:rPr>
        <w:t>ة وبالتالي تعزيز</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إمكانيات</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التنمية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المستدامة ، وعليه فقد شرعت</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الجزائر،</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منذ</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سنة</w:t>
      </w:r>
      <w:r w:rsidR="00B912B1">
        <w:rPr>
          <w:rFonts w:ascii="Traditional Arabic" w:hAnsi="Traditional Arabic" w:cs="Traditional Arabic"/>
          <w:sz w:val="28"/>
          <w:szCs w:val="28"/>
        </w:rPr>
        <w:t xml:space="preserve"> 2001</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في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انتهاج</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سياسة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مالية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توسعية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لم</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يسبق</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لها</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مثيل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قبل،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لاسيما</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حيث</w:t>
      </w:r>
      <w:r w:rsidRPr="009540A1">
        <w:rPr>
          <w:rFonts w:ascii="Traditional Arabic" w:hAnsi="Traditional Arabic" w:cs="Traditional Arabic"/>
          <w:sz w:val="28"/>
          <w:szCs w:val="28"/>
          <w:rtl/>
          <w:lang w:bidi="ar-DZ"/>
        </w:rPr>
        <w:t xml:space="preserve"> </w:t>
      </w:r>
      <w:r w:rsidRPr="009540A1">
        <w:rPr>
          <w:rFonts w:ascii="Traditional Arabic" w:hAnsi="Traditional Arabic" w:cs="Traditional Arabic"/>
          <w:sz w:val="28"/>
          <w:szCs w:val="28"/>
          <w:rtl/>
        </w:rPr>
        <w:t>أهمية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الموارد</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المالية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المخصصة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لها</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في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ظل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الوفرة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في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المداخيل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الخارجية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الناتجة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عن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التحسن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المستمر</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نسبيا</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في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أسعار</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النفط</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وذلك</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عبر</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برامج</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الاستثمارات</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العمومية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المنفذة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أو</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الجاري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تنفيذها</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والممتدة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على</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طول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الفترة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من</w:t>
      </w:r>
      <w:r w:rsidRPr="009540A1">
        <w:rPr>
          <w:rFonts w:ascii="Traditional Arabic" w:hAnsi="Traditional Arabic" w:cs="Traditional Arabic"/>
          <w:sz w:val="28"/>
          <w:szCs w:val="28"/>
        </w:rPr>
        <w:t xml:space="preserve"> 2001 </w:t>
      </w:r>
      <w:r w:rsidRPr="009540A1">
        <w:rPr>
          <w:rFonts w:ascii="Traditional Arabic" w:hAnsi="Traditional Arabic" w:cs="Traditional Arabic"/>
          <w:sz w:val="28"/>
          <w:szCs w:val="28"/>
          <w:rtl/>
        </w:rPr>
        <w:t>إلى</w:t>
      </w:r>
      <w:r w:rsidRPr="009540A1">
        <w:rPr>
          <w:rFonts w:ascii="Traditional Arabic" w:hAnsi="Traditional Arabic" w:cs="Traditional Arabic"/>
          <w:sz w:val="28"/>
          <w:szCs w:val="28"/>
        </w:rPr>
        <w:t xml:space="preserve"> 2014  </w:t>
      </w:r>
      <w:r w:rsidRPr="009540A1">
        <w:rPr>
          <w:rFonts w:ascii="Traditional Arabic" w:hAnsi="Traditional Arabic" w:cs="Traditional Arabic"/>
          <w:sz w:val="28"/>
          <w:szCs w:val="28"/>
          <w:rtl/>
        </w:rPr>
        <w:t>وقد</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تمثلت</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هذه</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البرامج</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أساسا</w:t>
      </w:r>
      <w:r w:rsidRPr="009540A1">
        <w:rPr>
          <w:rFonts w:ascii="Traditional Arabic" w:hAnsi="Traditional Arabic" w:cs="Traditional Arabic"/>
          <w:sz w:val="28"/>
          <w:szCs w:val="28"/>
        </w:rPr>
        <w:t xml:space="preserve"> </w:t>
      </w:r>
      <w:r w:rsidR="00A36335">
        <w:rPr>
          <w:rFonts w:ascii="Traditional Arabic" w:hAnsi="Traditional Arabic" w:cs="Traditional Arabic" w:hint="cs"/>
          <w:sz w:val="28"/>
          <w:szCs w:val="28"/>
          <w:rtl/>
        </w:rPr>
        <w:t>فيما يلي</w:t>
      </w:r>
      <w:r w:rsidRPr="009540A1">
        <w:rPr>
          <w:rFonts w:ascii="Traditional Arabic" w:hAnsi="Traditional Arabic" w:cs="Traditional Arabic"/>
          <w:sz w:val="28"/>
          <w:szCs w:val="28"/>
          <w:rtl/>
        </w:rPr>
        <w:t xml:space="preserve"> : </w:t>
      </w:r>
    </w:p>
    <w:p w:rsidR="001A480B" w:rsidRPr="009540A1" w:rsidRDefault="00EF67D1" w:rsidP="00B912B1">
      <w:pPr>
        <w:jc w:val="mediumKashida"/>
        <w:rPr>
          <w:rFonts w:ascii="Traditional Arabic" w:hAnsi="Traditional Arabic" w:cs="Traditional Arabic"/>
          <w:sz w:val="28"/>
          <w:szCs w:val="28"/>
          <w:rtl/>
          <w:lang w:bidi="ar-DZ"/>
        </w:rPr>
      </w:pPr>
      <w:r>
        <w:rPr>
          <w:rFonts w:ascii="Traditional Arabic" w:hAnsi="Traditional Arabic" w:cs="Traditional Arabic" w:hint="cs"/>
          <w:b/>
          <w:bCs/>
          <w:sz w:val="28"/>
          <w:szCs w:val="28"/>
          <w:rtl/>
          <w:lang w:bidi="ar-DZ"/>
        </w:rPr>
        <w:t>1</w:t>
      </w:r>
      <w:r w:rsidR="00A36335">
        <w:rPr>
          <w:rFonts w:ascii="Traditional Arabic" w:hAnsi="Traditional Arabic" w:cs="Traditional Arabic" w:hint="cs"/>
          <w:b/>
          <w:bCs/>
          <w:sz w:val="28"/>
          <w:szCs w:val="28"/>
          <w:rtl/>
          <w:lang w:bidi="ar-DZ"/>
        </w:rPr>
        <w:t>/</w:t>
      </w:r>
      <w:r w:rsidR="00A36335" w:rsidRPr="009540A1">
        <w:rPr>
          <w:rFonts w:ascii="Traditional Arabic" w:hAnsi="Traditional Arabic" w:cs="Traditional Arabic" w:hint="cs"/>
          <w:b/>
          <w:bCs/>
          <w:sz w:val="28"/>
          <w:szCs w:val="28"/>
          <w:rtl/>
          <w:lang w:bidi="ar-DZ"/>
        </w:rPr>
        <w:t xml:space="preserve"> برنامج</w:t>
      </w:r>
      <w:r w:rsidR="001A480B" w:rsidRPr="009540A1">
        <w:rPr>
          <w:rFonts w:ascii="Traditional Arabic" w:hAnsi="Traditional Arabic" w:cs="Traditional Arabic"/>
          <w:b/>
          <w:bCs/>
          <w:sz w:val="28"/>
          <w:szCs w:val="28"/>
          <w:rtl/>
          <w:lang w:bidi="ar-DZ"/>
        </w:rPr>
        <w:t xml:space="preserve"> دعم الإنعاش الاقتصادي (2001-</w:t>
      </w:r>
      <w:r w:rsidR="00A36335" w:rsidRPr="009540A1">
        <w:rPr>
          <w:rFonts w:ascii="Traditional Arabic" w:hAnsi="Traditional Arabic" w:cs="Traditional Arabic" w:hint="cs"/>
          <w:b/>
          <w:bCs/>
          <w:sz w:val="28"/>
          <w:szCs w:val="28"/>
          <w:rtl/>
          <w:lang w:bidi="ar-DZ"/>
        </w:rPr>
        <w:t>2004)</w:t>
      </w:r>
      <w:r w:rsidR="00A36335">
        <w:rPr>
          <w:rFonts w:ascii="Traditional Arabic" w:hAnsi="Traditional Arabic" w:cs="Traditional Arabic" w:hint="cs"/>
          <w:sz w:val="28"/>
          <w:szCs w:val="28"/>
          <w:rtl/>
          <w:lang w:bidi="ar-DZ"/>
        </w:rPr>
        <w:t xml:space="preserve"> : </w:t>
      </w:r>
      <w:r w:rsidR="001A480B" w:rsidRPr="009540A1">
        <w:rPr>
          <w:rFonts w:ascii="Traditional Arabic" w:hAnsi="Traditional Arabic" w:cs="Traditional Arabic"/>
          <w:sz w:val="28"/>
          <w:szCs w:val="28"/>
          <w:rtl/>
          <w:lang w:eastAsia="fr-FR"/>
        </w:rPr>
        <w:t>لقد جاء هذا البرنامج في تقرير المجلس الاقتصادي والاجتماعي للسداسي الثاني من سنة</w:t>
      </w:r>
      <w:r w:rsidR="001A480B" w:rsidRPr="009540A1">
        <w:rPr>
          <w:rFonts w:ascii="Traditional Arabic" w:hAnsi="Traditional Arabic" w:cs="Traditional Arabic"/>
          <w:sz w:val="28"/>
          <w:szCs w:val="28"/>
          <w:lang w:eastAsia="fr-FR"/>
        </w:rPr>
        <w:t>2001</w:t>
      </w:r>
      <w:r w:rsidR="001A480B" w:rsidRPr="009540A1">
        <w:rPr>
          <w:rFonts w:ascii="Traditional Arabic" w:hAnsi="Traditional Arabic" w:cs="Traditional Arabic"/>
          <w:sz w:val="28"/>
          <w:szCs w:val="28"/>
          <w:rtl/>
          <w:lang w:eastAsia="fr-FR"/>
        </w:rPr>
        <w:t xml:space="preserve"> وقد بادر به  رئيس الجمهورية ليمتد على أربع سنوات ( 2001-2004 ) ، ويتمحور حول الأنشطة المخصصة لدعم المؤسسات ، والأنشطة الزراعية المنتجة وغيرها ، والتي تعزز المرافق العمومية في ميدان الري ، النقل والمنشآت القاعدية وتحسين ظروف المعيشة والتنمية المحلية وتنمية الموارد البشرية </w:t>
      </w:r>
      <w:r w:rsidR="001A480B" w:rsidRPr="009540A1">
        <w:rPr>
          <w:rFonts w:ascii="Traditional Arabic" w:hAnsi="Traditional Arabic" w:cs="Traditional Arabic"/>
          <w:sz w:val="28"/>
          <w:szCs w:val="28"/>
          <w:rtl/>
          <w:lang w:bidi="ar-DZ"/>
        </w:rPr>
        <w:t xml:space="preserve">وعليه فقد اعتمد هذا المخطط في أفريل من سنة 2001 بحيث بلغت قيمته 525 مليار دج أي ما يعادل 7 مليار دولار، واعتبر آنذاك برنامجا قياسيا وذلك بالنظر إلى احتياطي الصرف المتراكم آنذاك قبل إقراره والذي قدر ب 11,9 مليار دولار ، وكان يهدف بشكل رئيسي إلى:'' </w:t>
      </w:r>
      <w:r w:rsidR="00F778BB">
        <w:rPr>
          <w:rFonts w:ascii="Traditional Arabic" w:hAnsi="Traditional Arabic" w:cs="Traditional Arabic" w:hint="cs"/>
          <w:b/>
          <w:bCs/>
          <w:sz w:val="28"/>
          <w:szCs w:val="28"/>
          <w:vertAlign w:val="superscript"/>
          <w:rtl/>
          <w:lang w:bidi="ar-DZ"/>
        </w:rPr>
        <w:t>19</w:t>
      </w:r>
    </w:p>
    <w:p w:rsidR="00B912B1" w:rsidRDefault="001A480B" w:rsidP="00B912B1">
      <w:pPr>
        <w:pStyle w:val="Paragraphedeliste"/>
        <w:numPr>
          <w:ilvl w:val="1"/>
          <w:numId w:val="29"/>
        </w:numPr>
        <w:jc w:val="mediumKashida"/>
        <w:rPr>
          <w:rFonts w:ascii="Traditional Arabic" w:hAnsi="Traditional Arabic" w:cs="Traditional Arabic"/>
          <w:sz w:val="28"/>
          <w:szCs w:val="28"/>
          <w:lang w:bidi="ar-DZ"/>
        </w:rPr>
      </w:pPr>
      <w:r w:rsidRPr="00B912B1">
        <w:rPr>
          <w:rFonts w:ascii="Traditional Arabic" w:hAnsi="Traditional Arabic" w:cs="Traditional Arabic"/>
          <w:sz w:val="28"/>
          <w:szCs w:val="28"/>
          <w:rtl/>
          <w:lang w:bidi="ar-DZ"/>
        </w:rPr>
        <w:t>الحد من الفقر وتحسين مستوى المعيشة؛</w:t>
      </w:r>
    </w:p>
    <w:p w:rsidR="00B912B1" w:rsidRDefault="001A480B" w:rsidP="00B912B1">
      <w:pPr>
        <w:pStyle w:val="Paragraphedeliste"/>
        <w:numPr>
          <w:ilvl w:val="1"/>
          <w:numId w:val="29"/>
        </w:numPr>
        <w:jc w:val="mediumKashida"/>
        <w:rPr>
          <w:rFonts w:ascii="Traditional Arabic" w:hAnsi="Traditional Arabic" w:cs="Traditional Arabic"/>
          <w:sz w:val="28"/>
          <w:szCs w:val="28"/>
          <w:lang w:bidi="ar-DZ"/>
        </w:rPr>
      </w:pPr>
      <w:r w:rsidRPr="00B912B1">
        <w:rPr>
          <w:rFonts w:ascii="Traditional Arabic" w:hAnsi="Traditional Arabic" w:cs="Traditional Arabic"/>
          <w:sz w:val="28"/>
          <w:szCs w:val="28"/>
          <w:rtl/>
          <w:lang w:bidi="ar-DZ"/>
        </w:rPr>
        <w:t>خلق مناصب عمل والحد من البطالة؛</w:t>
      </w:r>
    </w:p>
    <w:p w:rsidR="001A480B" w:rsidRPr="00B912B1" w:rsidRDefault="001A480B" w:rsidP="00B912B1">
      <w:pPr>
        <w:pStyle w:val="Paragraphedeliste"/>
        <w:numPr>
          <w:ilvl w:val="1"/>
          <w:numId w:val="29"/>
        </w:numPr>
        <w:jc w:val="mediumKashida"/>
        <w:rPr>
          <w:rFonts w:ascii="Traditional Arabic" w:hAnsi="Traditional Arabic" w:cs="Traditional Arabic"/>
          <w:sz w:val="28"/>
          <w:szCs w:val="28"/>
          <w:rtl/>
          <w:lang w:bidi="ar-DZ"/>
        </w:rPr>
      </w:pPr>
      <w:r w:rsidRPr="00B912B1">
        <w:rPr>
          <w:rFonts w:ascii="Traditional Arabic" w:hAnsi="Traditional Arabic" w:cs="Traditional Arabic"/>
          <w:sz w:val="28"/>
          <w:szCs w:val="28"/>
          <w:rtl/>
          <w:lang w:bidi="ar-DZ"/>
        </w:rPr>
        <w:t>دعم التوازن الجهوي وإعادة تنشيط الفضاءات الريفية.</w:t>
      </w:r>
    </w:p>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eastAsia="fr-FR"/>
        </w:rPr>
        <w:lastRenderedPageBreak/>
        <w:t xml:space="preserve">وعلى هذا الأساس فقد بادرت الدولة إلى اعتماد سياسات تشجيع </w:t>
      </w:r>
      <w:r w:rsidR="003623F8" w:rsidRPr="009540A1">
        <w:rPr>
          <w:rFonts w:ascii="Traditional Arabic" w:hAnsi="Traditional Arabic" w:cs="Traditional Arabic" w:hint="cs"/>
          <w:sz w:val="28"/>
          <w:szCs w:val="28"/>
          <w:rtl/>
          <w:lang w:eastAsia="fr-FR"/>
        </w:rPr>
        <w:t>وتنويع النشاطات</w:t>
      </w:r>
      <w:r w:rsidRPr="009540A1">
        <w:rPr>
          <w:rFonts w:ascii="Traditional Arabic" w:hAnsi="Traditional Arabic" w:cs="Traditional Arabic"/>
          <w:sz w:val="28"/>
          <w:szCs w:val="28"/>
          <w:rtl/>
          <w:lang w:eastAsia="fr-FR"/>
        </w:rPr>
        <w:t xml:space="preserve"> المنتجة في مختلف </w:t>
      </w:r>
      <w:r w:rsidR="00826B96">
        <w:rPr>
          <w:rFonts w:ascii="Traditional Arabic" w:hAnsi="Traditional Arabic" w:cs="Traditional Arabic" w:hint="cs"/>
          <w:sz w:val="28"/>
          <w:szCs w:val="28"/>
          <w:rtl/>
          <w:lang w:eastAsia="fr-FR"/>
        </w:rPr>
        <w:t>القطاعات</w:t>
      </w:r>
      <w:r w:rsidRPr="009540A1">
        <w:rPr>
          <w:rFonts w:ascii="Traditional Arabic" w:hAnsi="Traditional Arabic" w:cs="Traditional Arabic"/>
          <w:sz w:val="28"/>
          <w:szCs w:val="28"/>
          <w:rtl/>
          <w:lang w:eastAsia="fr-FR"/>
        </w:rPr>
        <w:t xml:space="preserve"> ورصدت لذلك اعتمادات مالية ضخمة سواء في برنامج الإنعاش الاقتصادي أو من خلال صندوق تشغيل الشباب وغير ذلك.</w:t>
      </w:r>
    </w:p>
    <w:p w:rsidR="003B23D6" w:rsidRDefault="00A36335" w:rsidP="00A36335">
      <w:pPr>
        <w:jc w:val="mediumKashida"/>
        <w:rPr>
          <w:rFonts w:ascii="Traditional Arabic" w:hAnsi="Traditional Arabic" w:cs="Traditional Arabic"/>
          <w:sz w:val="28"/>
          <w:szCs w:val="28"/>
          <w:rtl/>
          <w:lang w:bidi="ar-DZ"/>
        </w:rPr>
      </w:pPr>
      <w:r w:rsidRPr="009540A1">
        <w:rPr>
          <w:rFonts w:ascii="Traditional Arabic" w:hAnsi="Traditional Arabic" w:cs="Traditional Arabic" w:hint="cs"/>
          <w:sz w:val="28"/>
          <w:szCs w:val="28"/>
          <w:rtl/>
          <w:lang w:bidi="ar-DZ"/>
        </w:rPr>
        <w:t>وترتكز المخصصات</w:t>
      </w:r>
      <w:r w:rsidR="001A480B" w:rsidRPr="009540A1">
        <w:rPr>
          <w:rFonts w:ascii="Traditional Arabic" w:hAnsi="Traditional Arabic" w:cs="Traditional Arabic"/>
          <w:sz w:val="28"/>
          <w:szCs w:val="28"/>
          <w:rtl/>
          <w:lang w:bidi="ar-DZ"/>
        </w:rPr>
        <w:t xml:space="preserve"> المالية لمخطط دعم الإنعاش الاقتصادي بالأساس على أربعة أوجه رئيسية كما يوضحه الجدول التالي:</w:t>
      </w:r>
    </w:p>
    <w:p w:rsidR="001A480B" w:rsidRPr="009540A1" w:rsidRDefault="00506D8E" w:rsidP="00346B83">
      <w:pPr>
        <w:jc w:val="mediumKashida"/>
        <w:rPr>
          <w:rFonts w:ascii="Traditional Arabic" w:hAnsi="Traditional Arabic" w:cs="Traditional Arabic"/>
          <w:b/>
          <w:bCs/>
          <w:sz w:val="28"/>
          <w:szCs w:val="28"/>
          <w:rtl/>
          <w:lang w:bidi="ar-DZ"/>
        </w:rPr>
      </w:pPr>
      <w:r w:rsidRPr="00506D8E">
        <w:rPr>
          <w:rFonts w:ascii="Traditional Arabic" w:hAnsi="Traditional Arabic" w:cs="Traditional Arabic" w:hint="cs"/>
          <w:b/>
          <w:bCs/>
          <w:sz w:val="28"/>
          <w:szCs w:val="28"/>
          <w:rtl/>
          <w:lang w:bidi="ar-DZ"/>
        </w:rPr>
        <w:t>الجدول</w:t>
      </w:r>
      <w:r w:rsidR="00346B83">
        <w:rPr>
          <w:rFonts w:ascii="Traditional Arabic" w:hAnsi="Traditional Arabic" w:cs="Traditional Arabic" w:hint="cs"/>
          <w:b/>
          <w:bCs/>
          <w:sz w:val="28"/>
          <w:szCs w:val="28"/>
          <w:rtl/>
          <w:lang w:bidi="ar-DZ"/>
        </w:rPr>
        <w:t xml:space="preserve"> رقم</w:t>
      </w:r>
      <w:r w:rsidRPr="00506D8E">
        <w:rPr>
          <w:rFonts w:ascii="Traditional Arabic" w:hAnsi="Traditional Arabic" w:cs="Traditional Arabic" w:hint="cs"/>
          <w:b/>
          <w:bCs/>
          <w:sz w:val="28"/>
          <w:szCs w:val="28"/>
          <w:rtl/>
          <w:lang w:bidi="ar-DZ"/>
        </w:rPr>
        <w:t xml:space="preserve"> </w:t>
      </w:r>
      <w:r w:rsidR="00346B83">
        <w:rPr>
          <w:rFonts w:ascii="Traditional Arabic" w:hAnsi="Traditional Arabic" w:cs="Traditional Arabic" w:hint="cs"/>
          <w:b/>
          <w:bCs/>
          <w:sz w:val="28"/>
          <w:szCs w:val="28"/>
          <w:rtl/>
          <w:lang w:bidi="ar-DZ"/>
        </w:rPr>
        <w:t>01</w:t>
      </w:r>
      <w:r w:rsidRPr="00506D8E">
        <w:rPr>
          <w:rFonts w:ascii="Traditional Arabic" w:hAnsi="Traditional Arabic" w:cs="Traditional Arabic" w:hint="cs"/>
          <w:b/>
          <w:bCs/>
          <w:sz w:val="28"/>
          <w:szCs w:val="28"/>
          <w:rtl/>
          <w:lang w:bidi="ar-DZ"/>
        </w:rPr>
        <w:t xml:space="preserve">: مضمون مخطط دعم الإنعاش الاقتصادي 2001-2004 (الوحدة: مليار دج) </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7"/>
        <w:gridCol w:w="993"/>
        <w:gridCol w:w="993"/>
        <w:gridCol w:w="990"/>
        <w:gridCol w:w="1080"/>
        <w:gridCol w:w="1200"/>
        <w:gridCol w:w="1014"/>
      </w:tblGrid>
      <w:tr w:rsidR="001A480B" w:rsidRPr="009540A1" w:rsidTr="00CD764E">
        <w:tc>
          <w:tcPr>
            <w:tcW w:w="2657" w:type="dxa"/>
            <w:tcBorders>
              <w:right w:val="single" w:sz="4" w:space="0" w:color="auto"/>
              <w:tr2bl w:val="single" w:sz="4" w:space="0" w:color="auto"/>
            </w:tcBorders>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 xml:space="preserve">          السنوات</w:t>
            </w:r>
          </w:p>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القطاعات</w:t>
            </w:r>
          </w:p>
        </w:tc>
        <w:tc>
          <w:tcPr>
            <w:tcW w:w="993" w:type="dxa"/>
            <w:tcBorders>
              <w:right w:val="single" w:sz="4" w:space="0" w:color="auto"/>
            </w:tcBorders>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2001</w:t>
            </w:r>
          </w:p>
        </w:tc>
        <w:tc>
          <w:tcPr>
            <w:tcW w:w="993" w:type="dxa"/>
            <w:tcBorders>
              <w:left w:val="single" w:sz="4" w:space="0" w:color="auto"/>
            </w:tcBorders>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2002</w:t>
            </w:r>
          </w:p>
        </w:tc>
        <w:tc>
          <w:tcPr>
            <w:tcW w:w="990" w:type="dxa"/>
            <w:tcBorders>
              <w:right w:val="single" w:sz="4" w:space="0" w:color="auto"/>
            </w:tcBorders>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2003</w:t>
            </w:r>
          </w:p>
        </w:tc>
        <w:tc>
          <w:tcPr>
            <w:tcW w:w="1080" w:type="dxa"/>
            <w:tcBorders>
              <w:right w:val="single" w:sz="4" w:space="0" w:color="auto"/>
            </w:tcBorders>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2004</w:t>
            </w:r>
          </w:p>
        </w:tc>
        <w:tc>
          <w:tcPr>
            <w:tcW w:w="1200" w:type="dxa"/>
            <w:tcBorders>
              <w:left w:val="single" w:sz="4" w:space="0" w:color="auto"/>
              <w:right w:val="single" w:sz="4" w:space="0" w:color="auto"/>
            </w:tcBorders>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المجموع</w:t>
            </w:r>
          </w:p>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(مبالغ)</w:t>
            </w:r>
          </w:p>
        </w:tc>
        <w:tc>
          <w:tcPr>
            <w:tcW w:w="1014" w:type="dxa"/>
            <w:tcBorders>
              <w:left w:val="single" w:sz="4" w:space="0" w:color="auto"/>
            </w:tcBorders>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المجموع</w:t>
            </w:r>
          </w:p>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(نسب)</w:t>
            </w:r>
          </w:p>
        </w:tc>
      </w:tr>
      <w:tr w:rsidR="001A480B" w:rsidRPr="009540A1" w:rsidTr="00CD764E">
        <w:tc>
          <w:tcPr>
            <w:tcW w:w="2657" w:type="dxa"/>
            <w:tcBorders>
              <w:right w:val="single" w:sz="4" w:space="0" w:color="auto"/>
            </w:tcBorders>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 xml:space="preserve">أشغال كبرى </w:t>
            </w:r>
            <w:r w:rsidR="00A36335" w:rsidRPr="009540A1">
              <w:rPr>
                <w:rFonts w:ascii="Traditional Arabic" w:hAnsi="Traditional Arabic" w:cs="Traditional Arabic" w:hint="cs"/>
                <w:b/>
                <w:bCs/>
                <w:sz w:val="28"/>
                <w:szCs w:val="28"/>
                <w:rtl/>
              </w:rPr>
              <w:t>وهياكل قاعدية</w:t>
            </w:r>
          </w:p>
        </w:tc>
        <w:tc>
          <w:tcPr>
            <w:tcW w:w="993" w:type="dxa"/>
            <w:tcBorders>
              <w:righ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100.7</w:t>
            </w:r>
          </w:p>
        </w:tc>
        <w:tc>
          <w:tcPr>
            <w:tcW w:w="993" w:type="dxa"/>
            <w:tcBorders>
              <w:lef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70.2</w:t>
            </w:r>
          </w:p>
        </w:tc>
        <w:tc>
          <w:tcPr>
            <w:tcW w:w="990" w:type="dxa"/>
            <w:tcBorders>
              <w:righ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37.6</w:t>
            </w:r>
          </w:p>
        </w:tc>
        <w:tc>
          <w:tcPr>
            <w:tcW w:w="1080" w:type="dxa"/>
            <w:tcBorders>
              <w:righ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2.0</w:t>
            </w:r>
          </w:p>
        </w:tc>
        <w:tc>
          <w:tcPr>
            <w:tcW w:w="1200" w:type="dxa"/>
            <w:tcBorders>
              <w:left w:val="single" w:sz="4" w:space="0" w:color="auto"/>
              <w:righ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210.5</w:t>
            </w:r>
          </w:p>
        </w:tc>
        <w:tc>
          <w:tcPr>
            <w:tcW w:w="1014" w:type="dxa"/>
            <w:tcBorders>
              <w:lef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40.1</w:t>
            </w:r>
          </w:p>
        </w:tc>
      </w:tr>
      <w:tr w:rsidR="001A480B" w:rsidRPr="009540A1" w:rsidTr="00CD764E">
        <w:tc>
          <w:tcPr>
            <w:tcW w:w="2657" w:type="dxa"/>
            <w:tcBorders>
              <w:right w:val="single" w:sz="4" w:space="0" w:color="auto"/>
            </w:tcBorders>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 xml:space="preserve">تنمية محلية </w:t>
            </w:r>
            <w:r w:rsidR="00A36335" w:rsidRPr="009540A1">
              <w:rPr>
                <w:rFonts w:ascii="Traditional Arabic" w:hAnsi="Traditional Arabic" w:cs="Traditional Arabic" w:hint="cs"/>
                <w:b/>
                <w:bCs/>
                <w:sz w:val="28"/>
                <w:szCs w:val="28"/>
                <w:rtl/>
              </w:rPr>
              <w:t>وبشرية</w:t>
            </w:r>
          </w:p>
        </w:tc>
        <w:tc>
          <w:tcPr>
            <w:tcW w:w="993" w:type="dxa"/>
            <w:tcBorders>
              <w:righ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71.8</w:t>
            </w:r>
          </w:p>
        </w:tc>
        <w:tc>
          <w:tcPr>
            <w:tcW w:w="993" w:type="dxa"/>
            <w:tcBorders>
              <w:lef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72.8</w:t>
            </w:r>
          </w:p>
        </w:tc>
        <w:tc>
          <w:tcPr>
            <w:tcW w:w="990" w:type="dxa"/>
            <w:tcBorders>
              <w:righ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53.1</w:t>
            </w:r>
          </w:p>
        </w:tc>
        <w:tc>
          <w:tcPr>
            <w:tcW w:w="1080" w:type="dxa"/>
            <w:tcBorders>
              <w:righ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6.5</w:t>
            </w:r>
          </w:p>
        </w:tc>
        <w:tc>
          <w:tcPr>
            <w:tcW w:w="1200" w:type="dxa"/>
            <w:tcBorders>
              <w:left w:val="single" w:sz="4" w:space="0" w:color="auto"/>
              <w:righ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204.2</w:t>
            </w:r>
          </w:p>
        </w:tc>
        <w:tc>
          <w:tcPr>
            <w:tcW w:w="1014" w:type="dxa"/>
            <w:tcBorders>
              <w:lef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38.8</w:t>
            </w:r>
          </w:p>
        </w:tc>
      </w:tr>
      <w:tr w:rsidR="001A480B" w:rsidRPr="009540A1" w:rsidTr="00CD764E">
        <w:tc>
          <w:tcPr>
            <w:tcW w:w="2657" w:type="dxa"/>
            <w:tcBorders>
              <w:right w:val="single" w:sz="4" w:space="0" w:color="auto"/>
            </w:tcBorders>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 xml:space="preserve">دعم قطاع الفلاحة </w:t>
            </w:r>
            <w:r w:rsidR="00A36335" w:rsidRPr="009540A1">
              <w:rPr>
                <w:rFonts w:ascii="Traditional Arabic" w:hAnsi="Traditional Arabic" w:cs="Traditional Arabic" w:hint="cs"/>
                <w:b/>
                <w:bCs/>
                <w:sz w:val="28"/>
                <w:szCs w:val="28"/>
                <w:rtl/>
              </w:rPr>
              <w:t xml:space="preserve">والصيد </w:t>
            </w:r>
            <w:r w:rsidR="00A36335" w:rsidRPr="009540A1">
              <w:rPr>
                <w:rFonts w:ascii="Traditional Arabic" w:hAnsi="Traditional Arabic" w:cs="Traditional Arabic"/>
                <w:b/>
                <w:bCs/>
                <w:sz w:val="28"/>
                <w:szCs w:val="28"/>
                <w:rtl/>
              </w:rPr>
              <w:t>البحري</w:t>
            </w:r>
          </w:p>
        </w:tc>
        <w:tc>
          <w:tcPr>
            <w:tcW w:w="993" w:type="dxa"/>
            <w:tcBorders>
              <w:righ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10.6</w:t>
            </w:r>
          </w:p>
        </w:tc>
        <w:tc>
          <w:tcPr>
            <w:tcW w:w="993" w:type="dxa"/>
            <w:tcBorders>
              <w:lef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20.3</w:t>
            </w:r>
          </w:p>
        </w:tc>
        <w:tc>
          <w:tcPr>
            <w:tcW w:w="990" w:type="dxa"/>
            <w:tcBorders>
              <w:righ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22.5</w:t>
            </w:r>
          </w:p>
        </w:tc>
        <w:tc>
          <w:tcPr>
            <w:tcW w:w="1080" w:type="dxa"/>
            <w:tcBorders>
              <w:righ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12.0</w:t>
            </w:r>
          </w:p>
        </w:tc>
        <w:tc>
          <w:tcPr>
            <w:tcW w:w="1200" w:type="dxa"/>
            <w:tcBorders>
              <w:left w:val="single" w:sz="4" w:space="0" w:color="auto"/>
              <w:righ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65.4</w:t>
            </w:r>
          </w:p>
        </w:tc>
        <w:tc>
          <w:tcPr>
            <w:tcW w:w="1014" w:type="dxa"/>
            <w:tcBorders>
              <w:lef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12.4</w:t>
            </w:r>
          </w:p>
        </w:tc>
      </w:tr>
      <w:tr w:rsidR="001A480B" w:rsidRPr="009540A1" w:rsidTr="00CD764E">
        <w:tc>
          <w:tcPr>
            <w:tcW w:w="2657" w:type="dxa"/>
            <w:tcBorders>
              <w:right w:val="single" w:sz="4" w:space="0" w:color="auto"/>
            </w:tcBorders>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دعم الإصلاحات</w:t>
            </w:r>
          </w:p>
        </w:tc>
        <w:tc>
          <w:tcPr>
            <w:tcW w:w="993" w:type="dxa"/>
            <w:tcBorders>
              <w:righ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30.0</w:t>
            </w:r>
          </w:p>
        </w:tc>
        <w:tc>
          <w:tcPr>
            <w:tcW w:w="993" w:type="dxa"/>
            <w:tcBorders>
              <w:lef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15.0</w:t>
            </w:r>
          </w:p>
        </w:tc>
        <w:tc>
          <w:tcPr>
            <w:tcW w:w="990" w:type="dxa"/>
            <w:tcBorders>
              <w:righ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w:t>
            </w:r>
          </w:p>
        </w:tc>
        <w:tc>
          <w:tcPr>
            <w:tcW w:w="1080" w:type="dxa"/>
            <w:tcBorders>
              <w:righ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w:t>
            </w:r>
          </w:p>
        </w:tc>
        <w:tc>
          <w:tcPr>
            <w:tcW w:w="1200" w:type="dxa"/>
            <w:tcBorders>
              <w:left w:val="single" w:sz="4" w:space="0" w:color="auto"/>
              <w:righ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45.0</w:t>
            </w:r>
          </w:p>
        </w:tc>
        <w:tc>
          <w:tcPr>
            <w:tcW w:w="1014" w:type="dxa"/>
            <w:tcBorders>
              <w:left w:val="single" w:sz="4" w:space="0" w:color="auto"/>
            </w:tcBorders>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8.6</w:t>
            </w:r>
          </w:p>
        </w:tc>
      </w:tr>
      <w:tr w:rsidR="001A480B" w:rsidRPr="009540A1" w:rsidTr="00CD764E">
        <w:tc>
          <w:tcPr>
            <w:tcW w:w="2657" w:type="dxa"/>
            <w:tcBorders>
              <w:right w:val="single" w:sz="4" w:space="0" w:color="auto"/>
            </w:tcBorders>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المجموع</w:t>
            </w:r>
          </w:p>
        </w:tc>
        <w:tc>
          <w:tcPr>
            <w:tcW w:w="993" w:type="dxa"/>
            <w:tcBorders>
              <w:right w:val="single" w:sz="4" w:space="0" w:color="auto"/>
            </w:tcBorders>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205.4</w:t>
            </w:r>
          </w:p>
        </w:tc>
        <w:tc>
          <w:tcPr>
            <w:tcW w:w="993" w:type="dxa"/>
            <w:tcBorders>
              <w:left w:val="single" w:sz="4" w:space="0" w:color="auto"/>
            </w:tcBorders>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185.9</w:t>
            </w:r>
          </w:p>
        </w:tc>
        <w:tc>
          <w:tcPr>
            <w:tcW w:w="990" w:type="dxa"/>
            <w:tcBorders>
              <w:right w:val="single" w:sz="4" w:space="0" w:color="auto"/>
            </w:tcBorders>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113.9</w:t>
            </w:r>
          </w:p>
        </w:tc>
        <w:tc>
          <w:tcPr>
            <w:tcW w:w="1080" w:type="dxa"/>
            <w:tcBorders>
              <w:right w:val="single" w:sz="4" w:space="0" w:color="auto"/>
            </w:tcBorders>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20.5</w:t>
            </w:r>
          </w:p>
        </w:tc>
        <w:tc>
          <w:tcPr>
            <w:tcW w:w="1200" w:type="dxa"/>
            <w:tcBorders>
              <w:left w:val="single" w:sz="4" w:space="0" w:color="auto"/>
              <w:right w:val="single" w:sz="4" w:space="0" w:color="auto"/>
            </w:tcBorders>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525.0</w:t>
            </w:r>
          </w:p>
        </w:tc>
        <w:tc>
          <w:tcPr>
            <w:tcW w:w="1014" w:type="dxa"/>
            <w:tcBorders>
              <w:left w:val="single" w:sz="4" w:space="0" w:color="auto"/>
            </w:tcBorders>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100</w:t>
            </w:r>
          </w:p>
        </w:tc>
      </w:tr>
    </w:tbl>
    <w:p w:rsidR="001A480B" w:rsidRPr="00A36335" w:rsidRDefault="001A480B" w:rsidP="00C17DC1">
      <w:pPr>
        <w:jc w:val="mediumKashida"/>
        <w:rPr>
          <w:rFonts w:ascii="Traditional Arabic" w:hAnsi="Traditional Arabic" w:cs="Traditional Arabic"/>
          <w:sz w:val="24"/>
          <w:szCs w:val="24"/>
          <w:rtl/>
        </w:rPr>
      </w:pPr>
      <w:r w:rsidRPr="00A36335">
        <w:rPr>
          <w:rFonts w:ascii="Traditional Arabic" w:hAnsi="Traditional Arabic" w:cs="Traditional Arabic"/>
          <w:b/>
          <w:bCs/>
          <w:sz w:val="24"/>
          <w:szCs w:val="24"/>
          <w:rtl/>
        </w:rPr>
        <w:t xml:space="preserve">المصدر: </w:t>
      </w:r>
      <w:r w:rsidRPr="00A36335">
        <w:rPr>
          <w:rFonts w:ascii="Traditional Arabic" w:hAnsi="Traditional Arabic" w:cs="Traditional Arabic"/>
          <w:sz w:val="24"/>
          <w:szCs w:val="24"/>
          <w:rtl/>
        </w:rPr>
        <w:t xml:space="preserve">بوفليح </w:t>
      </w:r>
      <w:r w:rsidR="00826B96">
        <w:rPr>
          <w:rFonts w:ascii="Traditional Arabic" w:hAnsi="Traditional Arabic" w:cs="Traditional Arabic" w:hint="cs"/>
          <w:sz w:val="24"/>
          <w:szCs w:val="24"/>
          <w:rtl/>
        </w:rPr>
        <w:t>نبيل،</w:t>
      </w:r>
      <w:r w:rsidRPr="00A36335">
        <w:rPr>
          <w:rFonts w:ascii="Traditional Arabic" w:hAnsi="Traditional Arabic" w:cs="Traditional Arabic"/>
          <w:sz w:val="24"/>
          <w:szCs w:val="24"/>
          <w:rtl/>
        </w:rPr>
        <w:t xml:space="preserve"> </w:t>
      </w:r>
      <w:r w:rsidRPr="00826B96">
        <w:rPr>
          <w:rFonts w:ascii="Traditional Arabic" w:hAnsi="Traditional Arabic" w:cs="Traditional Arabic"/>
          <w:b/>
          <w:bCs/>
          <w:sz w:val="24"/>
          <w:szCs w:val="24"/>
          <w:rtl/>
        </w:rPr>
        <w:t>آثار برامج التنمية الاقتصادية على الموازنات العامة في الدول النامية</w:t>
      </w:r>
      <w:r w:rsidRPr="00A36335">
        <w:rPr>
          <w:rFonts w:ascii="Traditional Arabic" w:hAnsi="Traditional Arabic" w:cs="Traditional Arabic"/>
          <w:sz w:val="24"/>
          <w:szCs w:val="24"/>
          <w:rtl/>
        </w:rPr>
        <w:t xml:space="preserve">، مذكرة ماجستير، جامعة حسيبة بن </w:t>
      </w:r>
      <w:r w:rsidR="00A36335" w:rsidRPr="00A36335">
        <w:rPr>
          <w:rFonts w:ascii="Traditional Arabic" w:hAnsi="Traditional Arabic" w:cs="Traditional Arabic" w:hint="cs"/>
          <w:sz w:val="24"/>
          <w:szCs w:val="24"/>
          <w:rtl/>
        </w:rPr>
        <w:t>بوعلي، الشلف</w:t>
      </w:r>
      <w:r w:rsidRPr="00A36335">
        <w:rPr>
          <w:rFonts w:ascii="Traditional Arabic" w:hAnsi="Traditional Arabic" w:cs="Traditional Arabic"/>
          <w:sz w:val="24"/>
          <w:szCs w:val="24"/>
          <w:rtl/>
        </w:rPr>
        <w:t>، 2005، ص107.</w:t>
      </w:r>
    </w:p>
    <w:p w:rsidR="001A480B" w:rsidRPr="009540A1" w:rsidRDefault="001A480B" w:rsidP="00F778BB">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 xml:space="preserve">والملاحظ أن البرنامج يرتكز أيضا على الاستثمار العمومي وعصرنة الهياكل الاقتصادية ، و كأولوياته الحد من الفقر، القضاء على البطالة ، توزيع الثروة على مناطق الوطن و دفع التنمية الاقتصادية و الاجتماعية ، كما تم الاهتمام من خلاله على جملة من الأمور و الإنجازات العامة في مجال الصحة  </w:t>
      </w:r>
      <w:r w:rsidR="00826B96">
        <w:rPr>
          <w:rFonts w:ascii="Traditional Arabic" w:hAnsi="Traditional Arabic" w:cs="Traditional Arabic" w:hint="cs"/>
          <w:sz w:val="28"/>
          <w:szCs w:val="28"/>
          <w:rtl/>
        </w:rPr>
        <w:t xml:space="preserve">، </w:t>
      </w:r>
      <w:r w:rsidRPr="009540A1">
        <w:rPr>
          <w:rFonts w:ascii="Traditional Arabic" w:hAnsi="Traditional Arabic" w:cs="Traditional Arabic"/>
          <w:sz w:val="28"/>
          <w:szCs w:val="28"/>
          <w:rtl/>
        </w:rPr>
        <w:t>التنمية الريفية والبني التحتية الأساسية ، الاستثمارات و تنويعها ،وكذا دعم النشاطات الإنتاجية ( الفلاحة ، الصيد والموارد المائية) ،التنمية المحلية والبشرية ، التشغيل والحماية الاجتماعية ، تعزيز الخدمات العامة وتحسين الإطار المعيشي ( التجهيزات الهيكلية للعمران ، إحياء الفضاءات الريفية بالجبال ، الهضاب العليا والواحات ) ، وكذا تنمية الموارد البشرية ، كما أولت الحكومة اهتمامها بالبيئة وإصدار عدة قوانين متعلقة بها في إطار التنمية المستدامة ، وتكريس مسؤولية الحفاظ على الطبيعة والإبقاء على التوازن الطبيعي و حماية الموارد الطبيعية ،''</w:t>
      </w:r>
      <w:r w:rsidRPr="009540A1">
        <w:rPr>
          <w:rFonts w:ascii="Traditional Arabic" w:hAnsi="Traditional Arabic" w:cs="Traditional Arabic"/>
          <w:sz w:val="28"/>
          <w:szCs w:val="28"/>
          <w:rtl/>
          <w:lang w:bidi="ar-DZ"/>
        </w:rPr>
        <w:t>وقد خصصت النسبة الأكبر من قيمة المخطط لسنتي 2001 و 2002 بما يقدر بـ 205,4 مليار دج و 185,9 مليار دج على التوالي، وذلك في إطار سعي الدولة إلى استغلال الانفراج المالي ومن ثم  تسريع وتيرة الإنفاق بما يسمح بتحقيق قفزة كبيرة في تطور النشاط الاقتصادي''</w:t>
      </w:r>
      <w:r w:rsidR="00F778BB">
        <w:rPr>
          <w:rFonts w:ascii="Traditional Arabic" w:hAnsi="Traditional Arabic" w:cs="Traditional Arabic" w:hint="cs"/>
          <w:b/>
          <w:bCs/>
          <w:sz w:val="28"/>
          <w:szCs w:val="28"/>
          <w:vertAlign w:val="superscript"/>
          <w:rtl/>
          <w:lang w:bidi="ar-DZ"/>
        </w:rPr>
        <w:t xml:space="preserve"> 20 </w:t>
      </w:r>
    </w:p>
    <w:p w:rsidR="001A480B" w:rsidRPr="009540A1" w:rsidRDefault="001A480B" w:rsidP="00C17DC1">
      <w:pPr>
        <w:autoSpaceDE w:val="0"/>
        <w:autoSpaceDN w:val="0"/>
        <w:adjustRightInd w:val="0"/>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lastRenderedPageBreak/>
        <w:t>إن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تطبيق</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برنامج</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الإنعاش</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الاقتصادي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قد</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يتطلب</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تجنيد</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موارد</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هامة،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ومن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اجل</w:t>
      </w:r>
      <w:r w:rsidRPr="009540A1">
        <w:rPr>
          <w:rFonts w:ascii="Traditional Arabic" w:hAnsi="Traditional Arabic" w:cs="Traditional Arabic"/>
          <w:sz w:val="28"/>
          <w:szCs w:val="28"/>
          <w:rtl/>
          <w:lang w:bidi="ar-DZ"/>
        </w:rPr>
        <w:t xml:space="preserve"> </w:t>
      </w:r>
      <w:r w:rsidRPr="009540A1">
        <w:rPr>
          <w:rFonts w:ascii="Traditional Arabic" w:hAnsi="Traditional Arabic" w:cs="Traditional Arabic"/>
          <w:sz w:val="28"/>
          <w:szCs w:val="28"/>
          <w:rtl/>
        </w:rPr>
        <w:t>إنجازه</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وبأقل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تكلفة والحصول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على</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نتائج</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مرضية،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وجب</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تطبيق</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مجموعة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التعديلات</w:t>
      </w:r>
      <w:r w:rsidRPr="009540A1">
        <w:rPr>
          <w:rFonts w:ascii="Traditional Arabic" w:hAnsi="Traditional Arabic" w:cs="Traditional Arabic"/>
          <w:sz w:val="28"/>
          <w:szCs w:val="28"/>
          <w:rtl/>
          <w:lang w:bidi="ar-DZ"/>
        </w:rPr>
        <w:t xml:space="preserve"> </w:t>
      </w:r>
      <w:r w:rsidRPr="009540A1">
        <w:rPr>
          <w:rFonts w:ascii="Traditional Arabic" w:hAnsi="Traditional Arabic" w:cs="Traditional Arabic"/>
          <w:sz w:val="28"/>
          <w:szCs w:val="28"/>
          <w:rtl/>
        </w:rPr>
        <w:t>المؤسسية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والهيكلية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التي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سوف</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تسمح</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بإنشاء</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محيط</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يسهل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تطبيق</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قوى</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السوق</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بصفة</w:t>
      </w:r>
      <w:r w:rsidRPr="009540A1">
        <w:rPr>
          <w:rFonts w:ascii="Traditional Arabic" w:hAnsi="Traditional Arabic" w:cs="Traditional Arabic"/>
          <w:sz w:val="28"/>
          <w:szCs w:val="28"/>
        </w:rPr>
        <w:t xml:space="preserve"> </w:t>
      </w:r>
      <w:r w:rsidR="00A36335" w:rsidRPr="009540A1">
        <w:rPr>
          <w:rFonts w:ascii="Traditional Arabic" w:hAnsi="Traditional Arabic" w:cs="Traditional Arabic" w:hint="cs"/>
          <w:sz w:val="28"/>
          <w:szCs w:val="28"/>
          <w:rtl/>
        </w:rPr>
        <w:t>فعالة، وفي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هذا</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الإطار</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تم</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اتخاذ</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مجموعة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التدابير</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الجبائية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والأحكام</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المالية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والتي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يمكن</w:t>
      </w:r>
      <w:r w:rsidRPr="009540A1">
        <w:rPr>
          <w:rFonts w:ascii="Traditional Arabic" w:hAnsi="Traditional Arabic" w:cs="Traditional Arabic"/>
          <w:sz w:val="28"/>
          <w:szCs w:val="28"/>
          <w:rtl/>
          <w:lang w:bidi="ar-DZ"/>
        </w:rPr>
        <w:t xml:space="preserve"> </w:t>
      </w:r>
      <w:r w:rsidRPr="009540A1">
        <w:rPr>
          <w:rFonts w:ascii="Traditional Arabic" w:hAnsi="Traditional Arabic" w:cs="Traditional Arabic"/>
          <w:sz w:val="28"/>
          <w:szCs w:val="28"/>
          <w:rtl/>
        </w:rPr>
        <w:t>تلخيصها</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في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الجدول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التالي</w:t>
      </w:r>
      <w:r w:rsidRPr="009540A1">
        <w:rPr>
          <w:rFonts w:ascii="Traditional Arabic" w:hAnsi="Traditional Arabic" w:cs="Traditional Arabic"/>
          <w:sz w:val="28"/>
          <w:szCs w:val="28"/>
        </w:rPr>
        <w:t>:</w:t>
      </w:r>
    </w:p>
    <w:p w:rsidR="001A480B" w:rsidRPr="009540A1" w:rsidRDefault="001A480B" w:rsidP="00346B83">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الجدول</w:t>
      </w:r>
      <w:r w:rsidR="00346B83">
        <w:rPr>
          <w:rFonts w:ascii="Traditional Arabic" w:hAnsi="Traditional Arabic" w:cs="Traditional Arabic" w:hint="cs"/>
          <w:b/>
          <w:bCs/>
          <w:sz w:val="28"/>
          <w:szCs w:val="28"/>
          <w:rtl/>
        </w:rPr>
        <w:t xml:space="preserve"> </w:t>
      </w:r>
      <w:r w:rsidR="00346B83">
        <w:rPr>
          <w:rFonts w:ascii="Traditional Arabic" w:hAnsi="Traditional Arabic" w:cs="Traditional Arabic" w:hint="cs"/>
          <w:b/>
          <w:bCs/>
          <w:sz w:val="28"/>
          <w:szCs w:val="28"/>
          <w:rtl/>
          <w:lang w:bidi="ar-DZ"/>
        </w:rPr>
        <w:t>رقم</w:t>
      </w:r>
      <w:r w:rsidRPr="009540A1">
        <w:rPr>
          <w:rFonts w:ascii="Traditional Arabic" w:hAnsi="Traditional Arabic" w:cs="Traditional Arabic"/>
          <w:b/>
          <w:bCs/>
          <w:sz w:val="28"/>
          <w:szCs w:val="28"/>
        </w:rPr>
        <w:t xml:space="preserve"> </w:t>
      </w:r>
      <w:r w:rsidR="00346B83">
        <w:rPr>
          <w:rFonts w:ascii="Traditional Arabic" w:hAnsi="Traditional Arabic" w:cs="Traditional Arabic" w:hint="cs"/>
          <w:b/>
          <w:bCs/>
          <w:sz w:val="28"/>
          <w:szCs w:val="28"/>
          <w:rtl/>
        </w:rPr>
        <w:t>02</w:t>
      </w:r>
      <w:r w:rsidR="00A36335" w:rsidRPr="009540A1">
        <w:rPr>
          <w:rFonts w:ascii="Traditional Arabic" w:hAnsi="Traditional Arabic" w:cs="Traditional Arabic" w:hint="cs"/>
          <w:b/>
          <w:bCs/>
          <w:sz w:val="28"/>
          <w:szCs w:val="28"/>
          <w:rtl/>
        </w:rPr>
        <w:t>:</w:t>
      </w:r>
      <w:r w:rsidRPr="009540A1">
        <w:rPr>
          <w:rFonts w:ascii="Traditional Arabic" w:hAnsi="Traditional Arabic" w:cs="Traditional Arabic"/>
          <w:b/>
          <w:bCs/>
          <w:sz w:val="28"/>
          <w:szCs w:val="28"/>
          <w:rtl/>
        </w:rPr>
        <w:t xml:space="preserve"> السياسات</w:t>
      </w:r>
      <w:r w:rsidRPr="009540A1">
        <w:rPr>
          <w:rFonts w:ascii="Traditional Arabic" w:hAnsi="Traditional Arabic" w:cs="Traditional Arabic"/>
          <w:b/>
          <w:bCs/>
          <w:sz w:val="28"/>
          <w:szCs w:val="28"/>
        </w:rPr>
        <w:t xml:space="preserve"> </w:t>
      </w:r>
      <w:r w:rsidRPr="009540A1">
        <w:rPr>
          <w:rFonts w:ascii="Traditional Arabic" w:hAnsi="Traditional Arabic" w:cs="Traditional Arabic"/>
          <w:b/>
          <w:bCs/>
          <w:sz w:val="28"/>
          <w:szCs w:val="28"/>
          <w:rtl/>
        </w:rPr>
        <w:t>المصاحبة</w:t>
      </w:r>
      <w:r w:rsidRPr="009540A1">
        <w:rPr>
          <w:rFonts w:ascii="Traditional Arabic" w:hAnsi="Traditional Arabic" w:cs="Traditional Arabic"/>
          <w:b/>
          <w:bCs/>
          <w:sz w:val="28"/>
          <w:szCs w:val="28"/>
        </w:rPr>
        <w:t xml:space="preserve"> </w:t>
      </w:r>
      <w:r w:rsidRPr="009540A1">
        <w:rPr>
          <w:rFonts w:ascii="Traditional Arabic" w:hAnsi="Traditional Arabic" w:cs="Traditional Arabic"/>
          <w:b/>
          <w:bCs/>
          <w:sz w:val="28"/>
          <w:szCs w:val="28"/>
          <w:rtl/>
        </w:rPr>
        <w:t>لبرنامج</w:t>
      </w:r>
      <w:r w:rsidRPr="009540A1">
        <w:rPr>
          <w:rFonts w:ascii="Traditional Arabic" w:hAnsi="Traditional Arabic" w:cs="Traditional Arabic"/>
          <w:b/>
          <w:bCs/>
          <w:sz w:val="28"/>
          <w:szCs w:val="28"/>
        </w:rPr>
        <w:t xml:space="preserve"> </w:t>
      </w:r>
      <w:r w:rsidRPr="009540A1">
        <w:rPr>
          <w:rFonts w:ascii="Traditional Arabic" w:hAnsi="Traditional Arabic" w:cs="Traditional Arabic"/>
          <w:b/>
          <w:bCs/>
          <w:sz w:val="28"/>
          <w:szCs w:val="28"/>
          <w:rtl/>
        </w:rPr>
        <w:t>الإنعاش</w:t>
      </w:r>
      <w:r w:rsidRPr="009540A1">
        <w:rPr>
          <w:rFonts w:ascii="Traditional Arabic" w:hAnsi="Traditional Arabic" w:cs="Traditional Arabic"/>
          <w:b/>
          <w:bCs/>
          <w:sz w:val="28"/>
          <w:szCs w:val="28"/>
        </w:rPr>
        <w:t xml:space="preserve"> </w:t>
      </w:r>
      <w:r w:rsidRPr="009540A1">
        <w:rPr>
          <w:rFonts w:ascii="Traditional Arabic" w:hAnsi="Traditional Arabic" w:cs="Traditional Arabic"/>
          <w:b/>
          <w:bCs/>
          <w:sz w:val="28"/>
          <w:szCs w:val="28"/>
          <w:rtl/>
        </w:rPr>
        <w:t>الاقتصادي</w:t>
      </w:r>
      <w:r w:rsidRPr="009540A1">
        <w:rPr>
          <w:rFonts w:ascii="Traditional Arabic" w:hAnsi="Traditional Arabic" w:cs="Traditional Arabic"/>
          <w:b/>
          <w:bCs/>
          <w:sz w:val="28"/>
          <w:szCs w:val="28"/>
        </w:rPr>
        <w:t xml:space="preserve"> 2001</w:t>
      </w:r>
      <w:r w:rsidRPr="009540A1">
        <w:rPr>
          <w:rFonts w:ascii="Traditional Arabic" w:hAnsi="Traditional Arabic" w:cs="Traditional Arabic"/>
          <w:b/>
          <w:bCs/>
          <w:sz w:val="28"/>
          <w:szCs w:val="28"/>
          <w:rtl/>
        </w:rPr>
        <w:t>-2004</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6"/>
        <w:gridCol w:w="1134"/>
        <w:gridCol w:w="992"/>
        <w:gridCol w:w="1134"/>
        <w:gridCol w:w="1190"/>
        <w:gridCol w:w="1536"/>
      </w:tblGrid>
      <w:tr w:rsidR="001A480B" w:rsidRPr="009540A1" w:rsidTr="00D524ED">
        <w:trPr>
          <w:jc w:val="center"/>
        </w:trPr>
        <w:tc>
          <w:tcPr>
            <w:tcW w:w="3226" w:type="dxa"/>
            <w:shd w:val="clear" w:color="auto" w:fill="auto"/>
          </w:tcPr>
          <w:p w:rsidR="001A480B" w:rsidRPr="00AC6AC8" w:rsidRDefault="001A480B" w:rsidP="00C17DC1">
            <w:pPr>
              <w:jc w:val="mediumKashida"/>
              <w:rPr>
                <w:rFonts w:ascii="Traditional Arabic" w:hAnsi="Traditional Arabic" w:cs="Traditional Arabic"/>
                <w:b/>
                <w:bCs/>
                <w:sz w:val="28"/>
                <w:szCs w:val="28"/>
                <w:rtl/>
                <w:lang w:bidi="ar-DZ"/>
              </w:rPr>
            </w:pPr>
            <w:r w:rsidRPr="00AC6AC8">
              <w:rPr>
                <w:rFonts w:ascii="Traditional Arabic" w:hAnsi="Traditional Arabic" w:cs="Traditional Arabic"/>
                <w:b/>
                <w:bCs/>
                <w:sz w:val="28"/>
                <w:szCs w:val="28"/>
                <w:rtl/>
                <w:lang w:bidi="ar-DZ"/>
              </w:rPr>
              <w:t>القطاعات</w:t>
            </w:r>
          </w:p>
        </w:tc>
        <w:tc>
          <w:tcPr>
            <w:tcW w:w="1134"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2001</w:t>
            </w:r>
          </w:p>
        </w:tc>
        <w:tc>
          <w:tcPr>
            <w:tcW w:w="992"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2002</w:t>
            </w:r>
          </w:p>
        </w:tc>
        <w:tc>
          <w:tcPr>
            <w:tcW w:w="1134"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2003</w:t>
            </w:r>
          </w:p>
        </w:tc>
        <w:tc>
          <w:tcPr>
            <w:tcW w:w="1190"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2004</w:t>
            </w:r>
          </w:p>
        </w:tc>
        <w:tc>
          <w:tcPr>
            <w:tcW w:w="1536" w:type="dxa"/>
            <w:shd w:val="clear" w:color="auto" w:fill="auto"/>
          </w:tcPr>
          <w:p w:rsidR="001A480B" w:rsidRPr="00AC6AC8" w:rsidRDefault="001A480B" w:rsidP="00C17DC1">
            <w:pPr>
              <w:jc w:val="mediumKashida"/>
              <w:rPr>
                <w:rFonts w:ascii="Traditional Arabic" w:hAnsi="Traditional Arabic" w:cs="Traditional Arabic"/>
                <w:b/>
                <w:bCs/>
                <w:sz w:val="28"/>
                <w:szCs w:val="28"/>
                <w:rtl/>
                <w:lang w:bidi="ar-DZ"/>
              </w:rPr>
            </w:pPr>
            <w:r w:rsidRPr="00AC6AC8">
              <w:rPr>
                <w:rFonts w:ascii="Traditional Arabic" w:hAnsi="Traditional Arabic" w:cs="Traditional Arabic"/>
                <w:b/>
                <w:bCs/>
                <w:sz w:val="28"/>
                <w:szCs w:val="28"/>
                <w:rtl/>
                <w:lang w:bidi="ar-DZ"/>
              </w:rPr>
              <w:t xml:space="preserve">المجموع </w:t>
            </w:r>
          </w:p>
        </w:tc>
      </w:tr>
      <w:tr w:rsidR="001A480B" w:rsidRPr="009540A1" w:rsidTr="00D524ED">
        <w:trPr>
          <w:jc w:val="center"/>
        </w:trPr>
        <w:tc>
          <w:tcPr>
            <w:tcW w:w="3226" w:type="dxa"/>
            <w:shd w:val="clear" w:color="auto" w:fill="auto"/>
          </w:tcPr>
          <w:p w:rsidR="001A480B" w:rsidRPr="00AC6AC8" w:rsidRDefault="001A480B" w:rsidP="00C17DC1">
            <w:pPr>
              <w:jc w:val="mediumKashida"/>
              <w:rPr>
                <w:rFonts w:ascii="Traditional Arabic" w:hAnsi="Traditional Arabic" w:cs="Traditional Arabic"/>
                <w:b/>
                <w:bCs/>
                <w:sz w:val="28"/>
                <w:szCs w:val="28"/>
                <w:rtl/>
                <w:lang w:bidi="ar-DZ"/>
              </w:rPr>
            </w:pPr>
            <w:r w:rsidRPr="00AC6AC8">
              <w:rPr>
                <w:rFonts w:ascii="Traditional Arabic" w:hAnsi="Traditional Arabic" w:cs="Traditional Arabic"/>
                <w:b/>
                <w:bCs/>
                <w:sz w:val="28"/>
                <w:szCs w:val="28"/>
                <w:rtl/>
                <w:lang w:bidi="ar-DZ"/>
              </w:rPr>
              <w:t>عصرنة إدارة الضرائب</w:t>
            </w:r>
          </w:p>
        </w:tc>
        <w:tc>
          <w:tcPr>
            <w:tcW w:w="1134"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0.2</w:t>
            </w:r>
          </w:p>
        </w:tc>
        <w:tc>
          <w:tcPr>
            <w:tcW w:w="992"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2.5</w:t>
            </w:r>
          </w:p>
        </w:tc>
        <w:tc>
          <w:tcPr>
            <w:tcW w:w="1134"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7.5</w:t>
            </w:r>
          </w:p>
        </w:tc>
        <w:tc>
          <w:tcPr>
            <w:tcW w:w="1190"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9.8</w:t>
            </w:r>
          </w:p>
        </w:tc>
        <w:tc>
          <w:tcPr>
            <w:tcW w:w="1536"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20</w:t>
            </w:r>
          </w:p>
        </w:tc>
      </w:tr>
      <w:tr w:rsidR="001A480B" w:rsidRPr="009540A1" w:rsidTr="00D524ED">
        <w:trPr>
          <w:jc w:val="center"/>
        </w:trPr>
        <w:tc>
          <w:tcPr>
            <w:tcW w:w="3226" w:type="dxa"/>
            <w:shd w:val="clear" w:color="auto" w:fill="auto"/>
          </w:tcPr>
          <w:p w:rsidR="001A480B" w:rsidRPr="00AC6AC8" w:rsidRDefault="001A480B" w:rsidP="00C17DC1">
            <w:pPr>
              <w:jc w:val="mediumKashida"/>
              <w:rPr>
                <w:rFonts w:ascii="Traditional Arabic" w:hAnsi="Traditional Arabic" w:cs="Traditional Arabic"/>
                <w:b/>
                <w:bCs/>
                <w:sz w:val="28"/>
                <w:szCs w:val="28"/>
                <w:rtl/>
                <w:lang w:bidi="ar-DZ"/>
              </w:rPr>
            </w:pPr>
            <w:r w:rsidRPr="00AC6AC8">
              <w:rPr>
                <w:rFonts w:ascii="Traditional Arabic" w:hAnsi="Traditional Arabic" w:cs="Traditional Arabic"/>
                <w:b/>
                <w:bCs/>
                <w:sz w:val="28"/>
                <w:szCs w:val="28"/>
                <w:rtl/>
                <w:lang w:bidi="ar-DZ"/>
              </w:rPr>
              <w:t>صندوق المساهمة والشراكة</w:t>
            </w:r>
          </w:p>
        </w:tc>
        <w:tc>
          <w:tcPr>
            <w:tcW w:w="1134"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5.5</w:t>
            </w:r>
          </w:p>
        </w:tc>
        <w:tc>
          <w:tcPr>
            <w:tcW w:w="992"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7</w:t>
            </w:r>
          </w:p>
        </w:tc>
        <w:tc>
          <w:tcPr>
            <w:tcW w:w="1134"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5</w:t>
            </w:r>
          </w:p>
        </w:tc>
        <w:tc>
          <w:tcPr>
            <w:tcW w:w="1190"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5</w:t>
            </w:r>
          </w:p>
        </w:tc>
        <w:tc>
          <w:tcPr>
            <w:tcW w:w="1536"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22.5</w:t>
            </w:r>
          </w:p>
        </w:tc>
      </w:tr>
      <w:tr w:rsidR="001A480B" w:rsidRPr="009540A1" w:rsidTr="00D524ED">
        <w:trPr>
          <w:jc w:val="center"/>
        </w:trPr>
        <w:tc>
          <w:tcPr>
            <w:tcW w:w="3226" w:type="dxa"/>
            <w:shd w:val="clear" w:color="auto" w:fill="auto"/>
          </w:tcPr>
          <w:p w:rsidR="001A480B" w:rsidRPr="00AC6AC8" w:rsidRDefault="001A480B" w:rsidP="00C17DC1">
            <w:pPr>
              <w:jc w:val="mediumKashida"/>
              <w:rPr>
                <w:rFonts w:ascii="Traditional Arabic" w:hAnsi="Traditional Arabic" w:cs="Traditional Arabic"/>
                <w:b/>
                <w:bCs/>
                <w:sz w:val="28"/>
                <w:szCs w:val="28"/>
                <w:rtl/>
                <w:lang w:bidi="ar-DZ"/>
              </w:rPr>
            </w:pPr>
            <w:r w:rsidRPr="00AC6AC8">
              <w:rPr>
                <w:rFonts w:ascii="Traditional Arabic" w:hAnsi="Traditional Arabic" w:cs="Traditional Arabic"/>
                <w:b/>
                <w:bCs/>
                <w:sz w:val="28"/>
                <w:szCs w:val="28"/>
                <w:rtl/>
                <w:lang w:bidi="ar-DZ"/>
              </w:rPr>
              <w:t>تهيئة المناطق الصناعية</w:t>
            </w:r>
          </w:p>
        </w:tc>
        <w:tc>
          <w:tcPr>
            <w:tcW w:w="1134"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0.3</w:t>
            </w:r>
          </w:p>
        </w:tc>
        <w:tc>
          <w:tcPr>
            <w:tcW w:w="992"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0.8</w:t>
            </w:r>
          </w:p>
        </w:tc>
        <w:tc>
          <w:tcPr>
            <w:tcW w:w="1134"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0.5</w:t>
            </w:r>
          </w:p>
        </w:tc>
        <w:tc>
          <w:tcPr>
            <w:tcW w:w="1190"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0.4</w:t>
            </w:r>
          </w:p>
        </w:tc>
        <w:tc>
          <w:tcPr>
            <w:tcW w:w="1536"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2</w:t>
            </w:r>
          </w:p>
        </w:tc>
      </w:tr>
      <w:tr w:rsidR="001A480B" w:rsidRPr="009540A1" w:rsidTr="00D524ED">
        <w:trPr>
          <w:jc w:val="center"/>
        </w:trPr>
        <w:tc>
          <w:tcPr>
            <w:tcW w:w="3226" w:type="dxa"/>
            <w:shd w:val="clear" w:color="auto" w:fill="auto"/>
          </w:tcPr>
          <w:p w:rsidR="001A480B" w:rsidRPr="00AC6AC8" w:rsidRDefault="001A480B" w:rsidP="00C17DC1">
            <w:pPr>
              <w:jc w:val="mediumKashida"/>
              <w:rPr>
                <w:rFonts w:ascii="Traditional Arabic" w:hAnsi="Traditional Arabic" w:cs="Traditional Arabic"/>
                <w:b/>
                <w:bCs/>
                <w:sz w:val="28"/>
                <w:szCs w:val="28"/>
                <w:rtl/>
                <w:lang w:bidi="ar-DZ"/>
              </w:rPr>
            </w:pPr>
            <w:r w:rsidRPr="00AC6AC8">
              <w:rPr>
                <w:rFonts w:ascii="Traditional Arabic" w:hAnsi="Traditional Arabic" w:cs="Traditional Arabic"/>
                <w:b/>
                <w:bCs/>
                <w:sz w:val="28"/>
                <w:szCs w:val="28"/>
                <w:rtl/>
                <w:lang w:bidi="ar-DZ"/>
              </w:rPr>
              <w:t>صندوق ترقية المنافسة الصناعية</w:t>
            </w:r>
          </w:p>
        </w:tc>
        <w:tc>
          <w:tcPr>
            <w:tcW w:w="1134"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0.3</w:t>
            </w:r>
          </w:p>
        </w:tc>
        <w:tc>
          <w:tcPr>
            <w:tcW w:w="992"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1</w:t>
            </w:r>
          </w:p>
        </w:tc>
        <w:tc>
          <w:tcPr>
            <w:tcW w:w="1134"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0.7</w:t>
            </w:r>
          </w:p>
        </w:tc>
        <w:tc>
          <w:tcPr>
            <w:tcW w:w="1190"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w:t>
            </w:r>
          </w:p>
        </w:tc>
        <w:tc>
          <w:tcPr>
            <w:tcW w:w="1536"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2</w:t>
            </w:r>
          </w:p>
        </w:tc>
      </w:tr>
      <w:tr w:rsidR="001A480B" w:rsidRPr="009540A1" w:rsidTr="00D524ED">
        <w:trPr>
          <w:jc w:val="center"/>
        </w:trPr>
        <w:tc>
          <w:tcPr>
            <w:tcW w:w="3226" w:type="dxa"/>
            <w:shd w:val="clear" w:color="auto" w:fill="auto"/>
          </w:tcPr>
          <w:p w:rsidR="001A480B" w:rsidRPr="00AC6AC8" w:rsidRDefault="001A480B" w:rsidP="00C17DC1">
            <w:pPr>
              <w:jc w:val="mediumKashida"/>
              <w:rPr>
                <w:rFonts w:ascii="Traditional Arabic" w:hAnsi="Traditional Arabic" w:cs="Traditional Arabic"/>
                <w:b/>
                <w:bCs/>
                <w:sz w:val="28"/>
                <w:szCs w:val="28"/>
                <w:rtl/>
                <w:lang w:bidi="ar-DZ"/>
              </w:rPr>
            </w:pPr>
            <w:r w:rsidRPr="00AC6AC8">
              <w:rPr>
                <w:rFonts w:ascii="Traditional Arabic" w:hAnsi="Traditional Arabic" w:cs="Traditional Arabic"/>
                <w:b/>
                <w:bCs/>
                <w:sz w:val="28"/>
                <w:szCs w:val="28"/>
                <w:rtl/>
                <w:lang w:bidi="ar-DZ"/>
              </w:rPr>
              <w:t>نموذج التنبؤ على المدى المتوسط والطويل</w:t>
            </w:r>
          </w:p>
        </w:tc>
        <w:tc>
          <w:tcPr>
            <w:tcW w:w="1134"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0.03</w:t>
            </w:r>
          </w:p>
        </w:tc>
        <w:tc>
          <w:tcPr>
            <w:tcW w:w="992"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0.05</w:t>
            </w:r>
          </w:p>
        </w:tc>
        <w:tc>
          <w:tcPr>
            <w:tcW w:w="1134"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w:t>
            </w:r>
          </w:p>
        </w:tc>
        <w:tc>
          <w:tcPr>
            <w:tcW w:w="1190"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w:t>
            </w:r>
          </w:p>
        </w:tc>
        <w:tc>
          <w:tcPr>
            <w:tcW w:w="1536"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0.08</w:t>
            </w:r>
          </w:p>
        </w:tc>
      </w:tr>
      <w:tr w:rsidR="001A480B" w:rsidRPr="009540A1" w:rsidTr="00D524ED">
        <w:trPr>
          <w:jc w:val="center"/>
        </w:trPr>
        <w:tc>
          <w:tcPr>
            <w:tcW w:w="3226" w:type="dxa"/>
            <w:shd w:val="clear" w:color="auto" w:fill="auto"/>
          </w:tcPr>
          <w:p w:rsidR="001A480B" w:rsidRPr="00AC6AC8" w:rsidRDefault="001A480B" w:rsidP="00C17DC1">
            <w:pPr>
              <w:jc w:val="mediumKashida"/>
              <w:rPr>
                <w:rFonts w:ascii="Traditional Arabic" w:hAnsi="Traditional Arabic" w:cs="Traditional Arabic"/>
                <w:b/>
                <w:bCs/>
                <w:sz w:val="28"/>
                <w:szCs w:val="28"/>
                <w:rtl/>
                <w:lang w:bidi="ar-DZ"/>
              </w:rPr>
            </w:pPr>
            <w:r w:rsidRPr="00AC6AC8">
              <w:rPr>
                <w:rFonts w:ascii="Traditional Arabic" w:hAnsi="Traditional Arabic" w:cs="Traditional Arabic"/>
                <w:b/>
                <w:bCs/>
                <w:sz w:val="28"/>
                <w:szCs w:val="28"/>
                <w:rtl/>
                <w:lang w:bidi="ar-DZ"/>
              </w:rPr>
              <w:t>المجموع</w:t>
            </w:r>
          </w:p>
        </w:tc>
        <w:tc>
          <w:tcPr>
            <w:tcW w:w="1134"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6.33</w:t>
            </w:r>
          </w:p>
        </w:tc>
        <w:tc>
          <w:tcPr>
            <w:tcW w:w="992"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11.35</w:t>
            </w:r>
          </w:p>
        </w:tc>
        <w:tc>
          <w:tcPr>
            <w:tcW w:w="1134"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13.7</w:t>
            </w:r>
          </w:p>
        </w:tc>
        <w:tc>
          <w:tcPr>
            <w:tcW w:w="1190"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15.2</w:t>
            </w:r>
          </w:p>
        </w:tc>
        <w:tc>
          <w:tcPr>
            <w:tcW w:w="1536" w:type="dxa"/>
            <w:shd w:val="clear" w:color="auto" w:fill="auto"/>
          </w:tcPr>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46.58</w:t>
            </w:r>
          </w:p>
        </w:tc>
      </w:tr>
    </w:tbl>
    <w:p w:rsidR="001A480B" w:rsidRPr="00A36335" w:rsidRDefault="001A480B" w:rsidP="00C17DC1">
      <w:pPr>
        <w:autoSpaceDE w:val="0"/>
        <w:autoSpaceDN w:val="0"/>
        <w:adjustRightInd w:val="0"/>
        <w:jc w:val="mediumKashida"/>
        <w:rPr>
          <w:rFonts w:ascii="Traditional Arabic" w:hAnsi="Traditional Arabic" w:cs="Traditional Arabic"/>
          <w:sz w:val="24"/>
          <w:szCs w:val="24"/>
          <w:rtl/>
        </w:rPr>
      </w:pPr>
      <w:r w:rsidRPr="00A36335">
        <w:rPr>
          <w:rFonts w:ascii="Traditional Arabic" w:hAnsi="Traditional Arabic" w:cs="Traditional Arabic"/>
          <w:b/>
          <w:bCs/>
          <w:sz w:val="24"/>
          <w:szCs w:val="24"/>
          <w:rtl/>
        </w:rPr>
        <w:t>المصدر</w:t>
      </w:r>
      <w:r w:rsidRPr="00A36335">
        <w:rPr>
          <w:rFonts w:ascii="Traditional Arabic" w:hAnsi="Traditional Arabic" w:cs="Traditional Arabic"/>
          <w:sz w:val="24"/>
          <w:szCs w:val="24"/>
        </w:rPr>
        <w:t xml:space="preserve">: </w:t>
      </w:r>
      <w:r w:rsidRPr="00A36335">
        <w:rPr>
          <w:rFonts w:ascii="Traditional Arabic" w:hAnsi="Traditional Arabic" w:cs="Traditional Arabic"/>
          <w:sz w:val="24"/>
          <w:szCs w:val="24"/>
          <w:rtl/>
        </w:rPr>
        <w:t>زرنوخ</w:t>
      </w:r>
      <w:r w:rsidRPr="00A36335">
        <w:rPr>
          <w:rFonts w:ascii="Traditional Arabic" w:hAnsi="Traditional Arabic" w:cs="Traditional Arabic"/>
          <w:sz w:val="24"/>
          <w:szCs w:val="24"/>
        </w:rPr>
        <w:t xml:space="preserve"> </w:t>
      </w:r>
      <w:r w:rsidRPr="00A36335">
        <w:rPr>
          <w:rFonts w:ascii="Traditional Arabic" w:hAnsi="Traditional Arabic" w:cs="Traditional Arabic"/>
          <w:sz w:val="24"/>
          <w:szCs w:val="24"/>
          <w:rtl/>
        </w:rPr>
        <w:t>ياسمينة،</w:t>
      </w:r>
      <w:r w:rsidRPr="00A36335">
        <w:rPr>
          <w:rFonts w:ascii="Traditional Arabic" w:hAnsi="Traditional Arabic" w:cs="Traditional Arabic"/>
          <w:sz w:val="24"/>
          <w:szCs w:val="24"/>
        </w:rPr>
        <w:t xml:space="preserve"> </w:t>
      </w:r>
      <w:r w:rsidRPr="00826B96">
        <w:rPr>
          <w:rFonts w:ascii="Traditional Arabic" w:hAnsi="Traditional Arabic" w:cs="Traditional Arabic"/>
          <w:b/>
          <w:bCs/>
          <w:sz w:val="24"/>
          <w:szCs w:val="24"/>
          <w:rtl/>
        </w:rPr>
        <w:t>إشكالية</w:t>
      </w:r>
      <w:r w:rsidRPr="00826B96">
        <w:rPr>
          <w:rFonts w:ascii="Traditional Arabic" w:hAnsi="Traditional Arabic" w:cs="Traditional Arabic"/>
          <w:b/>
          <w:bCs/>
          <w:sz w:val="24"/>
          <w:szCs w:val="24"/>
        </w:rPr>
        <w:t xml:space="preserve"> </w:t>
      </w:r>
      <w:r w:rsidRPr="00826B96">
        <w:rPr>
          <w:rFonts w:ascii="Traditional Arabic" w:hAnsi="Traditional Arabic" w:cs="Traditional Arabic"/>
          <w:b/>
          <w:bCs/>
          <w:sz w:val="24"/>
          <w:szCs w:val="24"/>
          <w:rtl/>
        </w:rPr>
        <w:t>التنمية</w:t>
      </w:r>
      <w:r w:rsidRPr="00826B96">
        <w:rPr>
          <w:rFonts w:ascii="Traditional Arabic" w:hAnsi="Traditional Arabic" w:cs="Traditional Arabic"/>
          <w:b/>
          <w:bCs/>
          <w:sz w:val="24"/>
          <w:szCs w:val="24"/>
        </w:rPr>
        <w:t xml:space="preserve"> </w:t>
      </w:r>
      <w:r w:rsidRPr="00826B96">
        <w:rPr>
          <w:rFonts w:ascii="Traditional Arabic" w:hAnsi="Traditional Arabic" w:cs="Traditional Arabic"/>
          <w:b/>
          <w:bCs/>
          <w:sz w:val="24"/>
          <w:szCs w:val="24"/>
          <w:rtl/>
        </w:rPr>
        <w:t>المستدامة</w:t>
      </w:r>
      <w:r w:rsidRPr="00826B96">
        <w:rPr>
          <w:rFonts w:ascii="Traditional Arabic" w:hAnsi="Traditional Arabic" w:cs="Traditional Arabic"/>
          <w:b/>
          <w:bCs/>
          <w:sz w:val="24"/>
          <w:szCs w:val="24"/>
        </w:rPr>
        <w:t xml:space="preserve"> </w:t>
      </w:r>
      <w:r w:rsidRPr="00826B96">
        <w:rPr>
          <w:rFonts w:ascii="Traditional Arabic" w:hAnsi="Traditional Arabic" w:cs="Traditional Arabic"/>
          <w:b/>
          <w:bCs/>
          <w:sz w:val="24"/>
          <w:szCs w:val="24"/>
          <w:rtl/>
        </w:rPr>
        <w:t>في</w:t>
      </w:r>
      <w:r w:rsidRPr="00826B96">
        <w:rPr>
          <w:rFonts w:ascii="Traditional Arabic" w:hAnsi="Traditional Arabic" w:cs="Traditional Arabic"/>
          <w:b/>
          <w:bCs/>
          <w:sz w:val="24"/>
          <w:szCs w:val="24"/>
        </w:rPr>
        <w:t xml:space="preserve"> </w:t>
      </w:r>
      <w:r w:rsidRPr="00826B96">
        <w:rPr>
          <w:rFonts w:ascii="Traditional Arabic" w:hAnsi="Traditional Arabic" w:cs="Traditional Arabic"/>
          <w:b/>
          <w:bCs/>
          <w:sz w:val="24"/>
          <w:szCs w:val="24"/>
          <w:rtl/>
        </w:rPr>
        <w:t>الجزائر</w:t>
      </w:r>
      <w:r w:rsidRPr="00A36335">
        <w:rPr>
          <w:rFonts w:ascii="Traditional Arabic" w:hAnsi="Traditional Arabic" w:cs="Traditional Arabic"/>
          <w:sz w:val="24"/>
          <w:szCs w:val="24"/>
          <w:rtl/>
        </w:rPr>
        <w:t>،</w:t>
      </w:r>
      <w:r w:rsidRPr="00A36335">
        <w:rPr>
          <w:rFonts w:ascii="Traditional Arabic" w:hAnsi="Traditional Arabic" w:cs="Traditional Arabic"/>
          <w:sz w:val="24"/>
          <w:szCs w:val="24"/>
        </w:rPr>
        <w:t xml:space="preserve"> </w:t>
      </w:r>
      <w:r w:rsidRPr="00A36335">
        <w:rPr>
          <w:rFonts w:ascii="Traditional Arabic" w:hAnsi="Traditional Arabic" w:cs="Traditional Arabic"/>
          <w:sz w:val="24"/>
          <w:szCs w:val="24"/>
          <w:rtl/>
        </w:rPr>
        <w:t>دراسة</w:t>
      </w:r>
      <w:r w:rsidRPr="00A36335">
        <w:rPr>
          <w:rFonts w:ascii="Traditional Arabic" w:hAnsi="Traditional Arabic" w:cs="Traditional Arabic"/>
          <w:sz w:val="24"/>
          <w:szCs w:val="24"/>
        </w:rPr>
        <w:t xml:space="preserve"> </w:t>
      </w:r>
      <w:r w:rsidRPr="00A36335">
        <w:rPr>
          <w:rFonts w:ascii="Traditional Arabic" w:hAnsi="Traditional Arabic" w:cs="Traditional Arabic"/>
          <w:sz w:val="24"/>
          <w:szCs w:val="24"/>
          <w:rtl/>
        </w:rPr>
        <w:t>تقييميه،</w:t>
      </w:r>
      <w:r w:rsidRPr="00A36335">
        <w:rPr>
          <w:rFonts w:ascii="Traditional Arabic" w:hAnsi="Traditional Arabic" w:cs="Traditional Arabic"/>
          <w:sz w:val="24"/>
          <w:szCs w:val="24"/>
          <w:rtl/>
          <w:lang w:bidi="ar-DZ"/>
        </w:rPr>
        <w:t xml:space="preserve"> </w:t>
      </w:r>
      <w:r w:rsidRPr="00A36335">
        <w:rPr>
          <w:rFonts w:ascii="Traditional Arabic" w:hAnsi="Traditional Arabic" w:cs="Traditional Arabic"/>
          <w:sz w:val="24"/>
          <w:szCs w:val="24"/>
          <w:rtl/>
        </w:rPr>
        <w:t>مذكرة</w:t>
      </w:r>
      <w:r w:rsidRPr="00A36335">
        <w:rPr>
          <w:rFonts w:ascii="Traditional Arabic" w:hAnsi="Traditional Arabic" w:cs="Traditional Arabic"/>
          <w:sz w:val="24"/>
          <w:szCs w:val="24"/>
        </w:rPr>
        <w:t xml:space="preserve"> </w:t>
      </w:r>
      <w:r w:rsidRPr="00A36335">
        <w:rPr>
          <w:rFonts w:ascii="Traditional Arabic" w:hAnsi="Traditional Arabic" w:cs="Traditional Arabic"/>
          <w:sz w:val="24"/>
          <w:szCs w:val="24"/>
          <w:rtl/>
        </w:rPr>
        <w:t>ماجستير،</w:t>
      </w:r>
      <w:r w:rsidRPr="00A36335">
        <w:rPr>
          <w:rFonts w:ascii="Traditional Arabic" w:hAnsi="Traditional Arabic" w:cs="Traditional Arabic"/>
          <w:sz w:val="24"/>
          <w:szCs w:val="24"/>
        </w:rPr>
        <w:t xml:space="preserve"> </w:t>
      </w:r>
      <w:r w:rsidRPr="00A36335">
        <w:rPr>
          <w:rFonts w:ascii="Traditional Arabic" w:hAnsi="Traditional Arabic" w:cs="Traditional Arabic"/>
          <w:sz w:val="24"/>
          <w:szCs w:val="24"/>
          <w:rtl/>
        </w:rPr>
        <w:t>جامعة</w:t>
      </w:r>
      <w:r w:rsidRPr="00A36335">
        <w:rPr>
          <w:rFonts w:ascii="Traditional Arabic" w:hAnsi="Traditional Arabic" w:cs="Traditional Arabic"/>
          <w:sz w:val="24"/>
          <w:szCs w:val="24"/>
        </w:rPr>
        <w:t xml:space="preserve"> </w:t>
      </w:r>
      <w:r w:rsidRPr="00A36335">
        <w:rPr>
          <w:rFonts w:ascii="Traditional Arabic" w:hAnsi="Traditional Arabic" w:cs="Traditional Arabic"/>
          <w:sz w:val="24"/>
          <w:szCs w:val="24"/>
          <w:rtl/>
        </w:rPr>
        <w:t>الجزائر،</w:t>
      </w:r>
      <w:r w:rsidRPr="00A36335">
        <w:rPr>
          <w:rFonts w:ascii="Traditional Arabic" w:hAnsi="Traditional Arabic" w:cs="Traditional Arabic"/>
          <w:sz w:val="24"/>
          <w:szCs w:val="24"/>
        </w:rPr>
        <w:t xml:space="preserve"> </w:t>
      </w:r>
      <w:r w:rsidR="00A36335" w:rsidRPr="00A36335">
        <w:rPr>
          <w:rFonts w:ascii="Traditional Arabic" w:hAnsi="Traditional Arabic" w:cs="Traditional Arabic"/>
          <w:sz w:val="24"/>
          <w:szCs w:val="24"/>
        </w:rPr>
        <w:t>2006</w:t>
      </w:r>
      <w:r w:rsidR="00A36335" w:rsidRPr="00A36335">
        <w:rPr>
          <w:rFonts w:ascii="Traditional Arabic" w:hAnsi="Traditional Arabic" w:cs="Traditional Arabic"/>
          <w:sz w:val="24"/>
          <w:szCs w:val="24"/>
          <w:rtl/>
        </w:rPr>
        <w:t>،</w:t>
      </w:r>
      <w:r w:rsidRPr="00A36335">
        <w:rPr>
          <w:rFonts w:ascii="Traditional Arabic" w:hAnsi="Traditional Arabic" w:cs="Traditional Arabic"/>
          <w:sz w:val="24"/>
          <w:szCs w:val="24"/>
        </w:rPr>
        <w:t xml:space="preserve"> </w:t>
      </w:r>
      <w:r w:rsidRPr="00A36335">
        <w:rPr>
          <w:rFonts w:ascii="Traditional Arabic" w:hAnsi="Traditional Arabic" w:cs="Traditional Arabic"/>
          <w:sz w:val="24"/>
          <w:szCs w:val="24"/>
          <w:rtl/>
        </w:rPr>
        <w:t>ص</w:t>
      </w:r>
      <w:r w:rsidRPr="00A36335">
        <w:rPr>
          <w:rFonts w:ascii="Traditional Arabic" w:hAnsi="Traditional Arabic" w:cs="Traditional Arabic"/>
          <w:sz w:val="24"/>
          <w:szCs w:val="24"/>
        </w:rPr>
        <w:t xml:space="preserve"> 184</w:t>
      </w:r>
    </w:p>
    <w:p w:rsidR="001A480B" w:rsidRPr="009540A1" w:rsidRDefault="001A480B" w:rsidP="00C17DC1">
      <w:pPr>
        <w:autoSpaceDE w:val="0"/>
        <w:autoSpaceDN w:val="0"/>
        <w:adjustRightInd w:val="0"/>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يتبين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لنا</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الجدول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أعلاه،</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اجل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الوصول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إلى</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الأهداف</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المسطرة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في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البرنامج،</w:t>
      </w:r>
      <w:r w:rsidRPr="009540A1">
        <w:rPr>
          <w:rFonts w:ascii="Traditional Arabic" w:hAnsi="Traditional Arabic" w:cs="Traditional Arabic"/>
          <w:sz w:val="28"/>
          <w:szCs w:val="28"/>
          <w:rtl/>
          <w:lang w:bidi="ar-DZ"/>
        </w:rPr>
        <w:t xml:space="preserve"> </w:t>
      </w:r>
      <w:r w:rsidRPr="009540A1">
        <w:rPr>
          <w:rFonts w:ascii="Traditional Arabic" w:hAnsi="Traditional Arabic" w:cs="Traditional Arabic"/>
          <w:sz w:val="28"/>
          <w:szCs w:val="28"/>
          <w:rtl/>
        </w:rPr>
        <w:t>ثمة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عدة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تغيرات</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وجب</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التطرق</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إليها</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لجعل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المحيط</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الاقتصادي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يتلاءم</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مع</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الاقتصاد</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العالمي،</w:t>
      </w:r>
      <w:r w:rsidRPr="009540A1">
        <w:rPr>
          <w:rFonts w:ascii="Traditional Arabic" w:hAnsi="Traditional Arabic" w:cs="Traditional Arabic"/>
          <w:sz w:val="28"/>
          <w:szCs w:val="28"/>
          <w:rtl/>
          <w:lang w:bidi="ar-DZ"/>
        </w:rPr>
        <w:t xml:space="preserve"> </w:t>
      </w:r>
      <w:r w:rsidRPr="009540A1">
        <w:rPr>
          <w:rFonts w:ascii="Traditional Arabic" w:hAnsi="Traditional Arabic" w:cs="Traditional Arabic"/>
          <w:sz w:val="28"/>
          <w:szCs w:val="28"/>
          <w:rtl/>
        </w:rPr>
        <w:t>ومن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اجل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ذلك</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قامت</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الحكومة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بتبني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مجموعة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السياسات</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المصاحبة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لبرنامج</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دعم</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الإنعاش</w:t>
      </w:r>
      <w:r w:rsidRPr="009540A1">
        <w:rPr>
          <w:rFonts w:ascii="Traditional Arabic" w:hAnsi="Traditional Arabic" w:cs="Traditional Arabic"/>
          <w:sz w:val="28"/>
          <w:szCs w:val="28"/>
          <w:rtl/>
          <w:lang w:bidi="ar-DZ"/>
        </w:rPr>
        <w:t xml:space="preserve"> </w:t>
      </w:r>
      <w:r w:rsidRPr="009540A1">
        <w:rPr>
          <w:rFonts w:ascii="Traditional Arabic" w:hAnsi="Traditional Arabic" w:cs="Traditional Arabic"/>
          <w:sz w:val="28"/>
          <w:szCs w:val="28"/>
          <w:rtl/>
        </w:rPr>
        <w:t>الاقتصادي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أي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تخصيص</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الموارد</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المالية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التي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ترمي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إلى</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تشجيع</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الاستثمار</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وتحسين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عمل</w:t>
      </w:r>
      <w:r w:rsidRPr="009540A1">
        <w:rPr>
          <w:rFonts w:ascii="Traditional Arabic" w:hAnsi="Traditional Arabic" w:cs="Traditional Arabic"/>
          <w:sz w:val="28"/>
          <w:szCs w:val="28"/>
          <w:rtl/>
          <w:lang w:bidi="ar-DZ"/>
        </w:rPr>
        <w:t xml:space="preserve"> </w:t>
      </w:r>
      <w:r w:rsidRPr="009540A1">
        <w:rPr>
          <w:rFonts w:ascii="Traditional Arabic" w:hAnsi="Traditional Arabic" w:cs="Traditional Arabic"/>
          <w:sz w:val="28"/>
          <w:szCs w:val="28"/>
          <w:rtl/>
        </w:rPr>
        <w:t>المؤسسة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والإسراع</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في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إجراءات</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الشراكة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وفتح</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رأس</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المال،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بالإضافة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إلى</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التحضير للانضمام</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للمنظمة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العالمية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للتجارة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والشراكة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مع</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الاتحاد</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الأوروبي.</w:t>
      </w:r>
    </w:p>
    <w:p w:rsidR="001A480B" w:rsidRPr="00A36335" w:rsidRDefault="00EF67D1" w:rsidP="00A36335">
      <w:pPr>
        <w:jc w:val="mediumKashida"/>
        <w:rPr>
          <w:rFonts w:ascii="Traditional Arabic" w:hAnsi="Traditional Arabic" w:cs="Traditional Arabic"/>
          <w:b/>
          <w:bCs/>
          <w:sz w:val="28"/>
          <w:szCs w:val="28"/>
          <w:rtl/>
        </w:rPr>
      </w:pPr>
      <w:r>
        <w:rPr>
          <w:rFonts w:ascii="Traditional Arabic" w:hAnsi="Traditional Arabic" w:cs="Traditional Arabic" w:hint="cs"/>
          <w:b/>
          <w:bCs/>
          <w:sz w:val="28"/>
          <w:szCs w:val="28"/>
          <w:rtl/>
        </w:rPr>
        <w:t>1-</w:t>
      </w:r>
      <w:r w:rsidR="00A36335">
        <w:rPr>
          <w:rFonts w:ascii="Traditional Arabic" w:hAnsi="Traditional Arabic" w:cs="Traditional Arabic" w:hint="cs"/>
          <w:b/>
          <w:bCs/>
          <w:sz w:val="28"/>
          <w:szCs w:val="28"/>
          <w:rtl/>
        </w:rPr>
        <w:t>1</w:t>
      </w:r>
      <w:r>
        <w:rPr>
          <w:rFonts w:ascii="Traditional Arabic" w:hAnsi="Traditional Arabic" w:cs="Traditional Arabic" w:hint="cs"/>
          <w:b/>
          <w:bCs/>
          <w:sz w:val="28"/>
          <w:szCs w:val="28"/>
          <w:rtl/>
        </w:rPr>
        <w:t>/</w:t>
      </w:r>
      <w:r w:rsidR="001A480B" w:rsidRPr="009540A1">
        <w:rPr>
          <w:rFonts w:ascii="Traditional Arabic" w:hAnsi="Traditional Arabic" w:cs="Traditional Arabic"/>
          <w:b/>
          <w:bCs/>
          <w:sz w:val="28"/>
          <w:szCs w:val="28"/>
          <w:rtl/>
        </w:rPr>
        <w:t xml:space="preserve"> نتائج برنامج</w:t>
      </w:r>
      <w:r w:rsidR="00A36335">
        <w:rPr>
          <w:rFonts w:ascii="Traditional Arabic" w:hAnsi="Traditional Arabic" w:cs="Traditional Arabic"/>
          <w:b/>
          <w:bCs/>
          <w:sz w:val="28"/>
          <w:szCs w:val="28"/>
          <w:rtl/>
        </w:rPr>
        <w:t xml:space="preserve"> الإنعاش الاقتصادي </w:t>
      </w:r>
      <w:r w:rsidR="00A36335">
        <w:rPr>
          <w:rFonts w:ascii="Traditional Arabic" w:hAnsi="Traditional Arabic" w:cs="Traditional Arabic" w:hint="cs"/>
          <w:b/>
          <w:bCs/>
          <w:sz w:val="28"/>
          <w:szCs w:val="28"/>
          <w:rtl/>
        </w:rPr>
        <w:t>(2001</w:t>
      </w:r>
      <w:r w:rsidR="00A36335">
        <w:rPr>
          <w:rFonts w:ascii="Traditional Arabic" w:hAnsi="Traditional Arabic" w:cs="Traditional Arabic"/>
          <w:b/>
          <w:bCs/>
          <w:sz w:val="28"/>
          <w:szCs w:val="28"/>
          <w:rtl/>
        </w:rPr>
        <w:t>-2004</w:t>
      </w:r>
      <w:r w:rsidR="00A36335">
        <w:rPr>
          <w:rFonts w:ascii="Traditional Arabic" w:hAnsi="Traditional Arabic" w:cs="Traditional Arabic" w:hint="cs"/>
          <w:b/>
          <w:bCs/>
          <w:sz w:val="28"/>
          <w:szCs w:val="28"/>
          <w:rtl/>
        </w:rPr>
        <w:t xml:space="preserve">): </w:t>
      </w:r>
      <w:r w:rsidR="001A480B" w:rsidRPr="009540A1">
        <w:rPr>
          <w:rFonts w:ascii="Traditional Arabic" w:hAnsi="Traditional Arabic" w:cs="Traditional Arabic"/>
          <w:color w:val="000000"/>
          <w:sz w:val="28"/>
          <w:szCs w:val="28"/>
          <w:rtl/>
          <w:lang w:eastAsia="fr-FR"/>
        </w:rPr>
        <w:t xml:space="preserve">لقد سجل النمو الاقتصادي تحسنا مطردا على مدى أربع سنوات </w:t>
      </w:r>
      <w:r w:rsidR="00A36335" w:rsidRPr="009540A1">
        <w:rPr>
          <w:rFonts w:ascii="Traditional Arabic" w:hAnsi="Traditional Arabic" w:cs="Traditional Arabic" w:hint="cs"/>
          <w:color w:val="000000"/>
          <w:sz w:val="28"/>
          <w:szCs w:val="28"/>
          <w:rtl/>
          <w:lang w:eastAsia="fr-FR"/>
        </w:rPr>
        <w:t>متتالية،</w:t>
      </w:r>
      <w:r w:rsidR="001A480B" w:rsidRPr="009540A1">
        <w:rPr>
          <w:rFonts w:ascii="Traditional Arabic" w:hAnsi="Traditional Arabic" w:cs="Traditional Arabic"/>
          <w:color w:val="000000"/>
          <w:sz w:val="28"/>
          <w:szCs w:val="28"/>
          <w:rtl/>
          <w:lang w:eastAsia="fr-FR"/>
        </w:rPr>
        <w:t xml:space="preserve"> حيث تعدى نسبة 5 % خلال سنتي 2004 و</w:t>
      </w:r>
      <w:r w:rsidR="00A36335" w:rsidRPr="009540A1">
        <w:rPr>
          <w:rFonts w:ascii="Traditional Arabic" w:hAnsi="Traditional Arabic" w:cs="Traditional Arabic" w:hint="cs"/>
          <w:color w:val="000000"/>
          <w:sz w:val="28"/>
          <w:szCs w:val="28"/>
          <w:rtl/>
          <w:lang w:eastAsia="fr-FR"/>
        </w:rPr>
        <w:t>2005،</w:t>
      </w:r>
      <w:r w:rsidR="00826B96">
        <w:rPr>
          <w:rFonts w:ascii="Traditional Arabic" w:hAnsi="Traditional Arabic" w:cs="Traditional Arabic"/>
          <w:color w:val="000000"/>
          <w:sz w:val="28"/>
          <w:szCs w:val="28"/>
          <w:rtl/>
          <w:lang w:eastAsia="fr-FR"/>
        </w:rPr>
        <w:t xml:space="preserve"> بالتزامن مع التحكم في التضخم</w:t>
      </w:r>
      <w:r w:rsidR="00826B96">
        <w:rPr>
          <w:rFonts w:ascii="Traditional Arabic" w:hAnsi="Traditional Arabic" w:cs="Traditional Arabic" w:hint="cs"/>
          <w:color w:val="000000"/>
          <w:sz w:val="28"/>
          <w:szCs w:val="28"/>
          <w:rtl/>
          <w:lang w:eastAsia="fr-FR"/>
        </w:rPr>
        <w:t>،</w:t>
      </w:r>
      <w:r w:rsidR="001A480B" w:rsidRPr="009540A1">
        <w:rPr>
          <w:rFonts w:ascii="Traditional Arabic" w:hAnsi="Traditional Arabic" w:cs="Traditional Arabic"/>
          <w:color w:val="000000"/>
          <w:sz w:val="28"/>
          <w:szCs w:val="28"/>
          <w:rtl/>
          <w:lang w:eastAsia="fr-FR"/>
        </w:rPr>
        <w:t xml:space="preserve"> </w:t>
      </w:r>
      <w:r w:rsidR="00A36335" w:rsidRPr="009540A1">
        <w:rPr>
          <w:rFonts w:ascii="Traditional Arabic" w:hAnsi="Traditional Arabic" w:cs="Traditional Arabic" w:hint="cs"/>
          <w:color w:val="000000"/>
          <w:sz w:val="28"/>
          <w:szCs w:val="28"/>
          <w:rtl/>
          <w:lang w:eastAsia="fr-FR"/>
        </w:rPr>
        <w:t>وتضاعف الناتج</w:t>
      </w:r>
      <w:r w:rsidR="001A480B" w:rsidRPr="009540A1">
        <w:rPr>
          <w:rFonts w:ascii="Traditional Arabic" w:hAnsi="Traditional Arabic" w:cs="Traditional Arabic"/>
          <w:color w:val="000000"/>
          <w:sz w:val="28"/>
          <w:szCs w:val="28"/>
          <w:rtl/>
          <w:lang w:eastAsia="fr-FR"/>
        </w:rPr>
        <w:t xml:space="preserve"> الداخلي الخام للبلاد خلال نفس </w:t>
      </w:r>
      <w:r w:rsidR="00A36335" w:rsidRPr="009540A1">
        <w:rPr>
          <w:rFonts w:ascii="Traditional Arabic" w:hAnsi="Traditional Arabic" w:cs="Traditional Arabic" w:hint="cs"/>
          <w:color w:val="000000"/>
          <w:sz w:val="28"/>
          <w:szCs w:val="28"/>
          <w:rtl/>
          <w:lang w:eastAsia="fr-FR"/>
        </w:rPr>
        <w:t>الفترة،</w:t>
      </w:r>
      <w:r w:rsidR="001A480B" w:rsidRPr="009540A1">
        <w:rPr>
          <w:rFonts w:ascii="Traditional Arabic" w:hAnsi="Traditional Arabic" w:cs="Traditional Arabic"/>
          <w:color w:val="000000"/>
          <w:sz w:val="28"/>
          <w:szCs w:val="28"/>
          <w:rtl/>
          <w:lang w:eastAsia="fr-FR"/>
        </w:rPr>
        <w:t xml:space="preserve"> إذ انتقل من قرابة 3000 مليار دينار إلى حوالي 6000 مليار دينار، في حين شهدت المداخيل واستهلاك العائلات زيادة معتبرة</w:t>
      </w:r>
      <w:r w:rsidR="001A480B" w:rsidRPr="009540A1">
        <w:rPr>
          <w:rFonts w:ascii="Traditional Arabic" w:hAnsi="Traditional Arabic" w:cs="Traditional Arabic"/>
          <w:color w:val="000000"/>
          <w:sz w:val="28"/>
          <w:szCs w:val="28"/>
          <w:lang w:eastAsia="fr-FR"/>
        </w:rPr>
        <w:t>.</w:t>
      </w:r>
    </w:p>
    <w:p w:rsidR="001A480B" w:rsidRDefault="001A480B" w:rsidP="001C5256">
      <w:pPr>
        <w:jc w:val="mediumKashida"/>
        <w:rPr>
          <w:rFonts w:ascii="Traditional Arabic" w:hAnsi="Traditional Arabic" w:cs="Traditional Arabic"/>
          <w:color w:val="000000"/>
          <w:sz w:val="28"/>
          <w:szCs w:val="28"/>
          <w:rtl/>
          <w:lang w:eastAsia="fr-FR"/>
        </w:rPr>
      </w:pPr>
      <w:r w:rsidRPr="009540A1">
        <w:rPr>
          <w:rFonts w:ascii="Traditional Arabic" w:hAnsi="Traditional Arabic" w:cs="Traditional Arabic"/>
          <w:color w:val="000000"/>
          <w:sz w:val="28"/>
          <w:szCs w:val="28"/>
          <w:lang w:eastAsia="fr-FR"/>
        </w:rPr>
        <w:t xml:space="preserve"> </w:t>
      </w:r>
      <w:r w:rsidR="001C5256">
        <w:rPr>
          <w:rFonts w:ascii="Traditional Arabic" w:hAnsi="Traditional Arabic" w:cs="Traditional Arabic" w:hint="cs"/>
          <w:color w:val="000000"/>
          <w:sz w:val="28"/>
          <w:szCs w:val="28"/>
          <w:rtl/>
          <w:lang w:eastAsia="fr-FR" w:bidi="ar-DZ"/>
        </w:rPr>
        <w:t xml:space="preserve">ولقد شهد </w:t>
      </w:r>
      <w:r w:rsidRPr="009540A1">
        <w:rPr>
          <w:rFonts w:ascii="Traditional Arabic" w:hAnsi="Traditional Arabic" w:cs="Traditional Arabic"/>
          <w:color w:val="000000"/>
          <w:sz w:val="28"/>
          <w:szCs w:val="28"/>
          <w:rtl/>
          <w:lang w:eastAsia="fr-FR" w:bidi="ar-DZ"/>
        </w:rPr>
        <w:t>معدل</w:t>
      </w:r>
      <w:r w:rsidRPr="009540A1">
        <w:rPr>
          <w:rFonts w:ascii="Traditional Arabic" w:hAnsi="Traditional Arabic" w:cs="Traditional Arabic"/>
          <w:color w:val="000000"/>
          <w:sz w:val="28"/>
          <w:szCs w:val="28"/>
          <w:rtl/>
          <w:lang w:eastAsia="fr-FR"/>
        </w:rPr>
        <w:t xml:space="preserve"> البطالة </w:t>
      </w:r>
      <w:r w:rsidR="00A36335" w:rsidRPr="009540A1">
        <w:rPr>
          <w:rFonts w:ascii="Traditional Arabic" w:hAnsi="Traditional Arabic" w:cs="Traditional Arabic" w:hint="cs"/>
          <w:color w:val="000000"/>
          <w:sz w:val="28"/>
          <w:szCs w:val="28"/>
          <w:rtl/>
          <w:lang w:eastAsia="fr-FR"/>
        </w:rPr>
        <w:t>أخيرا،</w:t>
      </w:r>
      <w:r w:rsidRPr="009540A1">
        <w:rPr>
          <w:rFonts w:ascii="Traditional Arabic" w:hAnsi="Traditional Arabic" w:cs="Traditional Arabic"/>
          <w:color w:val="000000"/>
          <w:sz w:val="28"/>
          <w:szCs w:val="28"/>
          <w:rtl/>
          <w:lang w:eastAsia="fr-FR"/>
        </w:rPr>
        <w:t xml:space="preserve"> بفضل كل ما تم فتحه من ورشات، </w:t>
      </w:r>
      <w:r w:rsidR="00A36335" w:rsidRPr="009540A1">
        <w:rPr>
          <w:rFonts w:ascii="Traditional Arabic" w:hAnsi="Traditional Arabic" w:cs="Traditional Arabic" w:hint="cs"/>
          <w:color w:val="000000"/>
          <w:sz w:val="28"/>
          <w:szCs w:val="28"/>
          <w:rtl/>
          <w:lang w:eastAsia="fr-FR"/>
        </w:rPr>
        <w:t>وإنعاش الاستثمار</w:t>
      </w:r>
      <w:r w:rsidRPr="009540A1">
        <w:rPr>
          <w:rFonts w:ascii="Traditional Arabic" w:hAnsi="Traditional Arabic" w:cs="Traditional Arabic"/>
          <w:color w:val="000000"/>
          <w:sz w:val="28"/>
          <w:szCs w:val="28"/>
          <w:rtl/>
          <w:lang w:eastAsia="fr-FR"/>
        </w:rPr>
        <w:t xml:space="preserve">، </w:t>
      </w:r>
      <w:r w:rsidR="00A36335" w:rsidRPr="009540A1">
        <w:rPr>
          <w:rFonts w:ascii="Traditional Arabic" w:hAnsi="Traditional Arabic" w:cs="Traditional Arabic" w:hint="cs"/>
          <w:color w:val="000000"/>
          <w:sz w:val="28"/>
          <w:szCs w:val="28"/>
          <w:rtl/>
          <w:lang w:eastAsia="fr-FR"/>
        </w:rPr>
        <w:t>وسياسة تشجيع</w:t>
      </w:r>
      <w:r w:rsidRPr="009540A1">
        <w:rPr>
          <w:rFonts w:ascii="Traditional Arabic" w:hAnsi="Traditional Arabic" w:cs="Traditional Arabic"/>
          <w:color w:val="000000"/>
          <w:sz w:val="28"/>
          <w:szCs w:val="28"/>
          <w:rtl/>
          <w:lang w:eastAsia="fr-FR"/>
        </w:rPr>
        <w:t xml:space="preserve"> خلق مناصب الشغل بعد الزيادة المطردة التي ما فتئ يشهدها على امتداد عقدين من الزمن تراجعا هاما خلال السنوات الست الأخيرة</w:t>
      </w:r>
      <w:r w:rsidR="00826B96">
        <w:rPr>
          <w:rFonts w:ascii="Traditional Arabic" w:hAnsi="Traditional Arabic" w:cs="Traditional Arabic" w:hint="cs"/>
          <w:color w:val="000000"/>
          <w:sz w:val="28"/>
          <w:szCs w:val="28"/>
          <w:rtl/>
          <w:lang w:eastAsia="fr-FR" w:bidi="ar-DZ"/>
        </w:rPr>
        <w:t xml:space="preserve">، </w:t>
      </w:r>
      <w:r w:rsidRPr="009540A1">
        <w:rPr>
          <w:rFonts w:ascii="Traditional Arabic" w:hAnsi="Traditional Arabic" w:cs="Traditional Arabic"/>
          <w:color w:val="000000"/>
          <w:sz w:val="28"/>
          <w:szCs w:val="28"/>
          <w:rtl/>
          <w:lang w:eastAsia="fr-FR" w:bidi="ar-DZ"/>
        </w:rPr>
        <w:t xml:space="preserve">وانخفض إلى مستويات كبيرة بعدما كان يتراوح في </w:t>
      </w:r>
      <w:r w:rsidR="00A36335" w:rsidRPr="009540A1">
        <w:rPr>
          <w:rFonts w:ascii="Traditional Arabic" w:hAnsi="Traditional Arabic" w:cs="Traditional Arabic" w:hint="cs"/>
          <w:color w:val="000000"/>
          <w:sz w:val="28"/>
          <w:szCs w:val="28"/>
          <w:rtl/>
          <w:lang w:eastAsia="fr-FR" w:bidi="ar-DZ"/>
        </w:rPr>
        <w:t xml:space="preserve">حدود </w:t>
      </w:r>
      <w:r w:rsidR="00A36335" w:rsidRPr="009540A1">
        <w:rPr>
          <w:rFonts w:ascii="Traditional Arabic" w:hAnsi="Traditional Arabic" w:cs="Traditional Arabic" w:hint="cs"/>
          <w:color w:val="000000"/>
          <w:sz w:val="28"/>
          <w:szCs w:val="28"/>
          <w:rtl/>
          <w:lang w:eastAsia="fr-FR"/>
        </w:rPr>
        <w:t>30</w:t>
      </w:r>
      <w:r w:rsidRPr="009540A1">
        <w:rPr>
          <w:rFonts w:ascii="Traditional Arabic" w:hAnsi="Traditional Arabic" w:cs="Traditional Arabic"/>
          <w:color w:val="000000"/>
          <w:sz w:val="28"/>
          <w:szCs w:val="28"/>
          <w:rtl/>
          <w:lang w:eastAsia="fr-FR"/>
        </w:rPr>
        <w:t xml:space="preserve"> </w:t>
      </w:r>
      <w:r w:rsidR="00A36335" w:rsidRPr="009540A1">
        <w:rPr>
          <w:rFonts w:ascii="Traditional Arabic" w:hAnsi="Traditional Arabic" w:cs="Traditional Arabic" w:hint="cs"/>
          <w:color w:val="000000"/>
          <w:sz w:val="28"/>
          <w:szCs w:val="28"/>
          <w:rtl/>
          <w:lang w:eastAsia="fr-FR"/>
        </w:rPr>
        <w:t>%،</w:t>
      </w:r>
      <w:r w:rsidRPr="009540A1">
        <w:rPr>
          <w:rFonts w:ascii="Traditional Arabic" w:hAnsi="Traditional Arabic" w:cs="Traditional Arabic"/>
          <w:color w:val="000000"/>
          <w:sz w:val="28"/>
          <w:szCs w:val="28"/>
          <w:rtl/>
          <w:lang w:eastAsia="fr-FR"/>
        </w:rPr>
        <w:t xml:space="preserve"> ولقد رافقت برنامج الإنعاش الاقتصادي آلاف المنجزات لخدمة </w:t>
      </w:r>
      <w:r w:rsidR="00A36335" w:rsidRPr="009540A1">
        <w:rPr>
          <w:rFonts w:ascii="Traditional Arabic" w:hAnsi="Traditional Arabic" w:cs="Traditional Arabic" w:hint="cs"/>
          <w:color w:val="000000"/>
          <w:sz w:val="28"/>
          <w:szCs w:val="28"/>
          <w:rtl/>
          <w:lang w:eastAsia="fr-FR"/>
        </w:rPr>
        <w:t>المواطنين،</w:t>
      </w:r>
      <w:r w:rsidRPr="009540A1">
        <w:rPr>
          <w:rFonts w:ascii="Traditional Arabic" w:hAnsi="Traditional Arabic" w:cs="Traditional Arabic"/>
          <w:color w:val="000000"/>
          <w:sz w:val="28"/>
          <w:szCs w:val="28"/>
          <w:rtl/>
          <w:lang w:eastAsia="fr-FR"/>
        </w:rPr>
        <w:t xml:space="preserve"> في مجالات مختلفة والتي يمكن إيجازها في النقاط </w:t>
      </w:r>
      <w:r w:rsidR="00A36335" w:rsidRPr="009540A1">
        <w:rPr>
          <w:rFonts w:ascii="Traditional Arabic" w:hAnsi="Traditional Arabic" w:cs="Traditional Arabic" w:hint="cs"/>
          <w:color w:val="000000"/>
          <w:sz w:val="28"/>
          <w:szCs w:val="28"/>
          <w:rtl/>
          <w:lang w:eastAsia="fr-FR"/>
        </w:rPr>
        <w:t>التالية:</w:t>
      </w:r>
      <w:r w:rsidRPr="009540A1">
        <w:rPr>
          <w:rFonts w:ascii="Traditional Arabic" w:hAnsi="Traditional Arabic" w:cs="Traditional Arabic"/>
          <w:color w:val="000000"/>
          <w:sz w:val="28"/>
          <w:szCs w:val="28"/>
          <w:rtl/>
          <w:lang w:eastAsia="fr-FR"/>
        </w:rPr>
        <w:t xml:space="preserve"> </w:t>
      </w:r>
    </w:p>
    <w:p w:rsidR="00826B96" w:rsidRDefault="00506D8E" w:rsidP="00826B96">
      <w:pPr>
        <w:pStyle w:val="Paragraphedeliste"/>
        <w:numPr>
          <w:ilvl w:val="0"/>
          <w:numId w:val="30"/>
        </w:numPr>
        <w:jc w:val="mediumKashida"/>
        <w:rPr>
          <w:rFonts w:ascii="Traditional Arabic" w:hAnsi="Traditional Arabic" w:cs="Traditional Arabic"/>
          <w:color w:val="000000"/>
          <w:sz w:val="28"/>
          <w:szCs w:val="28"/>
          <w:lang w:eastAsia="fr-FR" w:bidi="ar-DZ"/>
        </w:rPr>
      </w:pPr>
      <w:r w:rsidRPr="00826B96">
        <w:rPr>
          <w:rFonts w:ascii="Traditional Arabic" w:hAnsi="Traditional Arabic" w:cs="Traditional Arabic" w:hint="cs"/>
          <w:color w:val="000000"/>
          <w:sz w:val="28"/>
          <w:szCs w:val="28"/>
          <w:rtl/>
          <w:lang w:eastAsia="fr-FR" w:bidi="ar-DZ"/>
        </w:rPr>
        <w:lastRenderedPageBreak/>
        <w:t>تحقيق الاستقرار الأمني والسياسي والاقتصادي.</w:t>
      </w:r>
    </w:p>
    <w:p w:rsidR="00826B96" w:rsidRDefault="001C5256" w:rsidP="00826B96">
      <w:pPr>
        <w:pStyle w:val="Paragraphedeliste"/>
        <w:numPr>
          <w:ilvl w:val="0"/>
          <w:numId w:val="30"/>
        </w:numPr>
        <w:jc w:val="mediumKashida"/>
        <w:rPr>
          <w:rFonts w:ascii="Traditional Arabic" w:hAnsi="Traditional Arabic" w:cs="Traditional Arabic"/>
          <w:color w:val="000000"/>
          <w:sz w:val="28"/>
          <w:szCs w:val="28"/>
          <w:lang w:eastAsia="fr-FR" w:bidi="ar-DZ"/>
        </w:rPr>
      </w:pPr>
      <w:r w:rsidRPr="00826B96">
        <w:rPr>
          <w:rFonts w:ascii="Traditional Arabic" w:hAnsi="Traditional Arabic" w:cs="Traditional Arabic" w:hint="cs"/>
          <w:color w:val="000000"/>
          <w:sz w:val="28"/>
          <w:szCs w:val="28"/>
          <w:rtl/>
          <w:lang w:eastAsia="fr-FR" w:bidi="ar-DZ"/>
        </w:rPr>
        <w:t>دعم السكن ومشروع المليون سكن، والحد من البناء الهش والاهتمام بالبناء الريفي.</w:t>
      </w:r>
    </w:p>
    <w:p w:rsidR="00826B96" w:rsidRDefault="00506D8E" w:rsidP="00826B96">
      <w:pPr>
        <w:pStyle w:val="Paragraphedeliste"/>
        <w:numPr>
          <w:ilvl w:val="0"/>
          <w:numId w:val="30"/>
        </w:numPr>
        <w:jc w:val="mediumKashida"/>
        <w:rPr>
          <w:rFonts w:ascii="Traditional Arabic" w:hAnsi="Traditional Arabic" w:cs="Traditional Arabic"/>
          <w:color w:val="000000"/>
          <w:sz w:val="28"/>
          <w:szCs w:val="28"/>
          <w:lang w:eastAsia="fr-FR" w:bidi="ar-DZ"/>
        </w:rPr>
      </w:pPr>
      <w:r w:rsidRPr="00826B96">
        <w:rPr>
          <w:rFonts w:ascii="Traditional Arabic" w:hAnsi="Traditional Arabic" w:cs="Traditional Arabic" w:hint="cs"/>
          <w:color w:val="000000"/>
          <w:sz w:val="28"/>
          <w:szCs w:val="28"/>
          <w:rtl/>
          <w:lang w:eastAsia="fr-FR" w:bidi="ar-DZ"/>
        </w:rPr>
        <w:t xml:space="preserve">عصرنة قطاع النقل بمختلف محاوره (إنشاء وتجديد وترميم الطرقات، الطريق السيار شرق غرب، السكك الحديدية، </w:t>
      </w:r>
      <w:r w:rsidR="001C5256" w:rsidRPr="00826B96">
        <w:rPr>
          <w:rFonts w:ascii="Traditional Arabic" w:hAnsi="Traditional Arabic" w:cs="Traditional Arabic" w:hint="cs"/>
          <w:color w:val="000000"/>
          <w:sz w:val="28"/>
          <w:szCs w:val="28"/>
          <w:rtl/>
          <w:lang w:eastAsia="fr-FR" w:bidi="ar-DZ"/>
        </w:rPr>
        <w:t>الميترو، الترامواي، وشبكة الطرق السريعة ........).</w:t>
      </w:r>
    </w:p>
    <w:p w:rsidR="00826B96" w:rsidRPr="00826B96" w:rsidRDefault="001A480B" w:rsidP="00826B96">
      <w:pPr>
        <w:pStyle w:val="Paragraphedeliste"/>
        <w:numPr>
          <w:ilvl w:val="0"/>
          <w:numId w:val="30"/>
        </w:numPr>
        <w:jc w:val="mediumKashida"/>
        <w:rPr>
          <w:rFonts w:ascii="Traditional Arabic" w:hAnsi="Traditional Arabic" w:cs="Traditional Arabic"/>
          <w:color w:val="000000"/>
          <w:sz w:val="28"/>
          <w:szCs w:val="28"/>
          <w:lang w:eastAsia="fr-FR" w:bidi="ar-DZ"/>
        </w:rPr>
      </w:pPr>
      <w:r w:rsidRPr="00826B96">
        <w:rPr>
          <w:rFonts w:ascii="Traditional Arabic" w:hAnsi="Traditional Arabic" w:cs="Traditional Arabic"/>
          <w:sz w:val="28"/>
          <w:szCs w:val="28"/>
          <w:rtl/>
        </w:rPr>
        <w:t xml:space="preserve">تحديث </w:t>
      </w:r>
      <w:r w:rsidR="001C5256" w:rsidRPr="00826B96">
        <w:rPr>
          <w:rFonts w:ascii="Traditional Arabic" w:hAnsi="Traditional Arabic" w:cs="Traditional Arabic" w:hint="cs"/>
          <w:sz w:val="28"/>
          <w:szCs w:val="28"/>
          <w:rtl/>
        </w:rPr>
        <w:t>وعصرنه المطارات</w:t>
      </w:r>
      <w:r w:rsidRPr="00826B96">
        <w:rPr>
          <w:rFonts w:ascii="Traditional Arabic" w:hAnsi="Traditional Arabic" w:cs="Traditional Arabic"/>
          <w:sz w:val="28"/>
          <w:szCs w:val="28"/>
          <w:rtl/>
        </w:rPr>
        <w:t xml:space="preserve"> </w:t>
      </w:r>
      <w:r w:rsidR="001C5256" w:rsidRPr="00826B96">
        <w:rPr>
          <w:rFonts w:ascii="Traditional Arabic" w:hAnsi="Traditional Arabic" w:cs="Traditional Arabic" w:hint="cs"/>
          <w:sz w:val="28"/>
          <w:szCs w:val="28"/>
          <w:rtl/>
        </w:rPr>
        <w:t xml:space="preserve">والموانئ </w:t>
      </w:r>
      <w:r w:rsidR="001C5256" w:rsidRPr="00826B96">
        <w:rPr>
          <w:rFonts w:ascii="Traditional Arabic" w:hAnsi="Traditional Arabic" w:cs="Traditional Arabic"/>
          <w:sz w:val="28"/>
          <w:szCs w:val="28"/>
          <w:rtl/>
        </w:rPr>
        <w:t>(</w:t>
      </w:r>
      <w:r w:rsidR="001C5256" w:rsidRPr="00826B96">
        <w:rPr>
          <w:rFonts w:ascii="Traditional Arabic" w:hAnsi="Traditional Arabic" w:cs="Traditional Arabic" w:hint="cs"/>
          <w:sz w:val="28"/>
          <w:szCs w:val="28"/>
          <w:rtl/>
        </w:rPr>
        <w:t>إنجاز</w:t>
      </w:r>
      <w:r w:rsidRPr="00826B96">
        <w:rPr>
          <w:rFonts w:ascii="Traditional Arabic" w:hAnsi="Traditional Arabic" w:cs="Traditional Arabic"/>
          <w:sz w:val="28"/>
          <w:szCs w:val="28"/>
          <w:rtl/>
        </w:rPr>
        <w:t xml:space="preserve"> 03 مطارات </w:t>
      </w:r>
      <w:r w:rsidR="001C5256" w:rsidRPr="00826B96">
        <w:rPr>
          <w:rFonts w:ascii="Traditional Arabic" w:hAnsi="Traditional Arabic" w:cs="Traditional Arabic" w:hint="cs"/>
          <w:sz w:val="28"/>
          <w:szCs w:val="28"/>
          <w:rtl/>
        </w:rPr>
        <w:t>وتحديث 17</w:t>
      </w:r>
      <w:r w:rsidRPr="00826B96">
        <w:rPr>
          <w:rFonts w:ascii="Traditional Arabic" w:hAnsi="Traditional Arabic" w:cs="Traditional Arabic"/>
          <w:sz w:val="28"/>
          <w:szCs w:val="28"/>
          <w:rtl/>
        </w:rPr>
        <w:t xml:space="preserve"> مطار لتتماشى مع المعايير </w:t>
      </w:r>
      <w:r w:rsidR="001C5256" w:rsidRPr="00826B96">
        <w:rPr>
          <w:rFonts w:ascii="Traditional Arabic" w:hAnsi="Traditional Arabic" w:cs="Traditional Arabic" w:hint="cs"/>
          <w:sz w:val="28"/>
          <w:szCs w:val="28"/>
          <w:rtl/>
        </w:rPr>
        <w:t>الدولية</w:t>
      </w:r>
      <w:r w:rsidR="001C5256" w:rsidRPr="00826B96">
        <w:rPr>
          <w:rFonts w:ascii="Traditional Arabic" w:hAnsi="Traditional Arabic" w:cs="Traditional Arabic"/>
          <w:sz w:val="28"/>
          <w:szCs w:val="28"/>
        </w:rPr>
        <w:t xml:space="preserve"> (</w:t>
      </w:r>
    </w:p>
    <w:p w:rsidR="00826B96" w:rsidRPr="00826B96" w:rsidRDefault="001A480B" w:rsidP="00826B96">
      <w:pPr>
        <w:pStyle w:val="Paragraphedeliste"/>
        <w:numPr>
          <w:ilvl w:val="0"/>
          <w:numId w:val="30"/>
        </w:numPr>
        <w:jc w:val="mediumKashida"/>
        <w:rPr>
          <w:rFonts w:ascii="Traditional Arabic" w:hAnsi="Traditional Arabic" w:cs="Traditional Arabic"/>
          <w:color w:val="000000"/>
          <w:sz w:val="28"/>
          <w:szCs w:val="28"/>
          <w:lang w:eastAsia="fr-FR" w:bidi="ar-DZ"/>
        </w:rPr>
      </w:pPr>
      <w:r w:rsidRPr="00826B96">
        <w:rPr>
          <w:rFonts w:ascii="Traditional Arabic" w:hAnsi="Traditional Arabic" w:cs="Traditional Arabic"/>
          <w:sz w:val="28"/>
          <w:szCs w:val="28"/>
          <w:rtl/>
        </w:rPr>
        <w:t xml:space="preserve">محاولة تحديث الموانئ مع متطلبات اقتصاد </w:t>
      </w:r>
      <w:r w:rsidR="00826B96" w:rsidRPr="00826B96">
        <w:rPr>
          <w:rFonts w:ascii="Traditional Arabic" w:hAnsi="Traditional Arabic" w:cs="Traditional Arabic" w:hint="cs"/>
          <w:sz w:val="28"/>
          <w:szCs w:val="28"/>
          <w:rtl/>
        </w:rPr>
        <w:t>السوق،</w:t>
      </w:r>
      <w:r w:rsidRPr="00826B96">
        <w:rPr>
          <w:rFonts w:ascii="Traditional Arabic" w:hAnsi="Traditional Arabic" w:cs="Traditional Arabic"/>
          <w:sz w:val="28"/>
          <w:szCs w:val="28"/>
          <w:rtl/>
        </w:rPr>
        <w:t xml:space="preserve"> </w:t>
      </w:r>
      <w:r w:rsidR="00826B96" w:rsidRPr="00826B96">
        <w:rPr>
          <w:rFonts w:ascii="Traditional Arabic" w:hAnsi="Traditional Arabic" w:cs="Traditional Arabic" w:hint="cs"/>
          <w:sz w:val="28"/>
          <w:szCs w:val="28"/>
          <w:rtl/>
        </w:rPr>
        <w:t>وجلب الشركات</w:t>
      </w:r>
      <w:r w:rsidRPr="00826B96">
        <w:rPr>
          <w:rFonts w:ascii="Traditional Arabic" w:hAnsi="Traditional Arabic" w:cs="Traditional Arabic"/>
          <w:sz w:val="28"/>
          <w:szCs w:val="28"/>
          <w:rtl/>
        </w:rPr>
        <w:t xml:space="preserve"> </w:t>
      </w:r>
      <w:r w:rsidR="001C5256" w:rsidRPr="00826B96">
        <w:rPr>
          <w:rFonts w:ascii="Traditional Arabic" w:hAnsi="Traditional Arabic" w:cs="Traditional Arabic"/>
          <w:sz w:val="28"/>
          <w:szCs w:val="28"/>
          <w:rtl/>
        </w:rPr>
        <w:t>مثلما هو الحال بميناء بجاية ال</w:t>
      </w:r>
      <w:r w:rsidR="001C5256" w:rsidRPr="00826B96">
        <w:rPr>
          <w:rFonts w:ascii="Traditional Arabic" w:hAnsi="Traditional Arabic" w:cs="Traditional Arabic" w:hint="cs"/>
          <w:sz w:val="28"/>
          <w:szCs w:val="28"/>
          <w:rtl/>
        </w:rPr>
        <w:t>ذي</w:t>
      </w:r>
      <w:r w:rsidR="001C5256" w:rsidRPr="00826B96">
        <w:rPr>
          <w:rFonts w:ascii="Traditional Arabic" w:hAnsi="Traditional Arabic" w:cs="Traditional Arabic"/>
          <w:sz w:val="28"/>
          <w:szCs w:val="28"/>
          <w:rtl/>
        </w:rPr>
        <w:t xml:space="preserve"> </w:t>
      </w:r>
      <w:r w:rsidR="001C5256" w:rsidRPr="00826B96">
        <w:rPr>
          <w:rFonts w:ascii="Traditional Arabic" w:hAnsi="Traditional Arabic" w:cs="Traditional Arabic" w:hint="cs"/>
          <w:sz w:val="28"/>
          <w:szCs w:val="28"/>
          <w:rtl/>
        </w:rPr>
        <w:t>ي</w:t>
      </w:r>
      <w:r w:rsidRPr="00826B96">
        <w:rPr>
          <w:rFonts w:ascii="Traditional Arabic" w:hAnsi="Traditional Arabic" w:cs="Traditional Arabic"/>
          <w:sz w:val="28"/>
          <w:szCs w:val="28"/>
          <w:rtl/>
        </w:rPr>
        <w:t>عالج اليوم بفضل الشراكة مع المؤسسة السنغافورية</w:t>
      </w:r>
      <w:r w:rsidRPr="00826B96">
        <w:rPr>
          <w:rFonts w:ascii="Traditional Arabic" w:hAnsi="Traditional Arabic" w:cs="Traditional Arabic"/>
          <w:sz w:val="28"/>
          <w:szCs w:val="28"/>
        </w:rPr>
        <w:t xml:space="preserve"> " </w:t>
      </w:r>
      <w:r w:rsidRPr="00826B96">
        <w:rPr>
          <w:rFonts w:ascii="Traditional Arabic" w:hAnsi="Traditional Arabic" w:cs="Traditional Arabic"/>
          <w:sz w:val="28"/>
          <w:szCs w:val="28"/>
          <w:rtl/>
        </w:rPr>
        <w:t xml:space="preserve">بورتيك " ما بين 20 </w:t>
      </w:r>
      <w:r w:rsidR="00826B96" w:rsidRPr="00826B96">
        <w:rPr>
          <w:rFonts w:ascii="Traditional Arabic" w:hAnsi="Traditional Arabic" w:cs="Traditional Arabic" w:hint="cs"/>
          <w:sz w:val="28"/>
          <w:szCs w:val="28"/>
          <w:rtl/>
        </w:rPr>
        <w:t>و25 حاوية</w:t>
      </w:r>
      <w:r w:rsidRPr="00826B96">
        <w:rPr>
          <w:rFonts w:ascii="Traditional Arabic" w:hAnsi="Traditional Arabic" w:cs="Traditional Arabic"/>
          <w:sz w:val="28"/>
          <w:szCs w:val="28"/>
          <w:rtl/>
        </w:rPr>
        <w:t xml:space="preserve"> في </w:t>
      </w:r>
      <w:r w:rsidR="001C5256" w:rsidRPr="00826B96">
        <w:rPr>
          <w:rFonts w:ascii="Traditional Arabic" w:hAnsi="Traditional Arabic" w:cs="Traditional Arabic" w:hint="cs"/>
          <w:sz w:val="28"/>
          <w:szCs w:val="28"/>
          <w:rtl/>
        </w:rPr>
        <w:t>الساعة</w:t>
      </w:r>
      <w:r w:rsidR="001C5256" w:rsidRPr="00826B96">
        <w:rPr>
          <w:rFonts w:ascii="Traditional Arabic" w:hAnsi="Traditional Arabic" w:cs="Traditional Arabic"/>
          <w:sz w:val="28"/>
          <w:szCs w:val="28"/>
        </w:rPr>
        <w:t>.</w:t>
      </w:r>
    </w:p>
    <w:p w:rsidR="00826B96" w:rsidRDefault="001A480B" w:rsidP="00826B96">
      <w:pPr>
        <w:pStyle w:val="Paragraphedeliste"/>
        <w:numPr>
          <w:ilvl w:val="0"/>
          <w:numId w:val="30"/>
        </w:numPr>
        <w:jc w:val="mediumKashida"/>
        <w:rPr>
          <w:rFonts w:ascii="Traditional Arabic" w:hAnsi="Traditional Arabic" w:cs="Traditional Arabic"/>
          <w:color w:val="000000"/>
          <w:sz w:val="28"/>
          <w:szCs w:val="28"/>
          <w:lang w:eastAsia="fr-FR" w:bidi="ar-DZ"/>
        </w:rPr>
      </w:pPr>
      <w:r w:rsidRPr="00826B96">
        <w:rPr>
          <w:rFonts w:ascii="Traditional Arabic" w:hAnsi="Traditional Arabic" w:cs="Traditional Arabic"/>
          <w:sz w:val="28"/>
          <w:szCs w:val="28"/>
          <w:rtl/>
        </w:rPr>
        <w:t xml:space="preserve">الاهتمام بالمنظومة التربوية </w:t>
      </w:r>
      <w:r w:rsidR="001C5256" w:rsidRPr="00826B96">
        <w:rPr>
          <w:rFonts w:ascii="Traditional Arabic" w:hAnsi="Traditional Arabic" w:cs="Traditional Arabic" w:hint="cs"/>
          <w:sz w:val="28"/>
          <w:szCs w:val="28"/>
          <w:rtl/>
        </w:rPr>
        <w:t>ومحاولة تحديثها</w:t>
      </w:r>
      <w:r w:rsidRPr="00826B96">
        <w:rPr>
          <w:rFonts w:ascii="Traditional Arabic" w:hAnsi="Traditional Arabic" w:cs="Traditional Arabic"/>
          <w:sz w:val="28"/>
          <w:szCs w:val="28"/>
          <w:rtl/>
        </w:rPr>
        <w:t xml:space="preserve"> بإنشاءات </w:t>
      </w:r>
      <w:r w:rsidR="001C5256" w:rsidRPr="00826B96">
        <w:rPr>
          <w:rFonts w:ascii="Traditional Arabic" w:hAnsi="Traditional Arabic" w:cs="Traditional Arabic" w:hint="cs"/>
          <w:sz w:val="28"/>
          <w:szCs w:val="28"/>
          <w:rtl/>
        </w:rPr>
        <w:t>جديدة،</w:t>
      </w:r>
      <w:r w:rsidRPr="00826B96">
        <w:rPr>
          <w:rFonts w:ascii="Traditional Arabic" w:hAnsi="Traditional Arabic" w:cs="Traditional Arabic"/>
          <w:sz w:val="28"/>
          <w:szCs w:val="28"/>
          <w:rtl/>
        </w:rPr>
        <w:t xml:space="preserve"> </w:t>
      </w:r>
      <w:r w:rsidR="001C5256" w:rsidRPr="00826B96">
        <w:rPr>
          <w:rFonts w:ascii="Traditional Arabic" w:hAnsi="Traditional Arabic" w:cs="Traditional Arabic" w:hint="cs"/>
          <w:sz w:val="28"/>
          <w:szCs w:val="28"/>
          <w:rtl/>
        </w:rPr>
        <w:t>مطاعم،</w:t>
      </w:r>
      <w:r w:rsidRPr="00826B96">
        <w:rPr>
          <w:rFonts w:ascii="Traditional Arabic" w:hAnsi="Traditional Arabic" w:cs="Traditional Arabic"/>
          <w:sz w:val="28"/>
          <w:szCs w:val="28"/>
          <w:rtl/>
        </w:rPr>
        <w:t xml:space="preserve"> </w:t>
      </w:r>
      <w:r w:rsidR="001C5256" w:rsidRPr="00826B96">
        <w:rPr>
          <w:rFonts w:ascii="Traditional Arabic" w:hAnsi="Traditional Arabic" w:cs="Traditional Arabic" w:hint="cs"/>
          <w:sz w:val="28"/>
          <w:szCs w:val="28"/>
          <w:rtl/>
        </w:rPr>
        <w:t>مكتبات،</w:t>
      </w:r>
      <w:r w:rsidRPr="00826B96">
        <w:rPr>
          <w:rFonts w:ascii="Traditional Arabic" w:hAnsi="Traditional Arabic" w:cs="Traditional Arabic"/>
          <w:sz w:val="28"/>
          <w:szCs w:val="28"/>
          <w:rtl/>
        </w:rPr>
        <w:t xml:space="preserve"> ربط المنظومة التربوية </w:t>
      </w:r>
      <w:r w:rsidR="00826B96">
        <w:rPr>
          <w:rFonts w:ascii="Traditional Arabic" w:hAnsi="Traditional Arabic" w:cs="Traditional Arabic" w:hint="cs"/>
          <w:color w:val="000000"/>
          <w:sz w:val="28"/>
          <w:szCs w:val="28"/>
          <w:rtl/>
          <w:lang w:eastAsia="fr-FR" w:bidi="ar-DZ"/>
        </w:rPr>
        <w:t>بالأنترنت.</w:t>
      </w:r>
    </w:p>
    <w:p w:rsidR="00826B96" w:rsidRPr="00826B96" w:rsidRDefault="001A480B" w:rsidP="00826B96">
      <w:pPr>
        <w:pStyle w:val="Paragraphedeliste"/>
        <w:numPr>
          <w:ilvl w:val="0"/>
          <w:numId w:val="30"/>
        </w:numPr>
        <w:jc w:val="mediumKashida"/>
        <w:rPr>
          <w:rFonts w:ascii="Traditional Arabic" w:hAnsi="Traditional Arabic" w:cs="Traditional Arabic"/>
          <w:color w:val="000000"/>
          <w:sz w:val="28"/>
          <w:szCs w:val="28"/>
          <w:lang w:eastAsia="fr-FR" w:bidi="ar-DZ"/>
        </w:rPr>
      </w:pPr>
      <w:r w:rsidRPr="00826B96">
        <w:rPr>
          <w:rFonts w:ascii="Traditional Arabic" w:hAnsi="Traditional Arabic" w:cs="Traditional Arabic"/>
          <w:sz w:val="28"/>
          <w:szCs w:val="28"/>
          <w:rtl/>
        </w:rPr>
        <w:t xml:space="preserve">تحسين الظروف المعيشية </w:t>
      </w:r>
      <w:r w:rsidR="001C5256" w:rsidRPr="00826B96">
        <w:rPr>
          <w:rFonts w:ascii="Traditional Arabic" w:hAnsi="Traditional Arabic" w:cs="Traditional Arabic" w:hint="cs"/>
          <w:sz w:val="28"/>
          <w:szCs w:val="28"/>
          <w:rtl/>
        </w:rPr>
        <w:t>وتدنيه مستويات</w:t>
      </w:r>
      <w:r w:rsidRPr="00826B96">
        <w:rPr>
          <w:rFonts w:ascii="Traditional Arabic" w:hAnsi="Traditional Arabic" w:cs="Traditional Arabic"/>
          <w:sz w:val="28"/>
          <w:szCs w:val="28"/>
          <w:rtl/>
        </w:rPr>
        <w:t xml:space="preserve"> </w:t>
      </w:r>
      <w:r w:rsidR="001C5256" w:rsidRPr="00826B96">
        <w:rPr>
          <w:rFonts w:ascii="Traditional Arabic" w:hAnsi="Traditional Arabic" w:cs="Traditional Arabic" w:hint="cs"/>
          <w:sz w:val="28"/>
          <w:szCs w:val="28"/>
          <w:rtl/>
        </w:rPr>
        <w:t xml:space="preserve">الفقر. </w:t>
      </w:r>
    </w:p>
    <w:p w:rsidR="00826B96" w:rsidRPr="00826B96" w:rsidRDefault="001A480B" w:rsidP="00826B96">
      <w:pPr>
        <w:pStyle w:val="Paragraphedeliste"/>
        <w:numPr>
          <w:ilvl w:val="0"/>
          <w:numId w:val="30"/>
        </w:numPr>
        <w:jc w:val="mediumKashida"/>
        <w:rPr>
          <w:rFonts w:ascii="Traditional Arabic" w:hAnsi="Traditional Arabic" w:cs="Traditional Arabic"/>
          <w:color w:val="000000"/>
          <w:sz w:val="28"/>
          <w:szCs w:val="28"/>
          <w:lang w:eastAsia="fr-FR" w:bidi="ar-DZ"/>
        </w:rPr>
      </w:pPr>
      <w:r w:rsidRPr="00826B96">
        <w:rPr>
          <w:rFonts w:ascii="Traditional Arabic" w:hAnsi="Traditional Arabic" w:cs="Traditional Arabic"/>
          <w:sz w:val="28"/>
          <w:szCs w:val="28"/>
          <w:rtl/>
        </w:rPr>
        <w:t xml:space="preserve">إدراج البيئة كبعد استراتيجي يجب الاهتمام </w:t>
      </w:r>
      <w:r w:rsidR="009F30F6" w:rsidRPr="00826B96">
        <w:rPr>
          <w:rFonts w:ascii="Traditional Arabic" w:hAnsi="Traditional Arabic" w:cs="Traditional Arabic" w:hint="cs"/>
          <w:sz w:val="28"/>
          <w:szCs w:val="28"/>
          <w:rtl/>
        </w:rPr>
        <w:t>به،</w:t>
      </w:r>
      <w:r w:rsidRPr="00826B96">
        <w:rPr>
          <w:rFonts w:ascii="Traditional Arabic" w:hAnsi="Traditional Arabic" w:cs="Traditional Arabic"/>
          <w:sz w:val="28"/>
          <w:szCs w:val="28"/>
          <w:rtl/>
        </w:rPr>
        <w:t xml:space="preserve"> بداية من إدراج البيئة في مختلف الأطوار </w:t>
      </w:r>
      <w:r w:rsidR="009F30F6" w:rsidRPr="00826B96">
        <w:rPr>
          <w:rFonts w:ascii="Traditional Arabic" w:hAnsi="Traditional Arabic" w:cs="Traditional Arabic" w:hint="cs"/>
          <w:sz w:val="28"/>
          <w:szCs w:val="28"/>
          <w:rtl/>
        </w:rPr>
        <w:t>التعليمية إلى</w:t>
      </w:r>
      <w:r w:rsidRPr="00826B96">
        <w:rPr>
          <w:rFonts w:ascii="Traditional Arabic" w:hAnsi="Traditional Arabic" w:cs="Traditional Arabic"/>
          <w:sz w:val="28"/>
          <w:szCs w:val="28"/>
          <w:rtl/>
        </w:rPr>
        <w:t xml:space="preserve"> صدور قانون 19/01 المتعلق بتسيير </w:t>
      </w:r>
      <w:r w:rsidR="009F30F6" w:rsidRPr="00826B96">
        <w:rPr>
          <w:rFonts w:ascii="Traditional Arabic" w:hAnsi="Traditional Arabic" w:cs="Traditional Arabic" w:hint="cs"/>
          <w:sz w:val="28"/>
          <w:szCs w:val="28"/>
          <w:rtl/>
        </w:rPr>
        <w:t>ومراقبة وإزالة النفايات،</w:t>
      </w:r>
      <w:r w:rsidRPr="00826B96">
        <w:rPr>
          <w:rFonts w:ascii="Traditional Arabic" w:hAnsi="Traditional Arabic" w:cs="Traditional Arabic"/>
          <w:sz w:val="28"/>
          <w:szCs w:val="28"/>
          <w:rtl/>
        </w:rPr>
        <w:t xml:space="preserve"> إلى البرنامج الوطني للتسيير المدمج للنفايات </w:t>
      </w:r>
      <w:r w:rsidR="009F30F6" w:rsidRPr="00826B96">
        <w:rPr>
          <w:rFonts w:ascii="Traditional Arabic" w:hAnsi="Traditional Arabic" w:cs="Traditional Arabic" w:hint="cs"/>
          <w:sz w:val="28"/>
          <w:szCs w:val="28"/>
          <w:rtl/>
        </w:rPr>
        <w:t>الصلبة،</w:t>
      </w:r>
      <w:r w:rsidRPr="00826B96">
        <w:rPr>
          <w:rFonts w:ascii="Traditional Arabic" w:hAnsi="Traditional Arabic" w:cs="Traditional Arabic"/>
          <w:sz w:val="28"/>
          <w:szCs w:val="28"/>
          <w:rtl/>
        </w:rPr>
        <w:t xml:space="preserve"> إلى وضع نظام وطني للاسترجاع </w:t>
      </w:r>
      <w:r w:rsidR="009F30F6" w:rsidRPr="00826B96">
        <w:rPr>
          <w:rFonts w:ascii="Traditional Arabic" w:hAnsi="Traditional Arabic" w:cs="Traditional Arabic" w:hint="cs"/>
          <w:sz w:val="28"/>
          <w:szCs w:val="28"/>
          <w:rtl/>
        </w:rPr>
        <w:t>وتثمين النفايات</w:t>
      </w:r>
      <w:r w:rsidR="001C5256" w:rsidRPr="00826B96">
        <w:rPr>
          <w:rFonts w:ascii="Traditional Arabic" w:hAnsi="Traditional Arabic" w:cs="Traditional Arabic"/>
          <w:sz w:val="28"/>
          <w:szCs w:val="28"/>
        </w:rPr>
        <w:t>.</w:t>
      </w:r>
    </w:p>
    <w:p w:rsidR="00826B96" w:rsidRPr="00826B96" w:rsidRDefault="001C5256" w:rsidP="00826B96">
      <w:pPr>
        <w:pStyle w:val="Paragraphedeliste"/>
        <w:numPr>
          <w:ilvl w:val="0"/>
          <w:numId w:val="30"/>
        </w:numPr>
        <w:jc w:val="mediumKashida"/>
        <w:rPr>
          <w:rFonts w:ascii="Traditional Arabic" w:hAnsi="Traditional Arabic" w:cs="Traditional Arabic"/>
          <w:color w:val="000000"/>
          <w:sz w:val="28"/>
          <w:szCs w:val="28"/>
          <w:lang w:eastAsia="fr-FR" w:bidi="ar-DZ"/>
        </w:rPr>
      </w:pPr>
      <w:r w:rsidRPr="00826B96">
        <w:rPr>
          <w:rFonts w:ascii="Traditional Arabic" w:hAnsi="Traditional Arabic" w:cs="Traditional Arabic" w:hint="cs"/>
          <w:sz w:val="28"/>
          <w:szCs w:val="28"/>
          <w:rtl/>
        </w:rPr>
        <w:t>تفكيك احتكار القطاع العمومي وتوسيع حقل الخوصصة.</w:t>
      </w:r>
    </w:p>
    <w:p w:rsidR="001A480B" w:rsidRPr="00826B96" w:rsidRDefault="001A480B" w:rsidP="00826B96">
      <w:pPr>
        <w:pStyle w:val="Paragraphedeliste"/>
        <w:numPr>
          <w:ilvl w:val="0"/>
          <w:numId w:val="30"/>
        </w:numPr>
        <w:jc w:val="mediumKashida"/>
        <w:rPr>
          <w:rFonts w:ascii="Traditional Arabic" w:hAnsi="Traditional Arabic" w:cs="Traditional Arabic"/>
          <w:color w:val="000000"/>
          <w:sz w:val="28"/>
          <w:szCs w:val="28"/>
          <w:rtl/>
          <w:lang w:eastAsia="fr-FR" w:bidi="ar-DZ"/>
        </w:rPr>
      </w:pPr>
      <w:r w:rsidRPr="00826B96">
        <w:rPr>
          <w:rFonts w:ascii="Traditional Arabic" w:hAnsi="Traditional Arabic" w:cs="Traditional Arabic"/>
          <w:sz w:val="28"/>
          <w:szCs w:val="28"/>
          <w:rtl/>
        </w:rPr>
        <w:t>الاهتمام بالطاقة البديلة كمصدر جديد للطاقة غير مستغل 100 بالمائة</w:t>
      </w:r>
    </w:p>
    <w:p w:rsidR="00B5576D" w:rsidRDefault="00EF67D1" w:rsidP="00AF0FD2">
      <w:pPr>
        <w:jc w:val="mediumKashida"/>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rPr>
        <w:t>2</w:t>
      </w:r>
      <w:r w:rsidR="001A480B" w:rsidRPr="009540A1">
        <w:rPr>
          <w:rFonts w:ascii="Traditional Arabic" w:hAnsi="Traditional Arabic" w:cs="Traditional Arabic"/>
          <w:b/>
          <w:bCs/>
          <w:sz w:val="28"/>
          <w:szCs w:val="28"/>
          <w:rtl/>
        </w:rPr>
        <w:t xml:space="preserve">/ البرنامج التكميلي لدعم النمو </w:t>
      </w:r>
      <w:r w:rsidR="009F30F6" w:rsidRPr="009540A1">
        <w:rPr>
          <w:rFonts w:ascii="Traditional Arabic" w:hAnsi="Traditional Arabic" w:cs="Traditional Arabic" w:hint="cs"/>
          <w:b/>
          <w:bCs/>
          <w:sz w:val="28"/>
          <w:szCs w:val="28"/>
          <w:rtl/>
        </w:rPr>
        <w:t>(2005</w:t>
      </w:r>
      <w:r w:rsidR="001A480B" w:rsidRPr="009540A1">
        <w:rPr>
          <w:rFonts w:ascii="Traditional Arabic" w:hAnsi="Traditional Arabic" w:cs="Traditional Arabic"/>
          <w:b/>
          <w:bCs/>
          <w:sz w:val="28"/>
          <w:szCs w:val="28"/>
          <w:rtl/>
        </w:rPr>
        <w:t>-</w:t>
      </w:r>
      <w:r w:rsidR="009F30F6" w:rsidRPr="009540A1">
        <w:rPr>
          <w:rFonts w:ascii="Traditional Arabic" w:hAnsi="Traditional Arabic" w:cs="Traditional Arabic" w:hint="cs"/>
          <w:b/>
          <w:bCs/>
          <w:sz w:val="28"/>
          <w:szCs w:val="28"/>
          <w:rtl/>
        </w:rPr>
        <w:t>2009)</w:t>
      </w:r>
      <w:r w:rsidR="001A480B" w:rsidRPr="009540A1">
        <w:rPr>
          <w:rFonts w:ascii="Traditional Arabic" w:hAnsi="Traditional Arabic" w:cs="Traditional Arabic"/>
          <w:b/>
          <w:bCs/>
          <w:sz w:val="28"/>
          <w:szCs w:val="28"/>
          <w:rtl/>
        </w:rPr>
        <w:t xml:space="preserve"> </w:t>
      </w:r>
      <w:r w:rsidR="009F30F6">
        <w:rPr>
          <w:rFonts w:ascii="Traditional Arabic" w:hAnsi="Traditional Arabic" w:cs="Traditional Arabic" w:hint="cs"/>
          <w:b/>
          <w:bCs/>
          <w:sz w:val="28"/>
          <w:szCs w:val="28"/>
          <w:rtl/>
        </w:rPr>
        <w:t xml:space="preserve">: </w:t>
      </w:r>
      <w:r w:rsidR="001A480B" w:rsidRPr="009540A1">
        <w:rPr>
          <w:rFonts w:ascii="Traditional Arabic" w:hAnsi="Traditional Arabic" w:cs="Traditional Arabic"/>
          <w:color w:val="000000"/>
          <w:sz w:val="28"/>
          <w:szCs w:val="28"/>
          <w:rtl/>
          <w:lang w:eastAsia="fr-FR"/>
        </w:rPr>
        <w:t>جاء</w:t>
      </w:r>
      <w:r w:rsidR="001A480B" w:rsidRPr="009540A1">
        <w:rPr>
          <w:rFonts w:ascii="Traditional Arabic" w:hAnsi="Traditional Arabic" w:cs="Traditional Arabic"/>
          <w:color w:val="000000"/>
          <w:sz w:val="28"/>
          <w:szCs w:val="28"/>
          <w:lang w:eastAsia="fr-FR"/>
        </w:rPr>
        <w:t> </w:t>
      </w:r>
      <w:r w:rsidR="001A480B" w:rsidRPr="009540A1">
        <w:rPr>
          <w:rFonts w:ascii="Traditional Arabic" w:hAnsi="Traditional Arabic" w:cs="Traditional Arabic"/>
          <w:color w:val="000000"/>
          <w:sz w:val="28"/>
          <w:szCs w:val="28"/>
          <w:rtl/>
          <w:lang w:eastAsia="fr-FR"/>
        </w:rPr>
        <w:t>البرنامج التكميلي لدعم النمو في الجزائر في إطار مواصلة وتيرة البرامج</w:t>
      </w:r>
      <w:r w:rsidR="001A480B" w:rsidRPr="009540A1">
        <w:rPr>
          <w:rFonts w:ascii="Traditional Arabic" w:hAnsi="Traditional Arabic" w:cs="Traditional Arabic"/>
          <w:color w:val="000000"/>
          <w:sz w:val="28"/>
          <w:szCs w:val="28"/>
          <w:rtl/>
          <w:lang w:eastAsia="fr-FR" w:bidi="ar-DZ"/>
        </w:rPr>
        <w:t xml:space="preserve"> و</w:t>
      </w:r>
      <w:r w:rsidR="001A480B" w:rsidRPr="009540A1">
        <w:rPr>
          <w:rFonts w:ascii="Traditional Arabic" w:hAnsi="Traditional Arabic" w:cs="Traditional Arabic"/>
          <w:color w:val="000000"/>
          <w:sz w:val="28"/>
          <w:szCs w:val="28"/>
          <w:rtl/>
          <w:lang w:eastAsia="fr-FR"/>
        </w:rPr>
        <w:t>المشاريع التي سبق إقرارها وتنفيذها في</w:t>
      </w:r>
      <w:r w:rsidR="00AF0FD2">
        <w:rPr>
          <w:rFonts w:ascii="Traditional Arabic" w:hAnsi="Traditional Arabic" w:cs="Traditional Arabic"/>
          <w:color w:val="000000"/>
          <w:sz w:val="28"/>
          <w:szCs w:val="28"/>
          <w:rtl/>
          <w:lang w:eastAsia="fr-FR"/>
        </w:rPr>
        <w:t xml:space="preserve"> إطار مخطط دعم الإنعاش</w:t>
      </w:r>
      <w:r w:rsidR="00826B96">
        <w:rPr>
          <w:rFonts w:ascii="Traditional Arabic" w:hAnsi="Traditional Arabic" w:cs="Traditional Arabic"/>
          <w:color w:val="000000"/>
          <w:sz w:val="28"/>
          <w:szCs w:val="28"/>
          <w:lang w:eastAsia="fr-FR"/>
        </w:rPr>
        <w:t xml:space="preserve"> </w:t>
      </w:r>
      <w:r w:rsidR="00AF0FD2">
        <w:rPr>
          <w:rFonts w:ascii="Traditional Arabic" w:hAnsi="Traditional Arabic" w:cs="Traditional Arabic" w:hint="cs"/>
          <w:color w:val="000000"/>
          <w:sz w:val="28"/>
          <w:szCs w:val="28"/>
          <w:rtl/>
          <w:lang w:eastAsia="fr-FR" w:bidi="ar-DZ"/>
        </w:rPr>
        <w:t xml:space="preserve">الاقتصادي </w:t>
      </w:r>
      <w:r w:rsidR="001A480B" w:rsidRPr="009540A1">
        <w:rPr>
          <w:rFonts w:ascii="Traditional Arabic" w:hAnsi="Traditional Arabic" w:cs="Traditional Arabic"/>
          <w:color w:val="000000"/>
          <w:sz w:val="28"/>
          <w:szCs w:val="28"/>
          <w:rtl/>
          <w:lang w:eastAsia="fr-FR"/>
        </w:rPr>
        <w:t>للفترة 2001-2004، وذلك بعد تحسن الوضعية المالية للجزائر بعد الارتفاع</w:t>
      </w:r>
      <w:r w:rsidR="001A480B" w:rsidRPr="009540A1">
        <w:rPr>
          <w:rFonts w:ascii="Traditional Arabic" w:hAnsi="Traditional Arabic" w:cs="Traditional Arabic"/>
          <w:color w:val="000000"/>
          <w:sz w:val="28"/>
          <w:szCs w:val="28"/>
          <w:lang w:eastAsia="fr-FR"/>
        </w:rPr>
        <w:t xml:space="preserve"> </w:t>
      </w:r>
      <w:r w:rsidR="001A480B" w:rsidRPr="009540A1">
        <w:rPr>
          <w:rFonts w:ascii="Traditional Arabic" w:hAnsi="Traditional Arabic" w:cs="Traditional Arabic"/>
          <w:color w:val="000000"/>
          <w:sz w:val="28"/>
          <w:szCs w:val="28"/>
          <w:rtl/>
          <w:lang w:eastAsia="fr-FR"/>
        </w:rPr>
        <w:t>الذي سجله سعر النفط الجزائري، حيث</w:t>
      </w:r>
      <w:r w:rsidR="001A480B" w:rsidRPr="009540A1">
        <w:rPr>
          <w:rFonts w:ascii="Traditional Arabic" w:hAnsi="Traditional Arabic" w:cs="Traditional Arabic"/>
          <w:color w:val="000000"/>
          <w:sz w:val="28"/>
          <w:szCs w:val="28"/>
          <w:lang w:eastAsia="fr-FR"/>
        </w:rPr>
        <w:t xml:space="preserve"> </w:t>
      </w:r>
      <w:r w:rsidR="001A480B" w:rsidRPr="009540A1">
        <w:rPr>
          <w:rFonts w:ascii="Traditional Arabic" w:hAnsi="Traditional Arabic" w:cs="Traditional Arabic"/>
          <w:color w:val="000000"/>
          <w:sz w:val="28"/>
          <w:szCs w:val="28"/>
          <w:rtl/>
          <w:lang w:eastAsia="fr-FR"/>
        </w:rPr>
        <w:t>أقرت الدولة هذا البرنامج الذي من شأنه تحريك عجلة الاقتصاد وخلق ديناميكية اقتصادية تسمح بازدهار الاقتصاد الجزائري</w:t>
      </w:r>
      <w:r w:rsidR="00AF0FD2">
        <w:rPr>
          <w:rFonts w:ascii="Traditional Arabic" w:hAnsi="Traditional Arabic" w:cs="Traditional Arabic" w:hint="cs"/>
          <w:color w:val="000000"/>
          <w:sz w:val="28"/>
          <w:szCs w:val="28"/>
          <w:rtl/>
          <w:lang w:eastAsia="fr-FR" w:bidi="ar-DZ"/>
        </w:rPr>
        <w:t xml:space="preserve"> </w:t>
      </w:r>
      <w:r w:rsidR="001A480B" w:rsidRPr="009540A1">
        <w:rPr>
          <w:rFonts w:ascii="Traditional Arabic" w:hAnsi="Traditional Arabic" w:cs="Traditional Arabic"/>
          <w:sz w:val="28"/>
          <w:szCs w:val="28"/>
          <w:rtl/>
          <w:lang w:bidi="ar-DZ"/>
        </w:rPr>
        <w:t>وجاء أيضا في إطار السعي نحو مواصلة سياسة التوسع في الإنفاق التي شرع في تطبيقها بداية سنة 2001، خصوصا مع استمرار تحسن الوضعية المالية الناتجة عن تراكم احتياطي الصرف الذي سببته أسعار النفط المرتفعة منذ بداية الألفية الثالثة ، واعتبر هذا البرنامج خطوة غير مسبوقة في التاريخ الاقتصادي الجزائري وذلك من حيث قيمته المرتفعة والتي بلغت ما يقارب 4203 مليار دج أي ما يعادل 55 مليار دولار ، وقد كان يهدف بالأساس إلى :</w:t>
      </w:r>
      <w:r w:rsidR="00F778BB" w:rsidRPr="00F778BB">
        <w:rPr>
          <w:rFonts w:ascii="Traditional Arabic" w:hAnsi="Traditional Arabic" w:cs="Traditional Arabic" w:hint="cs"/>
          <w:b/>
          <w:bCs/>
          <w:sz w:val="28"/>
          <w:szCs w:val="28"/>
          <w:vertAlign w:val="superscript"/>
          <w:rtl/>
          <w:lang w:bidi="ar-DZ"/>
        </w:rPr>
        <w:t>21</w:t>
      </w:r>
      <w:r w:rsidR="001A480B" w:rsidRPr="00F778BB">
        <w:rPr>
          <w:rFonts w:ascii="Traditional Arabic" w:hAnsi="Traditional Arabic" w:cs="Traditional Arabic"/>
          <w:b/>
          <w:bCs/>
          <w:sz w:val="28"/>
          <w:szCs w:val="28"/>
          <w:vertAlign w:val="superscript"/>
          <w:rtl/>
          <w:lang w:bidi="ar-DZ"/>
        </w:rPr>
        <w:t xml:space="preserve"> </w:t>
      </w:r>
    </w:p>
    <w:p w:rsidR="00B5576D" w:rsidRPr="00B5576D" w:rsidRDefault="001A480B" w:rsidP="00B5576D">
      <w:pPr>
        <w:pStyle w:val="Paragraphedeliste"/>
        <w:numPr>
          <w:ilvl w:val="0"/>
          <w:numId w:val="20"/>
        </w:numPr>
        <w:jc w:val="mediumKashida"/>
        <w:rPr>
          <w:rFonts w:ascii="Traditional Arabic" w:hAnsi="Traditional Arabic" w:cs="Traditional Arabic"/>
          <w:b/>
          <w:bCs/>
          <w:sz w:val="28"/>
          <w:szCs w:val="28"/>
          <w:lang w:bidi="ar-DZ"/>
        </w:rPr>
      </w:pPr>
      <w:r w:rsidRPr="00B5576D">
        <w:rPr>
          <w:rFonts w:ascii="Traditional Arabic" w:hAnsi="Traditional Arabic" w:cs="Traditional Arabic"/>
          <w:sz w:val="28"/>
          <w:szCs w:val="28"/>
          <w:rtl/>
          <w:lang w:bidi="ar-DZ"/>
        </w:rPr>
        <w:t xml:space="preserve">تحسين المستوى المعيشي للأفراد سواء من خلال تحسين الجانب الصحي، التعليمي والأمني </w:t>
      </w:r>
    </w:p>
    <w:p w:rsidR="00B5576D" w:rsidRPr="00B5576D" w:rsidRDefault="001A480B" w:rsidP="00B5576D">
      <w:pPr>
        <w:pStyle w:val="Paragraphedeliste"/>
        <w:numPr>
          <w:ilvl w:val="0"/>
          <w:numId w:val="20"/>
        </w:numPr>
        <w:jc w:val="mediumKashida"/>
        <w:rPr>
          <w:rFonts w:ascii="Traditional Arabic" w:hAnsi="Traditional Arabic" w:cs="Traditional Arabic"/>
          <w:b/>
          <w:bCs/>
          <w:sz w:val="28"/>
          <w:szCs w:val="28"/>
          <w:lang w:bidi="ar-DZ"/>
        </w:rPr>
      </w:pPr>
      <w:r w:rsidRPr="00B5576D">
        <w:rPr>
          <w:rFonts w:ascii="Traditional Arabic" w:hAnsi="Traditional Arabic" w:cs="Traditional Arabic"/>
          <w:sz w:val="28"/>
          <w:szCs w:val="28"/>
          <w:rtl/>
          <w:lang w:bidi="ar-DZ"/>
        </w:rPr>
        <w:t>تحديث وتوسيع الخدمات العامة نظرا لأهميتها في تطوير كلا من الجانبين الاقتصادي والاجتماعي؛</w:t>
      </w:r>
    </w:p>
    <w:p w:rsidR="00B5576D" w:rsidRPr="00B5576D" w:rsidRDefault="001A480B" w:rsidP="00B5576D">
      <w:pPr>
        <w:pStyle w:val="Paragraphedeliste"/>
        <w:numPr>
          <w:ilvl w:val="0"/>
          <w:numId w:val="20"/>
        </w:numPr>
        <w:jc w:val="mediumKashida"/>
        <w:rPr>
          <w:rFonts w:ascii="Traditional Arabic" w:hAnsi="Traditional Arabic" w:cs="Traditional Arabic"/>
          <w:b/>
          <w:bCs/>
          <w:sz w:val="28"/>
          <w:szCs w:val="28"/>
          <w:lang w:bidi="ar-DZ"/>
        </w:rPr>
      </w:pPr>
      <w:r w:rsidRPr="00B5576D">
        <w:rPr>
          <w:rFonts w:ascii="Traditional Arabic" w:hAnsi="Traditional Arabic" w:cs="Traditional Arabic"/>
          <w:sz w:val="28"/>
          <w:szCs w:val="28"/>
          <w:rtl/>
          <w:lang w:bidi="ar-DZ"/>
        </w:rPr>
        <w:t>تطوير الموارد البشرية والبنى التحتية باعتبارهما من أهم العوامل المساهمة في دعم عملية النمو الاقتصادي؛</w:t>
      </w:r>
    </w:p>
    <w:p w:rsidR="001A480B" w:rsidRPr="00B5576D" w:rsidRDefault="001A480B" w:rsidP="00B5576D">
      <w:pPr>
        <w:pStyle w:val="Paragraphedeliste"/>
        <w:numPr>
          <w:ilvl w:val="0"/>
          <w:numId w:val="20"/>
        </w:numPr>
        <w:jc w:val="mediumKashida"/>
        <w:rPr>
          <w:rFonts w:ascii="Traditional Arabic" w:hAnsi="Traditional Arabic" w:cs="Traditional Arabic"/>
          <w:b/>
          <w:bCs/>
          <w:sz w:val="28"/>
          <w:szCs w:val="28"/>
          <w:rtl/>
          <w:lang w:bidi="ar-DZ"/>
        </w:rPr>
      </w:pPr>
      <w:r w:rsidRPr="00B5576D">
        <w:rPr>
          <w:rFonts w:ascii="Traditional Arabic" w:hAnsi="Traditional Arabic" w:cs="Traditional Arabic"/>
          <w:sz w:val="28"/>
          <w:szCs w:val="28"/>
          <w:rtl/>
          <w:lang w:bidi="ar-DZ"/>
        </w:rPr>
        <w:t>رفع معدلات النمو الاقتصادي والذي يعتبر الهدف الرئيسي والنهائي لهذا البرنامج والذي يسعى لتحقيقه انطلاقا من تحقق الأهداف الوسيطة السابقة الذكر.</w:t>
      </w:r>
    </w:p>
    <w:p w:rsidR="00B5576D" w:rsidRDefault="001A480B" w:rsidP="00AF0FD2">
      <w:pPr>
        <w:jc w:val="mediumKashida"/>
        <w:rPr>
          <w:rFonts w:ascii="Traditional Arabic" w:hAnsi="Traditional Arabic" w:cs="Traditional Arabic"/>
          <w:sz w:val="28"/>
          <w:szCs w:val="28"/>
          <w:rtl/>
        </w:rPr>
      </w:pPr>
      <w:r w:rsidRPr="009540A1">
        <w:rPr>
          <w:rFonts w:ascii="Traditional Arabic" w:hAnsi="Traditional Arabic" w:cs="Traditional Arabic"/>
          <w:color w:val="000000"/>
          <w:sz w:val="28"/>
          <w:szCs w:val="28"/>
          <w:rtl/>
          <w:lang w:eastAsia="fr-FR"/>
        </w:rPr>
        <w:t>إن هذا البرنامج يعد كذلك فرصة أمام الجزائر لشحن الهمم والطاقات، لتعليم طريق الوصول إلى بناء اقتصاد بديل غير مرهون بالمحروقات</w:t>
      </w:r>
      <w:r w:rsidR="00AF0FD2">
        <w:rPr>
          <w:rFonts w:ascii="Traditional Arabic" w:hAnsi="Traditional Arabic" w:cs="Traditional Arabic" w:hint="cs"/>
          <w:color w:val="000000"/>
          <w:sz w:val="28"/>
          <w:szCs w:val="28"/>
          <w:rtl/>
          <w:lang w:eastAsia="fr-FR"/>
        </w:rPr>
        <w:t>،</w:t>
      </w:r>
      <w:r w:rsidRPr="009540A1">
        <w:rPr>
          <w:rFonts w:ascii="Traditional Arabic" w:hAnsi="Traditional Arabic" w:cs="Traditional Arabic"/>
          <w:color w:val="000000"/>
          <w:sz w:val="28"/>
          <w:szCs w:val="28"/>
          <w:rtl/>
          <w:lang w:eastAsia="fr-FR"/>
        </w:rPr>
        <w:t xml:space="preserve"> وعلى سبيل المثال ينبغي لمواصلة نهضة فلاحتنا أن ترافقها صناعة تحويلية نشطة تكون قادرة </w:t>
      </w:r>
      <w:r w:rsidRPr="009540A1">
        <w:rPr>
          <w:rFonts w:ascii="Traditional Arabic" w:hAnsi="Traditional Arabic" w:cs="Traditional Arabic"/>
          <w:color w:val="000000"/>
          <w:sz w:val="28"/>
          <w:szCs w:val="28"/>
          <w:rtl/>
          <w:lang w:eastAsia="fr-FR"/>
        </w:rPr>
        <w:lastRenderedPageBreak/>
        <w:t xml:space="preserve">على تقليص فاتورة وارداتنا الغذائية، وخلق قدرات للتصدير في ذات </w:t>
      </w:r>
      <w:r w:rsidR="009F30F6" w:rsidRPr="009540A1">
        <w:rPr>
          <w:rFonts w:ascii="Traditional Arabic" w:hAnsi="Traditional Arabic" w:cs="Traditional Arabic" w:hint="cs"/>
          <w:color w:val="000000"/>
          <w:sz w:val="28"/>
          <w:szCs w:val="28"/>
          <w:rtl/>
          <w:lang w:eastAsia="fr-FR"/>
        </w:rPr>
        <w:t>الوقت،</w:t>
      </w:r>
      <w:r w:rsidRPr="009540A1">
        <w:rPr>
          <w:rFonts w:ascii="Traditional Arabic" w:hAnsi="Traditional Arabic" w:cs="Traditional Arabic"/>
          <w:color w:val="000000"/>
          <w:sz w:val="28"/>
          <w:szCs w:val="28"/>
          <w:rtl/>
          <w:lang w:eastAsia="fr-FR"/>
        </w:rPr>
        <w:t xml:space="preserve"> </w:t>
      </w:r>
      <w:r w:rsidRPr="009540A1">
        <w:rPr>
          <w:rFonts w:ascii="Traditional Arabic" w:hAnsi="Traditional Arabic" w:cs="Traditional Arabic"/>
          <w:sz w:val="28"/>
          <w:szCs w:val="28"/>
          <w:rtl/>
        </w:rPr>
        <w:t xml:space="preserve">وقد اهتم هذا البرنامج كذلك على غرار البرنامج الأول بما </w:t>
      </w:r>
      <w:r w:rsidR="009F30F6" w:rsidRPr="009540A1">
        <w:rPr>
          <w:rFonts w:ascii="Traditional Arabic" w:hAnsi="Traditional Arabic" w:cs="Traditional Arabic" w:hint="cs"/>
          <w:sz w:val="28"/>
          <w:szCs w:val="28"/>
          <w:rtl/>
        </w:rPr>
        <w:t>يلي:</w:t>
      </w:r>
    </w:p>
    <w:p w:rsidR="00B5576D" w:rsidRDefault="001A480B" w:rsidP="00B5576D">
      <w:pPr>
        <w:jc w:val="mediumKashida"/>
        <w:rPr>
          <w:rFonts w:ascii="Traditional Arabic" w:hAnsi="Traditional Arabic" w:cs="Traditional Arabic"/>
          <w:color w:val="000000"/>
          <w:sz w:val="28"/>
          <w:szCs w:val="28"/>
          <w:rtl/>
          <w:lang w:eastAsia="fr-FR"/>
        </w:rPr>
      </w:pPr>
      <w:r w:rsidRPr="009540A1">
        <w:rPr>
          <w:rFonts w:ascii="Traditional Arabic" w:hAnsi="Traditional Arabic" w:cs="Traditional Arabic"/>
          <w:sz w:val="28"/>
          <w:szCs w:val="28"/>
          <w:rtl/>
        </w:rPr>
        <w:t xml:space="preserve"> </w:t>
      </w:r>
      <w:r w:rsidRPr="00B5576D">
        <w:rPr>
          <w:rFonts w:ascii="Traditional Arabic" w:hAnsi="Traditional Arabic" w:cs="Traditional Arabic"/>
          <w:b/>
          <w:bCs/>
          <w:sz w:val="28"/>
          <w:szCs w:val="28"/>
          <w:rtl/>
        </w:rPr>
        <w:t>-</w:t>
      </w:r>
      <w:r w:rsidR="00B5576D">
        <w:rPr>
          <w:rFonts w:ascii="Traditional Arabic" w:hAnsi="Traditional Arabic" w:cs="Traditional Arabic" w:hint="cs"/>
          <w:b/>
          <w:bCs/>
          <w:sz w:val="28"/>
          <w:szCs w:val="28"/>
          <w:rtl/>
        </w:rPr>
        <w:t xml:space="preserve"> </w:t>
      </w:r>
      <w:r w:rsidRPr="009540A1">
        <w:rPr>
          <w:rFonts w:ascii="Traditional Arabic" w:hAnsi="Traditional Arabic" w:cs="Traditional Arabic"/>
          <w:b/>
          <w:bCs/>
          <w:sz w:val="28"/>
          <w:szCs w:val="28"/>
          <w:rtl/>
        </w:rPr>
        <w:t xml:space="preserve">الإصلاح في المجال الاقتصادي من </w:t>
      </w:r>
      <w:r w:rsidR="009F30F6" w:rsidRPr="009540A1">
        <w:rPr>
          <w:rFonts w:ascii="Traditional Arabic" w:hAnsi="Traditional Arabic" w:cs="Traditional Arabic" w:hint="cs"/>
          <w:b/>
          <w:bCs/>
          <w:sz w:val="28"/>
          <w:szCs w:val="28"/>
          <w:rtl/>
        </w:rPr>
        <w:t>خلال</w:t>
      </w:r>
      <w:r w:rsidR="009F30F6" w:rsidRPr="009540A1">
        <w:rPr>
          <w:rFonts w:ascii="Traditional Arabic" w:hAnsi="Traditional Arabic" w:cs="Traditional Arabic" w:hint="cs"/>
          <w:sz w:val="28"/>
          <w:szCs w:val="28"/>
          <w:rtl/>
        </w:rPr>
        <w:t>:</w:t>
      </w:r>
      <w:r w:rsidRPr="009540A1">
        <w:rPr>
          <w:rFonts w:ascii="Traditional Arabic" w:hAnsi="Traditional Arabic" w:cs="Traditional Arabic"/>
          <w:sz w:val="28"/>
          <w:szCs w:val="28"/>
          <w:rtl/>
        </w:rPr>
        <w:t xml:space="preserve"> </w:t>
      </w:r>
    </w:p>
    <w:p w:rsidR="00B5576D" w:rsidRPr="00B5576D" w:rsidRDefault="001A480B" w:rsidP="00B5576D">
      <w:pPr>
        <w:pStyle w:val="Paragraphedeliste"/>
        <w:numPr>
          <w:ilvl w:val="0"/>
          <w:numId w:val="19"/>
        </w:numPr>
        <w:jc w:val="mediumKashida"/>
        <w:rPr>
          <w:rFonts w:ascii="Traditional Arabic" w:hAnsi="Traditional Arabic" w:cs="Traditional Arabic"/>
          <w:color w:val="000000"/>
          <w:sz w:val="28"/>
          <w:szCs w:val="28"/>
          <w:lang w:eastAsia="fr-FR"/>
        </w:rPr>
      </w:pPr>
      <w:r w:rsidRPr="00B5576D">
        <w:rPr>
          <w:rFonts w:ascii="Traditional Arabic" w:hAnsi="Traditional Arabic" w:cs="Traditional Arabic"/>
          <w:sz w:val="28"/>
          <w:szCs w:val="28"/>
          <w:rtl/>
        </w:rPr>
        <w:t xml:space="preserve">تحسين إطار الاستثمار </w:t>
      </w:r>
      <w:r w:rsidR="009F30F6" w:rsidRPr="00B5576D">
        <w:rPr>
          <w:rFonts w:ascii="Traditional Arabic" w:hAnsi="Traditional Arabic" w:cs="Traditional Arabic" w:hint="cs"/>
          <w:sz w:val="28"/>
          <w:szCs w:val="28"/>
          <w:rtl/>
        </w:rPr>
        <w:t>(ترقية</w:t>
      </w:r>
      <w:r w:rsidRPr="00B5576D">
        <w:rPr>
          <w:rFonts w:ascii="Traditional Arabic" w:hAnsi="Traditional Arabic" w:cs="Traditional Arabic"/>
          <w:sz w:val="28"/>
          <w:szCs w:val="28"/>
          <w:rtl/>
        </w:rPr>
        <w:t xml:space="preserve"> الاستثمار </w:t>
      </w:r>
      <w:r w:rsidR="009F30F6" w:rsidRPr="00B5576D">
        <w:rPr>
          <w:rFonts w:ascii="Traditional Arabic" w:hAnsi="Traditional Arabic" w:cs="Traditional Arabic" w:hint="cs"/>
          <w:sz w:val="28"/>
          <w:szCs w:val="28"/>
          <w:rtl/>
        </w:rPr>
        <w:t>وضبطه،</w:t>
      </w:r>
      <w:r w:rsidRPr="00B5576D">
        <w:rPr>
          <w:rFonts w:ascii="Traditional Arabic" w:hAnsi="Traditional Arabic" w:cs="Traditional Arabic"/>
          <w:sz w:val="28"/>
          <w:szCs w:val="28"/>
          <w:rtl/>
        </w:rPr>
        <w:t xml:space="preserve"> تسوية مسألة </w:t>
      </w:r>
      <w:r w:rsidR="009F30F6" w:rsidRPr="00B5576D">
        <w:rPr>
          <w:rFonts w:ascii="Traditional Arabic" w:hAnsi="Traditional Arabic" w:cs="Traditional Arabic" w:hint="cs"/>
          <w:sz w:val="28"/>
          <w:szCs w:val="28"/>
          <w:rtl/>
        </w:rPr>
        <w:t>العقار)</w:t>
      </w:r>
      <w:r w:rsidRPr="00B5576D">
        <w:rPr>
          <w:rFonts w:ascii="Traditional Arabic" w:hAnsi="Traditional Arabic" w:cs="Traditional Arabic"/>
          <w:sz w:val="28"/>
          <w:szCs w:val="28"/>
          <w:rtl/>
        </w:rPr>
        <w:t xml:space="preserve"> </w:t>
      </w:r>
    </w:p>
    <w:p w:rsidR="001A480B" w:rsidRPr="00B5576D" w:rsidRDefault="001A480B" w:rsidP="00B5576D">
      <w:pPr>
        <w:pStyle w:val="Paragraphedeliste"/>
        <w:numPr>
          <w:ilvl w:val="0"/>
          <w:numId w:val="19"/>
        </w:numPr>
        <w:jc w:val="mediumKashida"/>
        <w:rPr>
          <w:rFonts w:ascii="Traditional Arabic" w:hAnsi="Traditional Arabic" w:cs="Traditional Arabic"/>
          <w:color w:val="000000"/>
          <w:sz w:val="28"/>
          <w:szCs w:val="28"/>
          <w:rtl/>
          <w:lang w:eastAsia="fr-FR"/>
        </w:rPr>
      </w:pPr>
      <w:r w:rsidRPr="00B5576D">
        <w:rPr>
          <w:rFonts w:ascii="Traditional Arabic" w:hAnsi="Traditional Arabic" w:cs="Traditional Arabic"/>
          <w:sz w:val="28"/>
          <w:szCs w:val="28"/>
          <w:rtl/>
        </w:rPr>
        <w:t xml:space="preserve">مكافحة الاقتصاد غير الرسمي </w:t>
      </w:r>
    </w:p>
    <w:p w:rsidR="001A480B" w:rsidRPr="009540A1" w:rsidRDefault="001A480B" w:rsidP="00F778BB">
      <w:pPr>
        <w:jc w:val="mediumKashida"/>
        <w:rPr>
          <w:rFonts w:ascii="Traditional Arabic" w:hAnsi="Traditional Arabic" w:cs="Traditional Arabic"/>
          <w:sz w:val="28"/>
          <w:szCs w:val="28"/>
          <w:vertAlign w:val="superscript"/>
        </w:rPr>
      </w:pPr>
      <w:r w:rsidRPr="009540A1">
        <w:rPr>
          <w:rFonts w:ascii="Traditional Arabic" w:hAnsi="Traditional Arabic" w:cs="Traditional Arabic"/>
          <w:b/>
          <w:bCs/>
          <w:sz w:val="28"/>
          <w:szCs w:val="28"/>
          <w:rtl/>
        </w:rPr>
        <w:t>-</w:t>
      </w:r>
      <w:r w:rsidR="00B5576D">
        <w:rPr>
          <w:rFonts w:ascii="Traditional Arabic" w:hAnsi="Traditional Arabic" w:cs="Traditional Arabic" w:hint="cs"/>
          <w:b/>
          <w:bCs/>
          <w:sz w:val="28"/>
          <w:szCs w:val="28"/>
          <w:rtl/>
        </w:rPr>
        <w:t xml:space="preserve"> </w:t>
      </w:r>
      <w:r w:rsidRPr="009540A1">
        <w:rPr>
          <w:rFonts w:ascii="Traditional Arabic" w:hAnsi="Traditional Arabic" w:cs="Traditional Arabic"/>
          <w:b/>
          <w:bCs/>
          <w:sz w:val="28"/>
          <w:szCs w:val="28"/>
          <w:rtl/>
        </w:rPr>
        <w:t xml:space="preserve">عصرنة المنظومة المالية </w:t>
      </w:r>
      <w:r w:rsidRPr="009540A1">
        <w:rPr>
          <w:rFonts w:ascii="Traditional Arabic" w:hAnsi="Traditional Arabic" w:cs="Traditional Arabic"/>
          <w:b/>
          <w:bCs/>
          <w:sz w:val="28"/>
          <w:szCs w:val="28"/>
          <w:rtl/>
          <w:lang w:bidi="ar-DZ"/>
        </w:rPr>
        <w:t xml:space="preserve">والتي من خلالها </w:t>
      </w:r>
      <w:r w:rsidRPr="009540A1">
        <w:rPr>
          <w:rFonts w:ascii="Traditional Arabic" w:hAnsi="Traditional Arabic" w:cs="Traditional Arabic"/>
          <w:b/>
          <w:bCs/>
          <w:sz w:val="28"/>
          <w:szCs w:val="28"/>
          <w:rtl/>
        </w:rPr>
        <w:t>ستحقق</w:t>
      </w:r>
      <w:r w:rsidRPr="009540A1">
        <w:rPr>
          <w:rFonts w:ascii="Traditional Arabic" w:hAnsi="Traditional Arabic" w:cs="Traditional Arabic"/>
          <w:b/>
          <w:bCs/>
          <w:sz w:val="28"/>
          <w:szCs w:val="28"/>
        </w:rPr>
        <w:t xml:space="preserve"> </w:t>
      </w:r>
      <w:r w:rsidRPr="009540A1">
        <w:rPr>
          <w:rFonts w:ascii="Traditional Arabic" w:hAnsi="Traditional Arabic" w:cs="Traditional Arabic"/>
          <w:b/>
          <w:bCs/>
          <w:sz w:val="28"/>
          <w:szCs w:val="28"/>
          <w:rtl/>
        </w:rPr>
        <w:t>الحكومة</w:t>
      </w:r>
      <w:r w:rsidRPr="009540A1">
        <w:rPr>
          <w:rFonts w:ascii="Traditional Arabic" w:hAnsi="Traditional Arabic" w:cs="Traditional Arabic"/>
          <w:b/>
          <w:bCs/>
          <w:sz w:val="28"/>
          <w:szCs w:val="28"/>
        </w:rPr>
        <w:t xml:space="preserve"> </w:t>
      </w:r>
      <w:r w:rsidRPr="009540A1">
        <w:rPr>
          <w:rFonts w:ascii="Traditional Arabic" w:hAnsi="Traditional Arabic" w:cs="Traditional Arabic"/>
          <w:b/>
          <w:bCs/>
          <w:sz w:val="28"/>
          <w:szCs w:val="28"/>
          <w:rtl/>
        </w:rPr>
        <w:t>الأهداف</w:t>
      </w:r>
      <w:r w:rsidRPr="009540A1">
        <w:rPr>
          <w:rFonts w:ascii="Traditional Arabic" w:hAnsi="Traditional Arabic" w:cs="Traditional Arabic"/>
          <w:b/>
          <w:bCs/>
          <w:sz w:val="28"/>
          <w:szCs w:val="28"/>
        </w:rPr>
        <w:t xml:space="preserve"> </w:t>
      </w:r>
      <w:r w:rsidR="009F30F6" w:rsidRPr="009540A1">
        <w:rPr>
          <w:rFonts w:ascii="Traditional Arabic" w:hAnsi="Traditional Arabic" w:cs="Traditional Arabic" w:hint="cs"/>
          <w:b/>
          <w:bCs/>
          <w:sz w:val="28"/>
          <w:szCs w:val="28"/>
          <w:rtl/>
        </w:rPr>
        <w:t>التالية:</w:t>
      </w:r>
      <w:r w:rsidRPr="009540A1">
        <w:rPr>
          <w:rFonts w:ascii="Traditional Arabic" w:hAnsi="Traditional Arabic" w:cs="Traditional Arabic"/>
          <w:sz w:val="28"/>
          <w:szCs w:val="28"/>
          <w:rtl/>
        </w:rPr>
        <w:t xml:space="preserve"> </w:t>
      </w:r>
      <w:r w:rsidR="00F778BB" w:rsidRPr="00F778BB">
        <w:rPr>
          <w:rFonts w:ascii="Traditional Arabic" w:hAnsi="Traditional Arabic" w:cs="Traditional Arabic" w:hint="cs"/>
          <w:b/>
          <w:bCs/>
          <w:sz w:val="28"/>
          <w:szCs w:val="28"/>
          <w:vertAlign w:val="superscript"/>
          <w:rtl/>
        </w:rPr>
        <w:t>22</w:t>
      </w:r>
    </w:p>
    <w:p w:rsidR="00B5576D" w:rsidRDefault="001A480B" w:rsidP="00B5576D">
      <w:pPr>
        <w:pStyle w:val="Paragraphedeliste"/>
        <w:numPr>
          <w:ilvl w:val="0"/>
          <w:numId w:val="18"/>
        </w:numPr>
        <w:autoSpaceDE w:val="0"/>
        <w:autoSpaceDN w:val="0"/>
        <w:adjustRightInd w:val="0"/>
        <w:jc w:val="mediumKashida"/>
        <w:rPr>
          <w:rFonts w:ascii="Traditional Arabic" w:hAnsi="Traditional Arabic" w:cs="Traditional Arabic"/>
          <w:sz w:val="28"/>
          <w:szCs w:val="28"/>
        </w:rPr>
      </w:pPr>
      <w:r w:rsidRPr="00B5576D">
        <w:rPr>
          <w:rFonts w:ascii="Traditional Arabic" w:hAnsi="Traditional Arabic" w:cs="Traditional Arabic"/>
          <w:sz w:val="28"/>
          <w:szCs w:val="28"/>
          <w:rtl/>
        </w:rPr>
        <w:t>استكمال</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عصرنة</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أدوات</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وأنظمة</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الدفع</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الجارية</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حاليا؛</w:t>
      </w:r>
    </w:p>
    <w:p w:rsidR="00B5576D" w:rsidRDefault="00B5576D" w:rsidP="00B5576D">
      <w:pPr>
        <w:pStyle w:val="Paragraphedeliste"/>
        <w:numPr>
          <w:ilvl w:val="0"/>
          <w:numId w:val="18"/>
        </w:numPr>
        <w:autoSpaceDE w:val="0"/>
        <w:autoSpaceDN w:val="0"/>
        <w:adjustRightInd w:val="0"/>
        <w:jc w:val="mediumKashida"/>
        <w:rPr>
          <w:rFonts w:ascii="Traditional Arabic" w:hAnsi="Traditional Arabic" w:cs="Traditional Arabic"/>
          <w:sz w:val="28"/>
          <w:szCs w:val="28"/>
        </w:rPr>
      </w:pPr>
      <w:r w:rsidRPr="00B5576D">
        <w:rPr>
          <w:rFonts w:ascii="Traditional Arabic" w:hAnsi="Traditional Arabic" w:cs="Traditional Arabic" w:hint="cs"/>
          <w:sz w:val="28"/>
          <w:szCs w:val="28"/>
          <w:rtl/>
        </w:rPr>
        <w:t xml:space="preserve"> </w:t>
      </w:r>
      <w:r w:rsidR="001A480B" w:rsidRPr="00B5576D">
        <w:rPr>
          <w:rFonts w:ascii="Traditional Arabic" w:hAnsi="Traditional Arabic" w:cs="Traditional Arabic"/>
          <w:sz w:val="28"/>
          <w:szCs w:val="28"/>
          <w:rtl/>
        </w:rPr>
        <w:t>تحسين</w:t>
      </w:r>
      <w:r w:rsidR="001A480B" w:rsidRPr="00B5576D">
        <w:rPr>
          <w:rFonts w:ascii="Traditional Arabic" w:hAnsi="Traditional Arabic" w:cs="Traditional Arabic"/>
          <w:sz w:val="28"/>
          <w:szCs w:val="28"/>
        </w:rPr>
        <w:t xml:space="preserve"> </w:t>
      </w:r>
      <w:r w:rsidR="001A480B" w:rsidRPr="00B5576D">
        <w:rPr>
          <w:rFonts w:ascii="Traditional Arabic" w:hAnsi="Traditional Arabic" w:cs="Traditional Arabic"/>
          <w:sz w:val="28"/>
          <w:szCs w:val="28"/>
          <w:rtl/>
        </w:rPr>
        <w:t>إدارة</w:t>
      </w:r>
      <w:r w:rsidR="001A480B" w:rsidRPr="00B5576D">
        <w:rPr>
          <w:rFonts w:ascii="Traditional Arabic" w:hAnsi="Traditional Arabic" w:cs="Traditional Arabic"/>
          <w:sz w:val="28"/>
          <w:szCs w:val="28"/>
        </w:rPr>
        <w:t xml:space="preserve"> </w:t>
      </w:r>
      <w:r w:rsidR="001A480B" w:rsidRPr="00B5576D">
        <w:rPr>
          <w:rFonts w:ascii="Traditional Arabic" w:hAnsi="Traditional Arabic" w:cs="Traditional Arabic"/>
          <w:sz w:val="28"/>
          <w:szCs w:val="28"/>
          <w:rtl/>
        </w:rPr>
        <w:t>البنوك</w:t>
      </w:r>
      <w:r w:rsidR="001A480B" w:rsidRPr="00B5576D">
        <w:rPr>
          <w:rFonts w:ascii="Traditional Arabic" w:hAnsi="Traditional Arabic" w:cs="Traditional Arabic"/>
          <w:sz w:val="28"/>
          <w:szCs w:val="28"/>
        </w:rPr>
        <w:t xml:space="preserve"> </w:t>
      </w:r>
      <w:r w:rsidR="001A480B" w:rsidRPr="00B5576D">
        <w:rPr>
          <w:rFonts w:ascii="Traditional Arabic" w:hAnsi="Traditional Arabic" w:cs="Traditional Arabic"/>
          <w:sz w:val="28"/>
          <w:szCs w:val="28"/>
          <w:rtl/>
        </w:rPr>
        <w:t>والمؤسسات</w:t>
      </w:r>
      <w:r w:rsidR="001A480B" w:rsidRPr="00B5576D">
        <w:rPr>
          <w:rFonts w:ascii="Traditional Arabic" w:hAnsi="Traditional Arabic" w:cs="Traditional Arabic"/>
          <w:sz w:val="28"/>
          <w:szCs w:val="28"/>
        </w:rPr>
        <w:t xml:space="preserve"> </w:t>
      </w:r>
      <w:r w:rsidR="001A480B" w:rsidRPr="00B5576D">
        <w:rPr>
          <w:rFonts w:ascii="Traditional Arabic" w:hAnsi="Traditional Arabic" w:cs="Traditional Arabic"/>
          <w:sz w:val="28"/>
          <w:szCs w:val="28"/>
          <w:rtl/>
        </w:rPr>
        <w:t>العمومية</w:t>
      </w:r>
      <w:r w:rsidR="001A480B" w:rsidRPr="00B5576D">
        <w:rPr>
          <w:rFonts w:ascii="Traditional Arabic" w:hAnsi="Traditional Arabic" w:cs="Traditional Arabic"/>
          <w:sz w:val="28"/>
          <w:szCs w:val="28"/>
        </w:rPr>
        <w:t xml:space="preserve"> </w:t>
      </w:r>
      <w:r w:rsidR="001A480B" w:rsidRPr="00B5576D">
        <w:rPr>
          <w:rFonts w:ascii="Traditional Arabic" w:hAnsi="Traditional Arabic" w:cs="Traditional Arabic"/>
          <w:sz w:val="28"/>
          <w:szCs w:val="28"/>
          <w:rtl/>
        </w:rPr>
        <w:t>للتأمين</w:t>
      </w:r>
      <w:r w:rsidR="001A480B" w:rsidRPr="00B5576D">
        <w:rPr>
          <w:rFonts w:ascii="Traditional Arabic" w:hAnsi="Traditional Arabic" w:cs="Traditional Arabic"/>
          <w:sz w:val="28"/>
          <w:szCs w:val="28"/>
        </w:rPr>
        <w:t xml:space="preserve"> </w:t>
      </w:r>
      <w:r w:rsidR="001A480B" w:rsidRPr="00B5576D">
        <w:rPr>
          <w:rFonts w:ascii="Traditional Arabic" w:hAnsi="Traditional Arabic" w:cs="Traditional Arabic"/>
          <w:sz w:val="28"/>
          <w:szCs w:val="28"/>
          <w:rtl/>
        </w:rPr>
        <w:t>بما</w:t>
      </w:r>
      <w:r w:rsidR="001A480B" w:rsidRPr="00B5576D">
        <w:rPr>
          <w:rFonts w:ascii="Traditional Arabic" w:hAnsi="Traditional Arabic" w:cs="Traditional Arabic"/>
          <w:sz w:val="28"/>
          <w:szCs w:val="28"/>
        </w:rPr>
        <w:t xml:space="preserve"> </w:t>
      </w:r>
      <w:r w:rsidR="001A480B" w:rsidRPr="00B5576D">
        <w:rPr>
          <w:rFonts w:ascii="Traditional Arabic" w:hAnsi="Traditional Arabic" w:cs="Traditional Arabic"/>
          <w:sz w:val="28"/>
          <w:szCs w:val="28"/>
          <w:rtl/>
        </w:rPr>
        <w:t>في</w:t>
      </w:r>
      <w:r w:rsidR="001A480B" w:rsidRPr="00B5576D">
        <w:rPr>
          <w:rFonts w:ascii="Traditional Arabic" w:hAnsi="Traditional Arabic" w:cs="Traditional Arabic"/>
          <w:sz w:val="28"/>
          <w:szCs w:val="28"/>
        </w:rPr>
        <w:t xml:space="preserve"> </w:t>
      </w:r>
      <w:r w:rsidR="001A480B" w:rsidRPr="00B5576D">
        <w:rPr>
          <w:rFonts w:ascii="Traditional Arabic" w:hAnsi="Traditional Arabic" w:cs="Traditional Arabic"/>
          <w:sz w:val="28"/>
          <w:szCs w:val="28"/>
          <w:rtl/>
        </w:rPr>
        <w:t>ذلك</w:t>
      </w:r>
      <w:r w:rsidR="001A480B" w:rsidRPr="00B5576D">
        <w:rPr>
          <w:rFonts w:ascii="Traditional Arabic" w:hAnsi="Traditional Arabic" w:cs="Traditional Arabic"/>
          <w:sz w:val="28"/>
          <w:szCs w:val="28"/>
        </w:rPr>
        <w:t xml:space="preserve"> </w:t>
      </w:r>
      <w:r w:rsidR="001A480B" w:rsidRPr="00B5576D">
        <w:rPr>
          <w:rFonts w:ascii="Traditional Arabic" w:hAnsi="Traditional Arabic" w:cs="Traditional Arabic"/>
          <w:sz w:val="28"/>
          <w:szCs w:val="28"/>
          <w:rtl/>
        </w:rPr>
        <w:t>عن</w:t>
      </w:r>
      <w:r w:rsidR="001A480B" w:rsidRPr="00B5576D">
        <w:rPr>
          <w:rFonts w:ascii="Traditional Arabic" w:hAnsi="Traditional Arabic" w:cs="Traditional Arabic"/>
          <w:sz w:val="28"/>
          <w:szCs w:val="28"/>
        </w:rPr>
        <w:t xml:space="preserve"> </w:t>
      </w:r>
      <w:r w:rsidR="001A480B" w:rsidRPr="00B5576D">
        <w:rPr>
          <w:rFonts w:ascii="Traditional Arabic" w:hAnsi="Traditional Arabic" w:cs="Traditional Arabic"/>
          <w:sz w:val="28"/>
          <w:szCs w:val="28"/>
          <w:rtl/>
        </w:rPr>
        <w:t>طريق الترقية</w:t>
      </w:r>
      <w:r w:rsidR="001A480B" w:rsidRPr="00B5576D">
        <w:rPr>
          <w:rFonts w:ascii="Traditional Arabic" w:hAnsi="Traditional Arabic" w:cs="Traditional Arabic"/>
          <w:sz w:val="28"/>
          <w:szCs w:val="28"/>
        </w:rPr>
        <w:t xml:space="preserve"> </w:t>
      </w:r>
      <w:r w:rsidR="001A480B" w:rsidRPr="00B5576D">
        <w:rPr>
          <w:rFonts w:ascii="Traditional Arabic" w:hAnsi="Traditional Arabic" w:cs="Traditional Arabic"/>
          <w:sz w:val="28"/>
          <w:szCs w:val="28"/>
          <w:rtl/>
        </w:rPr>
        <w:t>النشيطة</w:t>
      </w:r>
      <w:r w:rsidR="001A480B" w:rsidRPr="00B5576D">
        <w:rPr>
          <w:rFonts w:ascii="Traditional Arabic" w:hAnsi="Traditional Arabic" w:cs="Traditional Arabic"/>
          <w:sz w:val="28"/>
          <w:szCs w:val="28"/>
        </w:rPr>
        <w:t xml:space="preserve"> </w:t>
      </w:r>
      <w:r w:rsidR="001A480B" w:rsidRPr="00B5576D">
        <w:rPr>
          <w:rFonts w:ascii="Traditional Arabic" w:hAnsi="Traditional Arabic" w:cs="Traditional Arabic"/>
          <w:sz w:val="28"/>
          <w:szCs w:val="28"/>
          <w:rtl/>
        </w:rPr>
        <w:t>للشراكة؛</w:t>
      </w:r>
    </w:p>
    <w:p w:rsidR="00B5576D" w:rsidRDefault="001A480B" w:rsidP="00B5576D">
      <w:pPr>
        <w:pStyle w:val="Paragraphedeliste"/>
        <w:numPr>
          <w:ilvl w:val="0"/>
          <w:numId w:val="18"/>
        </w:numPr>
        <w:autoSpaceDE w:val="0"/>
        <w:autoSpaceDN w:val="0"/>
        <w:adjustRightInd w:val="0"/>
        <w:jc w:val="mediumKashida"/>
        <w:rPr>
          <w:rFonts w:ascii="Traditional Arabic" w:hAnsi="Traditional Arabic" w:cs="Traditional Arabic"/>
          <w:sz w:val="28"/>
          <w:szCs w:val="28"/>
        </w:rPr>
      </w:pPr>
      <w:r w:rsidRPr="00B5576D">
        <w:rPr>
          <w:rFonts w:ascii="Traditional Arabic" w:hAnsi="Traditional Arabic" w:cs="Traditional Arabic"/>
          <w:sz w:val="28"/>
          <w:szCs w:val="28"/>
          <w:rtl/>
        </w:rPr>
        <w:t>تعزيز</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سوق</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رؤوس</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الأموال</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وضبطها</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الفعال،</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سواء</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تعلق</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الأمر</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بالفروع</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أو المنتجات،</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من</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أجل</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حشد</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مكثف</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للموارد</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الداخلية</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لتطوير</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الاستثمار،</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وتسيير</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نشيط</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أكثر</w:t>
      </w:r>
      <w:r w:rsidRPr="00B5576D">
        <w:rPr>
          <w:rFonts w:ascii="Traditional Arabic" w:hAnsi="Traditional Arabic" w:cs="Traditional Arabic"/>
          <w:sz w:val="28"/>
          <w:szCs w:val="28"/>
          <w:rtl/>
          <w:lang w:bidi="ar-DZ"/>
        </w:rPr>
        <w:t xml:space="preserve"> </w:t>
      </w:r>
      <w:r w:rsidRPr="00B5576D">
        <w:rPr>
          <w:rFonts w:ascii="Traditional Arabic" w:hAnsi="Traditional Arabic" w:cs="Traditional Arabic"/>
          <w:sz w:val="28"/>
          <w:szCs w:val="28"/>
          <w:rtl/>
        </w:rPr>
        <w:t>للأصول</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المالية؛</w:t>
      </w:r>
    </w:p>
    <w:p w:rsidR="00B5576D" w:rsidRDefault="001A480B" w:rsidP="00B5576D">
      <w:pPr>
        <w:pStyle w:val="Paragraphedeliste"/>
        <w:numPr>
          <w:ilvl w:val="0"/>
          <w:numId w:val="18"/>
        </w:numPr>
        <w:autoSpaceDE w:val="0"/>
        <w:autoSpaceDN w:val="0"/>
        <w:adjustRightInd w:val="0"/>
        <w:jc w:val="mediumKashida"/>
        <w:rPr>
          <w:rFonts w:ascii="Traditional Arabic" w:hAnsi="Traditional Arabic" w:cs="Traditional Arabic"/>
          <w:sz w:val="28"/>
          <w:szCs w:val="28"/>
        </w:rPr>
      </w:pPr>
      <w:r w:rsidRPr="00B5576D">
        <w:rPr>
          <w:rFonts w:ascii="Traditional Arabic" w:hAnsi="Traditional Arabic" w:cs="Traditional Arabic"/>
          <w:sz w:val="28"/>
          <w:szCs w:val="28"/>
          <w:rtl/>
        </w:rPr>
        <w:t>التطوير</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المؤسساتي</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للقطاع</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المالي</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لاسيما</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من</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خلال</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إقامة</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صندوق</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ضمان</w:t>
      </w:r>
      <w:r w:rsidRPr="00B5576D">
        <w:rPr>
          <w:rFonts w:ascii="Traditional Arabic" w:hAnsi="Traditional Arabic" w:cs="Traditional Arabic"/>
          <w:sz w:val="28"/>
          <w:szCs w:val="28"/>
          <w:rtl/>
          <w:lang w:bidi="ar-DZ"/>
        </w:rPr>
        <w:t xml:space="preserve"> </w:t>
      </w:r>
      <w:r w:rsidRPr="00B5576D">
        <w:rPr>
          <w:rFonts w:ascii="Traditional Arabic" w:hAnsi="Traditional Arabic" w:cs="Traditional Arabic"/>
          <w:sz w:val="28"/>
          <w:szCs w:val="28"/>
          <w:rtl/>
        </w:rPr>
        <w:t>القروض</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لفائدة</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المؤسسات</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الصغيرة والمتوسطة،</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وصناديق</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الاستثمارات</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الأخرى؛</w:t>
      </w:r>
    </w:p>
    <w:p w:rsidR="00B5576D" w:rsidRDefault="001A480B" w:rsidP="00B5576D">
      <w:pPr>
        <w:pStyle w:val="Paragraphedeliste"/>
        <w:numPr>
          <w:ilvl w:val="0"/>
          <w:numId w:val="18"/>
        </w:numPr>
        <w:autoSpaceDE w:val="0"/>
        <w:autoSpaceDN w:val="0"/>
        <w:adjustRightInd w:val="0"/>
        <w:jc w:val="mediumKashida"/>
        <w:rPr>
          <w:rFonts w:ascii="Traditional Arabic" w:hAnsi="Traditional Arabic" w:cs="Traditional Arabic"/>
          <w:sz w:val="28"/>
          <w:szCs w:val="28"/>
        </w:rPr>
      </w:pPr>
      <w:r w:rsidRPr="00B5576D">
        <w:rPr>
          <w:rFonts w:ascii="Traditional Arabic" w:hAnsi="Traditional Arabic" w:cs="Traditional Arabic"/>
          <w:sz w:val="28"/>
          <w:szCs w:val="28"/>
          <w:rtl/>
        </w:rPr>
        <w:t>التطوير</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المنظم</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للموارد</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البشرية</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في</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القطاع</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المالي</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سواء</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تعلق</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الأمر</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بالبرامج</w:t>
      </w:r>
      <w:r w:rsidRPr="00B5576D">
        <w:rPr>
          <w:rFonts w:ascii="Traditional Arabic" w:hAnsi="Traditional Arabic" w:cs="Traditional Arabic"/>
          <w:sz w:val="28"/>
          <w:szCs w:val="28"/>
          <w:rtl/>
          <w:lang w:bidi="ar-DZ"/>
        </w:rPr>
        <w:t xml:space="preserve"> </w:t>
      </w:r>
      <w:r w:rsidRPr="00B5576D">
        <w:rPr>
          <w:rFonts w:ascii="Traditional Arabic" w:hAnsi="Traditional Arabic" w:cs="Traditional Arabic"/>
          <w:sz w:val="28"/>
          <w:szCs w:val="28"/>
          <w:rtl/>
        </w:rPr>
        <w:t>أو</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بالمؤسسات،</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لاسيما</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من</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أجل</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التحكم</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في</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المهن</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الجديدة،</w:t>
      </w:r>
    </w:p>
    <w:p w:rsidR="001A480B" w:rsidRPr="00B5576D" w:rsidRDefault="001A480B" w:rsidP="00B5576D">
      <w:pPr>
        <w:pStyle w:val="Paragraphedeliste"/>
        <w:numPr>
          <w:ilvl w:val="0"/>
          <w:numId w:val="18"/>
        </w:numPr>
        <w:autoSpaceDE w:val="0"/>
        <w:autoSpaceDN w:val="0"/>
        <w:adjustRightInd w:val="0"/>
        <w:jc w:val="mediumKashida"/>
        <w:rPr>
          <w:rFonts w:ascii="Traditional Arabic" w:hAnsi="Traditional Arabic" w:cs="Traditional Arabic"/>
          <w:sz w:val="28"/>
          <w:szCs w:val="28"/>
          <w:rtl/>
        </w:rPr>
      </w:pPr>
      <w:r w:rsidRPr="00B5576D">
        <w:rPr>
          <w:rFonts w:ascii="Traditional Arabic" w:hAnsi="Traditional Arabic" w:cs="Traditional Arabic"/>
          <w:sz w:val="28"/>
          <w:szCs w:val="28"/>
          <w:rtl/>
        </w:rPr>
        <w:t>وأخيرا،</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إنعاش</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البورصة</w:t>
      </w:r>
      <w:r w:rsidRPr="00B5576D">
        <w:rPr>
          <w:rFonts w:ascii="Traditional Arabic" w:hAnsi="Traditional Arabic" w:cs="Traditional Arabic"/>
          <w:sz w:val="28"/>
          <w:szCs w:val="28"/>
        </w:rPr>
        <w:t xml:space="preserve"> </w:t>
      </w:r>
      <w:r w:rsidRPr="00B5576D">
        <w:rPr>
          <w:rFonts w:ascii="Traditional Arabic" w:hAnsi="Traditional Arabic" w:cs="Traditional Arabic"/>
          <w:sz w:val="28"/>
          <w:szCs w:val="28"/>
          <w:rtl/>
        </w:rPr>
        <w:t>وتطويرها</w:t>
      </w:r>
      <w:r w:rsidRPr="00B5576D">
        <w:rPr>
          <w:rFonts w:ascii="Traditional Arabic" w:hAnsi="Traditional Arabic" w:cs="Traditional Arabic"/>
          <w:sz w:val="28"/>
          <w:szCs w:val="28"/>
        </w:rPr>
        <w:t>.</w:t>
      </w:r>
    </w:p>
    <w:p w:rsidR="00B5576D" w:rsidRDefault="001A480B" w:rsidP="00B5576D">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w:t>
      </w:r>
      <w:r w:rsidR="00B5576D">
        <w:rPr>
          <w:rFonts w:ascii="Traditional Arabic" w:hAnsi="Traditional Arabic" w:cs="Traditional Arabic" w:hint="cs"/>
          <w:b/>
          <w:bCs/>
          <w:sz w:val="28"/>
          <w:szCs w:val="28"/>
          <w:rtl/>
        </w:rPr>
        <w:t xml:space="preserve"> </w:t>
      </w:r>
      <w:r w:rsidRPr="009540A1">
        <w:rPr>
          <w:rFonts w:ascii="Traditional Arabic" w:hAnsi="Traditional Arabic" w:cs="Traditional Arabic"/>
          <w:b/>
          <w:bCs/>
          <w:sz w:val="28"/>
          <w:szCs w:val="28"/>
          <w:rtl/>
        </w:rPr>
        <w:t xml:space="preserve">النهوض بتنمية مستمرة ومنصفة في جميع مناطق البلاد من </w:t>
      </w:r>
      <w:r w:rsidR="009F30F6" w:rsidRPr="009540A1">
        <w:rPr>
          <w:rFonts w:ascii="Traditional Arabic" w:hAnsi="Traditional Arabic" w:cs="Traditional Arabic" w:hint="cs"/>
          <w:b/>
          <w:bCs/>
          <w:sz w:val="28"/>
          <w:szCs w:val="28"/>
          <w:rtl/>
        </w:rPr>
        <w:t>خلال:</w:t>
      </w:r>
      <w:r w:rsidR="00B5576D">
        <w:rPr>
          <w:rFonts w:ascii="Traditional Arabic" w:hAnsi="Traditional Arabic" w:cs="Traditional Arabic"/>
          <w:b/>
          <w:bCs/>
          <w:sz w:val="28"/>
          <w:szCs w:val="28"/>
          <w:rtl/>
        </w:rPr>
        <w:t xml:space="preserve"> </w:t>
      </w:r>
    </w:p>
    <w:p w:rsidR="00B5576D" w:rsidRPr="00B5576D" w:rsidRDefault="001A480B" w:rsidP="00B5576D">
      <w:pPr>
        <w:pStyle w:val="Paragraphedeliste"/>
        <w:numPr>
          <w:ilvl w:val="0"/>
          <w:numId w:val="22"/>
        </w:numPr>
        <w:jc w:val="mediumKashida"/>
        <w:rPr>
          <w:rFonts w:ascii="Traditional Arabic" w:hAnsi="Traditional Arabic" w:cs="Traditional Arabic"/>
          <w:b/>
          <w:bCs/>
          <w:sz w:val="28"/>
          <w:szCs w:val="28"/>
        </w:rPr>
      </w:pPr>
      <w:r w:rsidRPr="00B5576D">
        <w:rPr>
          <w:rFonts w:ascii="Traditional Arabic" w:hAnsi="Traditional Arabic" w:cs="Traditional Arabic"/>
          <w:sz w:val="28"/>
          <w:szCs w:val="28"/>
          <w:rtl/>
        </w:rPr>
        <w:t xml:space="preserve">تثمين الثروات الوطنية وتطويرها </w:t>
      </w:r>
      <w:r w:rsidR="009F30F6" w:rsidRPr="00B5576D">
        <w:rPr>
          <w:rFonts w:ascii="Traditional Arabic" w:hAnsi="Traditional Arabic" w:cs="Traditional Arabic" w:hint="cs"/>
          <w:sz w:val="28"/>
          <w:szCs w:val="28"/>
          <w:rtl/>
        </w:rPr>
        <w:t>(قطاع</w:t>
      </w:r>
      <w:r w:rsidRPr="00B5576D">
        <w:rPr>
          <w:rFonts w:ascii="Traditional Arabic" w:hAnsi="Traditional Arabic" w:cs="Traditional Arabic"/>
          <w:sz w:val="28"/>
          <w:szCs w:val="28"/>
          <w:rtl/>
        </w:rPr>
        <w:t xml:space="preserve"> المحروقات </w:t>
      </w:r>
      <w:r w:rsidR="009F30F6" w:rsidRPr="00B5576D">
        <w:rPr>
          <w:rFonts w:ascii="Traditional Arabic" w:hAnsi="Traditional Arabic" w:cs="Traditional Arabic" w:hint="cs"/>
          <w:sz w:val="28"/>
          <w:szCs w:val="28"/>
          <w:rtl/>
        </w:rPr>
        <w:t>والمناجم،</w:t>
      </w:r>
      <w:r w:rsidRPr="00B5576D">
        <w:rPr>
          <w:rFonts w:ascii="Traditional Arabic" w:hAnsi="Traditional Arabic" w:cs="Traditional Arabic"/>
          <w:sz w:val="28"/>
          <w:szCs w:val="28"/>
          <w:rtl/>
        </w:rPr>
        <w:t xml:space="preserve"> </w:t>
      </w:r>
      <w:r w:rsidR="009F30F6" w:rsidRPr="00B5576D">
        <w:rPr>
          <w:rFonts w:ascii="Traditional Arabic" w:hAnsi="Traditional Arabic" w:cs="Traditional Arabic" w:hint="cs"/>
          <w:sz w:val="28"/>
          <w:szCs w:val="28"/>
          <w:rtl/>
        </w:rPr>
        <w:t>الفلاحة،</w:t>
      </w:r>
      <w:r w:rsidRPr="00B5576D">
        <w:rPr>
          <w:rFonts w:ascii="Traditional Arabic" w:hAnsi="Traditional Arabic" w:cs="Traditional Arabic"/>
          <w:sz w:val="28"/>
          <w:szCs w:val="28"/>
          <w:rtl/>
        </w:rPr>
        <w:t xml:space="preserve"> السياحة والصناعة التقليدية والصيد </w:t>
      </w:r>
      <w:r w:rsidR="009F30F6" w:rsidRPr="00B5576D">
        <w:rPr>
          <w:rFonts w:ascii="Traditional Arabic" w:hAnsi="Traditional Arabic" w:cs="Traditional Arabic" w:hint="cs"/>
          <w:sz w:val="28"/>
          <w:szCs w:val="28"/>
          <w:rtl/>
        </w:rPr>
        <w:t>البحري،</w:t>
      </w:r>
      <w:r w:rsidRPr="00B5576D">
        <w:rPr>
          <w:rFonts w:ascii="Traditional Arabic" w:hAnsi="Traditional Arabic" w:cs="Traditional Arabic"/>
          <w:sz w:val="28"/>
          <w:szCs w:val="28"/>
          <w:rtl/>
        </w:rPr>
        <w:t xml:space="preserve"> الاتصالات والتكنولوجيات </w:t>
      </w:r>
      <w:r w:rsidR="009F30F6" w:rsidRPr="00B5576D">
        <w:rPr>
          <w:rFonts w:ascii="Traditional Arabic" w:hAnsi="Traditional Arabic" w:cs="Traditional Arabic" w:hint="cs"/>
          <w:sz w:val="28"/>
          <w:szCs w:val="28"/>
          <w:rtl/>
        </w:rPr>
        <w:t>الجديدة)</w:t>
      </w:r>
      <w:r w:rsidRPr="00B5576D">
        <w:rPr>
          <w:rFonts w:ascii="Traditional Arabic" w:hAnsi="Traditional Arabic" w:cs="Traditional Arabic"/>
          <w:sz w:val="28"/>
          <w:szCs w:val="28"/>
          <w:rtl/>
        </w:rPr>
        <w:t xml:space="preserve"> </w:t>
      </w:r>
    </w:p>
    <w:p w:rsidR="00B5576D" w:rsidRPr="00B5576D" w:rsidRDefault="001A480B" w:rsidP="00B5576D">
      <w:pPr>
        <w:pStyle w:val="Paragraphedeliste"/>
        <w:numPr>
          <w:ilvl w:val="0"/>
          <w:numId w:val="22"/>
        </w:numPr>
        <w:jc w:val="mediumKashida"/>
        <w:rPr>
          <w:rFonts w:ascii="Traditional Arabic" w:hAnsi="Traditional Arabic" w:cs="Traditional Arabic"/>
          <w:b/>
          <w:bCs/>
          <w:sz w:val="28"/>
          <w:szCs w:val="28"/>
        </w:rPr>
      </w:pPr>
      <w:r w:rsidRPr="00B5576D">
        <w:rPr>
          <w:rFonts w:ascii="Traditional Arabic" w:hAnsi="Traditional Arabic" w:cs="Traditional Arabic"/>
          <w:sz w:val="28"/>
          <w:szCs w:val="28"/>
          <w:rtl/>
        </w:rPr>
        <w:t xml:space="preserve">رفع التحدي في مجال الموارد المائية </w:t>
      </w:r>
      <w:r w:rsidR="009F30F6" w:rsidRPr="00B5576D">
        <w:rPr>
          <w:rFonts w:ascii="Traditional Arabic" w:hAnsi="Traditional Arabic" w:cs="Traditional Arabic" w:hint="cs"/>
          <w:sz w:val="28"/>
          <w:szCs w:val="28"/>
          <w:rtl/>
        </w:rPr>
        <w:t>(بناء</w:t>
      </w:r>
      <w:r w:rsidRPr="00B5576D">
        <w:rPr>
          <w:rFonts w:ascii="Traditional Arabic" w:hAnsi="Traditional Arabic" w:cs="Traditional Arabic"/>
          <w:sz w:val="28"/>
          <w:szCs w:val="28"/>
          <w:rtl/>
        </w:rPr>
        <w:t xml:space="preserve"> </w:t>
      </w:r>
      <w:r w:rsidR="009F30F6" w:rsidRPr="00B5576D">
        <w:rPr>
          <w:rFonts w:ascii="Traditional Arabic" w:hAnsi="Traditional Arabic" w:cs="Traditional Arabic" w:hint="cs"/>
          <w:sz w:val="28"/>
          <w:szCs w:val="28"/>
          <w:rtl/>
        </w:rPr>
        <w:t>السدود،</w:t>
      </w:r>
      <w:r w:rsidRPr="00B5576D">
        <w:rPr>
          <w:rFonts w:ascii="Traditional Arabic" w:hAnsi="Traditional Arabic" w:cs="Traditional Arabic"/>
          <w:sz w:val="28"/>
          <w:szCs w:val="28"/>
          <w:rtl/>
        </w:rPr>
        <w:t xml:space="preserve"> برنامج حفر </w:t>
      </w:r>
      <w:r w:rsidR="009F30F6" w:rsidRPr="00B5576D">
        <w:rPr>
          <w:rFonts w:ascii="Traditional Arabic" w:hAnsi="Traditional Arabic" w:cs="Traditional Arabic" w:hint="cs"/>
          <w:sz w:val="28"/>
          <w:szCs w:val="28"/>
          <w:rtl/>
        </w:rPr>
        <w:t>الآبار،</w:t>
      </w:r>
      <w:r w:rsidRPr="00B5576D">
        <w:rPr>
          <w:rFonts w:ascii="Traditional Arabic" w:hAnsi="Traditional Arabic" w:cs="Traditional Arabic"/>
          <w:sz w:val="28"/>
          <w:szCs w:val="28"/>
          <w:rtl/>
        </w:rPr>
        <w:t xml:space="preserve"> الحواجز </w:t>
      </w:r>
      <w:r w:rsidR="009F30F6" w:rsidRPr="00B5576D">
        <w:rPr>
          <w:rFonts w:ascii="Traditional Arabic" w:hAnsi="Traditional Arabic" w:cs="Traditional Arabic" w:hint="cs"/>
          <w:sz w:val="28"/>
          <w:szCs w:val="28"/>
          <w:rtl/>
        </w:rPr>
        <w:t>المائية،</w:t>
      </w:r>
      <w:r w:rsidRPr="00B5576D">
        <w:rPr>
          <w:rFonts w:ascii="Traditional Arabic" w:hAnsi="Traditional Arabic" w:cs="Traditional Arabic"/>
          <w:sz w:val="28"/>
          <w:szCs w:val="28"/>
          <w:rtl/>
        </w:rPr>
        <w:t xml:space="preserve"> استرجاع المياه </w:t>
      </w:r>
      <w:r w:rsidR="009F30F6" w:rsidRPr="00B5576D">
        <w:rPr>
          <w:rFonts w:ascii="Traditional Arabic" w:hAnsi="Traditional Arabic" w:cs="Traditional Arabic" w:hint="cs"/>
          <w:sz w:val="28"/>
          <w:szCs w:val="28"/>
          <w:rtl/>
        </w:rPr>
        <w:t>المستعملة)</w:t>
      </w:r>
      <w:r w:rsidRPr="00B5576D">
        <w:rPr>
          <w:rFonts w:ascii="Traditional Arabic" w:hAnsi="Traditional Arabic" w:cs="Traditional Arabic"/>
          <w:sz w:val="28"/>
          <w:szCs w:val="28"/>
          <w:rtl/>
        </w:rPr>
        <w:t xml:space="preserve"> </w:t>
      </w:r>
    </w:p>
    <w:p w:rsidR="00B5576D" w:rsidRPr="00B5576D" w:rsidRDefault="001A480B" w:rsidP="00B5576D">
      <w:pPr>
        <w:pStyle w:val="Paragraphedeliste"/>
        <w:numPr>
          <w:ilvl w:val="0"/>
          <w:numId w:val="22"/>
        </w:numPr>
        <w:jc w:val="mediumKashida"/>
        <w:rPr>
          <w:rFonts w:ascii="Traditional Arabic" w:hAnsi="Traditional Arabic" w:cs="Traditional Arabic"/>
          <w:b/>
          <w:bCs/>
          <w:sz w:val="28"/>
          <w:szCs w:val="28"/>
        </w:rPr>
      </w:pPr>
      <w:r w:rsidRPr="00B5576D">
        <w:rPr>
          <w:rFonts w:ascii="Traditional Arabic" w:hAnsi="Traditional Arabic" w:cs="Traditional Arabic"/>
          <w:sz w:val="28"/>
          <w:szCs w:val="28"/>
          <w:rtl/>
        </w:rPr>
        <w:t xml:space="preserve">تسيير الموارد المائية وتوزيعها بشكل عقلاني </w:t>
      </w:r>
    </w:p>
    <w:p w:rsidR="00B5576D" w:rsidRPr="00B5576D" w:rsidRDefault="001A480B" w:rsidP="00B5576D">
      <w:pPr>
        <w:pStyle w:val="Paragraphedeliste"/>
        <w:numPr>
          <w:ilvl w:val="0"/>
          <w:numId w:val="22"/>
        </w:numPr>
        <w:jc w:val="mediumKashida"/>
        <w:rPr>
          <w:rFonts w:ascii="Traditional Arabic" w:hAnsi="Traditional Arabic" w:cs="Traditional Arabic"/>
          <w:b/>
          <w:bCs/>
          <w:sz w:val="28"/>
          <w:szCs w:val="28"/>
        </w:rPr>
      </w:pPr>
      <w:r w:rsidRPr="00B5576D">
        <w:rPr>
          <w:rFonts w:ascii="Traditional Arabic" w:hAnsi="Traditional Arabic" w:cs="Traditional Arabic"/>
          <w:sz w:val="28"/>
          <w:szCs w:val="28"/>
          <w:rtl/>
        </w:rPr>
        <w:t xml:space="preserve">الرقابة من الكوارث المرتبطة بالمياه وامتصاصها </w:t>
      </w:r>
    </w:p>
    <w:p w:rsidR="00B5576D" w:rsidRPr="00B5576D" w:rsidRDefault="001A480B" w:rsidP="00B5576D">
      <w:pPr>
        <w:pStyle w:val="Paragraphedeliste"/>
        <w:numPr>
          <w:ilvl w:val="0"/>
          <w:numId w:val="22"/>
        </w:numPr>
        <w:jc w:val="mediumKashida"/>
        <w:rPr>
          <w:rFonts w:ascii="Traditional Arabic" w:hAnsi="Traditional Arabic" w:cs="Traditional Arabic"/>
          <w:b/>
          <w:bCs/>
          <w:sz w:val="28"/>
          <w:szCs w:val="28"/>
        </w:rPr>
      </w:pPr>
      <w:r w:rsidRPr="00B5576D">
        <w:rPr>
          <w:rFonts w:ascii="Traditional Arabic" w:hAnsi="Traditional Arabic" w:cs="Traditional Arabic"/>
          <w:sz w:val="28"/>
          <w:szCs w:val="28"/>
          <w:rtl/>
        </w:rPr>
        <w:t xml:space="preserve">سياسة تهيئة الإقليم </w:t>
      </w:r>
      <w:r w:rsidR="009F30F6" w:rsidRPr="00B5576D">
        <w:rPr>
          <w:rFonts w:ascii="Traditional Arabic" w:hAnsi="Traditional Arabic" w:cs="Traditional Arabic" w:hint="cs"/>
          <w:sz w:val="28"/>
          <w:szCs w:val="28"/>
          <w:rtl/>
        </w:rPr>
        <w:t>(البنى</w:t>
      </w:r>
      <w:r w:rsidRPr="00B5576D">
        <w:rPr>
          <w:rFonts w:ascii="Traditional Arabic" w:hAnsi="Traditional Arabic" w:cs="Traditional Arabic"/>
          <w:sz w:val="28"/>
          <w:szCs w:val="28"/>
          <w:rtl/>
        </w:rPr>
        <w:t xml:space="preserve"> التحتية الخاصة </w:t>
      </w:r>
      <w:r w:rsidR="009F30F6" w:rsidRPr="00B5576D">
        <w:rPr>
          <w:rFonts w:ascii="Traditional Arabic" w:hAnsi="Traditional Arabic" w:cs="Traditional Arabic" w:hint="cs"/>
          <w:sz w:val="28"/>
          <w:szCs w:val="28"/>
          <w:rtl/>
        </w:rPr>
        <w:t>بالطرق،</w:t>
      </w:r>
      <w:r w:rsidRPr="00B5576D">
        <w:rPr>
          <w:rFonts w:ascii="Traditional Arabic" w:hAnsi="Traditional Arabic" w:cs="Traditional Arabic"/>
          <w:sz w:val="28"/>
          <w:szCs w:val="28"/>
          <w:rtl/>
        </w:rPr>
        <w:t xml:space="preserve"> </w:t>
      </w:r>
      <w:r w:rsidR="009F30F6" w:rsidRPr="00B5576D">
        <w:rPr>
          <w:rFonts w:ascii="Traditional Arabic" w:hAnsi="Traditional Arabic" w:cs="Traditional Arabic" w:hint="cs"/>
          <w:sz w:val="28"/>
          <w:szCs w:val="28"/>
          <w:rtl/>
        </w:rPr>
        <w:t>المطارات،</w:t>
      </w:r>
      <w:r w:rsidRPr="00B5576D">
        <w:rPr>
          <w:rFonts w:ascii="Traditional Arabic" w:hAnsi="Traditional Arabic" w:cs="Traditional Arabic"/>
          <w:sz w:val="28"/>
          <w:szCs w:val="28"/>
          <w:rtl/>
        </w:rPr>
        <w:t xml:space="preserve"> </w:t>
      </w:r>
      <w:r w:rsidR="009F30F6" w:rsidRPr="00B5576D">
        <w:rPr>
          <w:rFonts w:ascii="Traditional Arabic" w:hAnsi="Traditional Arabic" w:cs="Traditional Arabic" w:hint="cs"/>
          <w:sz w:val="28"/>
          <w:szCs w:val="28"/>
          <w:rtl/>
        </w:rPr>
        <w:t>البحرية،</w:t>
      </w:r>
      <w:r w:rsidRPr="00B5576D">
        <w:rPr>
          <w:rFonts w:ascii="Traditional Arabic" w:hAnsi="Traditional Arabic" w:cs="Traditional Arabic"/>
          <w:sz w:val="28"/>
          <w:szCs w:val="28"/>
          <w:rtl/>
        </w:rPr>
        <w:t xml:space="preserve"> النقل الحضري وأمن </w:t>
      </w:r>
      <w:r w:rsidR="009F30F6" w:rsidRPr="00B5576D">
        <w:rPr>
          <w:rFonts w:ascii="Traditional Arabic" w:hAnsi="Traditional Arabic" w:cs="Traditional Arabic" w:hint="cs"/>
          <w:sz w:val="28"/>
          <w:szCs w:val="28"/>
          <w:rtl/>
        </w:rPr>
        <w:t>الطرق)</w:t>
      </w:r>
      <w:r w:rsidRPr="00B5576D">
        <w:rPr>
          <w:rFonts w:ascii="Traditional Arabic" w:hAnsi="Traditional Arabic" w:cs="Traditional Arabic"/>
          <w:sz w:val="28"/>
          <w:szCs w:val="28"/>
          <w:rtl/>
        </w:rPr>
        <w:t xml:space="preserve"> </w:t>
      </w:r>
    </w:p>
    <w:p w:rsidR="001A480B" w:rsidRPr="00B5576D" w:rsidRDefault="001A480B" w:rsidP="00B5576D">
      <w:pPr>
        <w:pStyle w:val="Paragraphedeliste"/>
        <w:numPr>
          <w:ilvl w:val="0"/>
          <w:numId w:val="22"/>
        </w:numPr>
        <w:jc w:val="mediumKashida"/>
        <w:rPr>
          <w:rFonts w:ascii="Traditional Arabic" w:hAnsi="Traditional Arabic" w:cs="Traditional Arabic"/>
          <w:b/>
          <w:bCs/>
          <w:sz w:val="28"/>
          <w:szCs w:val="28"/>
          <w:rtl/>
        </w:rPr>
      </w:pPr>
      <w:r w:rsidRPr="00B5576D">
        <w:rPr>
          <w:rFonts w:ascii="Traditional Arabic" w:hAnsi="Traditional Arabic" w:cs="Traditional Arabic"/>
          <w:sz w:val="28"/>
          <w:szCs w:val="28"/>
          <w:rtl/>
        </w:rPr>
        <w:t xml:space="preserve">الحفاظ على البيئة في خدمة التنمية </w:t>
      </w:r>
      <w:r w:rsidR="00B5576D">
        <w:rPr>
          <w:rFonts w:ascii="Traditional Arabic" w:hAnsi="Traditional Arabic" w:cs="Traditional Arabic" w:hint="cs"/>
          <w:sz w:val="28"/>
          <w:szCs w:val="28"/>
          <w:rtl/>
        </w:rPr>
        <w:t>المستدامة</w:t>
      </w:r>
      <w:r w:rsidRPr="00B5576D">
        <w:rPr>
          <w:rFonts w:ascii="Traditional Arabic" w:hAnsi="Traditional Arabic" w:cs="Traditional Arabic"/>
          <w:sz w:val="28"/>
          <w:szCs w:val="28"/>
          <w:rtl/>
        </w:rPr>
        <w:t xml:space="preserve"> </w:t>
      </w:r>
      <w:r w:rsidR="00F778BB" w:rsidRPr="00B5576D">
        <w:rPr>
          <w:rFonts w:ascii="Traditional Arabic" w:hAnsi="Traditional Arabic" w:cs="Traditional Arabic" w:hint="cs"/>
          <w:b/>
          <w:bCs/>
          <w:sz w:val="28"/>
          <w:szCs w:val="28"/>
          <w:vertAlign w:val="superscript"/>
          <w:rtl/>
        </w:rPr>
        <w:t>23</w:t>
      </w:r>
    </w:p>
    <w:p w:rsidR="001A480B" w:rsidRPr="009540A1" w:rsidRDefault="001A480B" w:rsidP="00B5576D">
      <w:pPr>
        <w:autoSpaceDE w:val="0"/>
        <w:autoSpaceDN w:val="0"/>
        <w:adjustRightInd w:val="0"/>
        <w:jc w:val="mediumKashida"/>
        <w:rPr>
          <w:rFonts w:ascii="Traditional Arabic" w:hAnsi="Traditional Arabic" w:cs="Traditional Arabic"/>
          <w:sz w:val="28"/>
          <w:szCs w:val="28"/>
        </w:rPr>
      </w:pPr>
      <w:r w:rsidRPr="009540A1">
        <w:rPr>
          <w:rFonts w:ascii="Traditional Arabic" w:hAnsi="Traditional Arabic" w:cs="Traditional Arabic"/>
          <w:sz w:val="28"/>
          <w:szCs w:val="28"/>
          <w:rtl/>
        </w:rPr>
        <w:t>ستتم</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مواصلة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انتهاج</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سياسة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البيئة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والتنمية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المستدامة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بقوة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وكثافة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في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إطار المخطط</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الوطني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المقرر</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لهذا</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الغرض</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وستستخدم</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الدولة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وسائلها</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وسلطتها</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لتحسين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البيئة</w:t>
      </w:r>
      <w:r w:rsidRPr="009540A1">
        <w:rPr>
          <w:rFonts w:ascii="Traditional Arabic" w:hAnsi="Traditional Arabic" w:cs="Traditional Arabic"/>
          <w:sz w:val="28"/>
          <w:szCs w:val="28"/>
          <w:rtl/>
          <w:lang w:bidi="ar-DZ"/>
        </w:rPr>
        <w:t xml:space="preserve"> </w:t>
      </w:r>
      <w:r w:rsidRPr="009540A1">
        <w:rPr>
          <w:rFonts w:ascii="Traditional Arabic" w:hAnsi="Traditional Arabic" w:cs="Traditional Arabic"/>
          <w:sz w:val="28"/>
          <w:szCs w:val="28"/>
          <w:rtl/>
        </w:rPr>
        <w:t>وفرض</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احترام</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التشريع</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المتصل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بها،</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وإشراك</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المجموعة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الوطنية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في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هذه</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المبادرة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الكبيرة</w:t>
      </w:r>
      <w:r w:rsidRPr="009540A1">
        <w:rPr>
          <w:rFonts w:ascii="Traditional Arabic" w:hAnsi="Traditional Arabic" w:cs="Traditional Arabic"/>
          <w:sz w:val="28"/>
          <w:szCs w:val="28"/>
        </w:rPr>
        <w:t>.</w:t>
      </w:r>
    </w:p>
    <w:p w:rsidR="001A480B" w:rsidRPr="009540A1" w:rsidRDefault="001A480B" w:rsidP="00AF0FD2">
      <w:pPr>
        <w:autoSpaceDE w:val="0"/>
        <w:autoSpaceDN w:val="0"/>
        <w:adjustRightInd w:val="0"/>
        <w:jc w:val="mediumKashida"/>
        <w:rPr>
          <w:rFonts w:ascii="Traditional Arabic" w:hAnsi="Traditional Arabic" w:cs="Traditional Arabic"/>
          <w:sz w:val="28"/>
          <w:szCs w:val="28"/>
        </w:rPr>
      </w:pPr>
      <w:r w:rsidRPr="009540A1">
        <w:rPr>
          <w:rFonts w:ascii="Traditional Arabic" w:hAnsi="Traditional Arabic" w:cs="Traditional Arabic"/>
          <w:sz w:val="28"/>
          <w:szCs w:val="28"/>
          <w:rtl/>
        </w:rPr>
        <w:t>في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هذا</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السياق،</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الواجب</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أن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تستعيد</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الإدارة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المحلية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والبلدية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في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المقام</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الأول</w:t>
      </w:r>
      <w:r w:rsidRPr="009540A1">
        <w:rPr>
          <w:rFonts w:ascii="Traditional Arabic" w:hAnsi="Traditional Arabic" w:cs="Traditional Arabic"/>
          <w:sz w:val="28"/>
          <w:szCs w:val="28"/>
          <w:rtl/>
          <w:lang w:bidi="ar-DZ"/>
        </w:rPr>
        <w:t xml:space="preserve"> </w:t>
      </w:r>
      <w:r w:rsidRPr="009540A1">
        <w:rPr>
          <w:rFonts w:ascii="Traditional Arabic" w:hAnsi="Traditional Arabic" w:cs="Traditional Arabic"/>
          <w:sz w:val="28"/>
          <w:szCs w:val="28"/>
          <w:rtl/>
        </w:rPr>
        <w:t>دورها</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المحرك</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في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مجال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حماية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البيئة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والحفاظ</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عليها</w:t>
      </w:r>
      <w:r w:rsidR="00AF0FD2">
        <w:rPr>
          <w:rFonts w:ascii="Traditional Arabic" w:hAnsi="Traditional Arabic" w:cs="Traditional Arabic" w:hint="cs"/>
          <w:sz w:val="28"/>
          <w:szCs w:val="28"/>
          <w:rtl/>
          <w:lang w:bidi="ar-DZ"/>
        </w:rPr>
        <w:t>،</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وسيكون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تسيير</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عملية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التطهير</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وإزالة</w:t>
      </w:r>
      <w:r w:rsidRPr="009540A1">
        <w:rPr>
          <w:rFonts w:ascii="Traditional Arabic" w:hAnsi="Traditional Arabic" w:cs="Traditional Arabic"/>
          <w:sz w:val="28"/>
          <w:szCs w:val="28"/>
          <w:rtl/>
          <w:lang w:bidi="ar-DZ"/>
        </w:rPr>
        <w:t xml:space="preserve"> </w:t>
      </w:r>
      <w:r w:rsidRPr="009540A1">
        <w:rPr>
          <w:rFonts w:ascii="Traditional Arabic" w:hAnsi="Traditional Arabic" w:cs="Traditional Arabic"/>
          <w:sz w:val="28"/>
          <w:szCs w:val="28"/>
          <w:rtl/>
        </w:rPr>
        <w:t>النفايات</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محل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توفير</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للوسائل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اللازمة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لذلك</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وتعبئة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المتدخلين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في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lastRenderedPageBreak/>
        <w:t>هذا</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المجال،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ولاسيما</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عن</w:t>
      </w:r>
      <w:r w:rsidRPr="009540A1">
        <w:rPr>
          <w:rFonts w:ascii="Traditional Arabic" w:hAnsi="Traditional Arabic" w:cs="Traditional Arabic"/>
          <w:sz w:val="28"/>
          <w:szCs w:val="28"/>
          <w:rtl/>
          <w:lang w:bidi="ar-DZ"/>
        </w:rPr>
        <w:t xml:space="preserve"> </w:t>
      </w:r>
      <w:r w:rsidRPr="009540A1">
        <w:rPr>
          <w:rFonts w:ascii="Traditional Arabic" w:hAnsi="Traditional Arabic" w:cs="Traditional Arabic"/>
          <w:sz w:val="28"/>
          <w:szCs w:val="28"/>
          <w:rtl/>
        </w:rPr>
        <w:t>طريق</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التعاقد</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ودفاتر</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الشروط،</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وفرض</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احترام</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التشريع</w:t>
      </w:r>
      <w:r w:rsidR="00AF0FD2">
        <w:rPr>
          <w:rFonts w:ascii="Traditional Arabic" w:hAnsi="Traditional Arabic" w:cs="Traditional Arabic" w:hint="cs"/>
          <w:sz w:val="28"/>
          <w:szCs w:val="28"/>
          <w:rtl/>
        </w:rPr>
        <w:t xml:space="preserve">، </w:t>
      </w:r>
      <w:r w:rsidRPr="009540A1">
        <w:rPr>
          <w:rFonts w:ascii="Traditional Arabic" w:hAnsi="Traditional Arabic" w:cs="Traditional Arabic"/>
          <w:sz w:val="28"/>
          <w:szCs w:val="28"/>
          <w:rtl/>
        </w:rPr>
        <w:t>وفيما</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يخص</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تسيير</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تطهير</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المدن</w:t>
      </w:r>
      <w:r w:rsidRPr="009540A1">
        <w:rPr>
          <w:rFonts w:ascii="Traditional Arabic" w:hAnsi="Traditional Arabic" w:cs="Traditional Arabic"/>
          <w:sz w:val="28"/>
          <w:szCs w:val="28"/>
          <w:rtl/>
          <w:lang w:bidi="ar-DZ"/>
        </w:rPr>
        <w:t xml:space="preserve"> </w:t>
      </w:r>
      <w:r w:rsidRPr="009540A1">
        <w:rPr>
          <w:rFonts w:ascii="Traditional Arabic" w:hAnsi="Traditional Arabic" w:cs="Traditional Arabic"/>
          <w:sz w:val="28"/>
          <w:szCs w:val="28"/>
          <w:rtl/>
        </w:rPr>
        <w:t>الكبرى</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ستعمل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الحكومة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على</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إدخال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طرق</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وأساليب</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حديثة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خلال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اللجوء</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إلى</w:t>
      </w:r>
      <w:r w:rsidRPr="009540A1">
        <w:rPr>
          <w:rFonts w:ascii="Traditional Arabic" w:hAnsi="Traditional Arabic" w:cs="Traditional Arabic"/>
          <w:sz w:val="28"/>
          <w:szCs w:val="28"/>
          <w:rtl/>
          <w:lang w:bidi="ar-DZ"/>
        </w:rPr>
        <w:t xml:space="preserve"> </w:t>
      </w:r>
      <w:r w:rsidRPr="009540A1">
        <w:rPr>
          <w:rFonts w:ascii="Traditional Arabic" w:hAnsi="Traditional Arabic" w:cs="Traditional Arabic"/>
          <w:sz w:val="28"/>
          <w:szCs w:val="28"/>
          <w:rtl/>
        </w:rPr>
        <w:t>الشراكة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الأجنبية</w:t>
      </w:r>
      <w:r w:rsidRPr="009540A1">
        <w:rPr>
          <w:rFonts w:ascii="Traditional Arabic" w:hAnsi="Traditional Arabic" w:cs="Traditional Arabic"/>
          <w:sz w:val="28"/>
          <w:szCs w:val="28"/>
        </w:rPr>
        <w:t>.</w:t>
      </w:r>
    </w:p>
    <w:p w:rsidR="001A480B" w:rsidRPr="009540A1" w:rsidRDefault="001A480B" w:rsidP="00C17DC1">
      <w:pPr>
        <w:autoSpaceDE w:val="0"/>
        <w:autoSpaceDN w:val="0"/>
        <w:adjustRightInd w:val="0"/>
        <w:jc w:val="mediumKashida"/>
        <w:rPr>
          <w:rFonts w:ascii="Traditional Arabic" w:hAnsi="Traditional Arabic" w:cs="Traditional Arabic"/>
          <w:sz w:val="28"/>
          <w:szCs w:val="28"/>
        </w:rPr>
      </w:pPr>
      <w:r w:rsidRPr="009540A1">
        <w:rPr>
          <w:rFonts w:ascii="Traditional Arabic" w:hAnsi="Traditional Arabic" w:cs="Traditional Arabic"/>
          <w:sz w:val="28"/>
          <w:szCs w:val="28"/>
          <w:rtl/>
        </w:rPr>
        <w:t>في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مجال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تسيير</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النفايات</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الصناعية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والنفايات</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الخاصة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وكذلك</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التلوث،</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ستحرص</w:t>
      </w:r>
      <w:r w:rsidRPr="009540A1">
        <w:rPr>
          <w:rFonts w:ascii="Traditional Arabic" w:hAnsi="Traditional Arabic" w:cs="Traditional Arabic"/>
          <w:sz w:val="28"/>
          <w:szCs w:val="28"/>
          <w:rtl/>
          <w:lang w:bidi="ar-DZ"/>
        </w:rPr>
        <w:t xml:space="preserve"> </w:t>
      </w:r>
      <w:r w:rsidRPr="009540A1">
        <w:rPr>
          <w:rFonts w:ascii="Traditional Arabic" w:hAnsi="Traditional Arabic" w:cs="Traditional Arabic"/>
          <w:sz w:val="28"/>
          <w:szCs w:val="28"/>
          <w:rtl/>
        </w:rPr>
        <w:t>الحكومة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على</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فرض</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احترام</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النصوص</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التشريعية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والتنظيمية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المعمول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بها،</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لإشراك</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الفاعلين</w:t>
      </w:r>
      <w:r w:rsidRPr="009540A1">
        <w:rPr>
          <w:rFonts w:ascii="Traditional Arabic" w:hAnsi="Traditional Arabic" w:cs="Traditional Arabic"/>
          <w:sz w:val="28"/>
          <w:szCs w:val="28"/>
          <w:rtl/>
          <w:lang w:bidi="ar-DZ"/>
        </w:rPr>
        <w:t xml:space="preserve"> </w:t>
      </w:r>
      <w:r w:rsidRPr="009540A1">
        <w:rPr>
          <w:rFonts w:ascii="Traditional Arabic" w:hAnsi="Traditional Arabic" w:cs="Traditional Arabic"/>
          <w:sz w:val="28"/>
          <w:szCs w:val="28"/>
          <w:rtl/>
        </w:rPr>
        <w:t>المعنيين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وترسخ</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قاعدة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يلوث</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يدفع</w:t>
      </w:r>
      <w:r w:rsidR="009F30F6" w:rsidRPr="009540A1">
        <w:rPr>
          <w:rFonts w:ascii="Traditional Arabic" w:hAnsi="Traditional Arabic" w:cs="Traditional Arabic"/>
          <w:sz w:val="28"/>
          <w:szCs w:val="28"/>
        </w:rPr>
        <w:t xml:space="preserve">" </w:t>
      </w:r>
      <w:r w:rsidR="009F30F6" w:rsidRPr="009540A1">
        <w:rPr>
          <w:rFonts w:ascii="Traditional Arabic" w:hAnsi="Traditional Arabic" w:cs="Traditional Arabic" w:hint="cs"/>
          <w:sz w:val="28"/>
          <w:szCs w:val="28"/>
          <w:rtl/>
        </w:rPr>
        <w:t>وإنشاء</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مناطق</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تهيئة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متكاملة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وتنمية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مستدامة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ومضاعفة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المساحات</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المحمية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ووضع</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المناطق</w:t>
      </w:r>
      <w:r w:rsidRPr="009540A1">
        <w:rPr>
          <w:rFonts w:ascii="Traditional Arabic" w:hAnsi="Traditional Arabic" w:cs="Traditional Arabic"/>
          <w:sz w:val="28"/>
          <w:szCs w:val="28"/>
          <w:rtl/>
          <w:lang w:bidi="ar-DZ"/>
        </w:rPr>
        <w:t xml:space="preserve"> </w:t>
      </w:r>
      <w:r w:rsidRPr="009540A1">
        <w:rPr>
          <w:rFonts w:ascii="Traditional Arabic" w:hAnsi="Traditional Arabic" w:cs="Traditional Arabic"/>
          <w:sz w:val="28"/>
          <w:szCs w:val="28"/>
          <w:rtl/>
        </w:rPr>
        <w:t>الطبيعية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المتميزة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تحت</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حماية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المواطنين</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وإعادة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تأهيل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وترقية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المساحات</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الخضراء</w:t>
      </w:r>
      <w:r w:rsidRPr="009540A1">
        <w:rPr>
          <w:rFonts w:ascii="Traditional Arabic" w:hAnsi="Traditional Arabic" w:cs="Traditional Arabic"/>
          <w:sz w:val="28"/>
          <w:szCs w:val="28"/>
          <w:rtl/>
          <w:lang w:bidi="ar-DZ"/>
        </w:rPr>
        <w:t xml:space="preserve"> </w:t>
      </w:r>
      <w:r w:rsidRPr="009540A1">
        <w:rPr>
          <w:rFonts w:ascii="Traditional Arabic" w:hAnsi="Traditional Arabic" w:cs="Traditional Arabic"/>
          <w:sz w:val="28"/>
          <w:szCs w:val="28"/>
          <w:rtl/>
        </w:rPr>
        <w:t>والحدائق</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وكذا</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الأنظمة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البيئية</w:t>
      </w:r>
      <w:r w:rsidRPr="009540A1">
        <w:rPr>
          <w:rFonts w:ascii="Traditional Arabic" w:hAnsi="Traditional Arabic" w:cs="Traditional Arabic"/>
          <w:sz w:val="28"/>
          <w:szCs w:val="28"/>
        </w:rPr>
        <w:t xml:space="preserve"> </w:t>
      </w:r>
      <w:r w:rsidR="009F30F6" w:rsidRPr="009540A1">
        <w:rPr>
          <w:rFonts w:ascii="Traditional Arabic" w:hAnsi="Traditional Arabic" w:cs="Traditional Arabic" w:hint="cs"/>
          <w:sz w:val="28"/>
          <w:szCs w:val="28"/>
          <w:rtl/>
        </w:rPr>
        <w:t>للواحات</w:t>
      </w:r>
      <w:r w:rsidR="009F30F6" w:rsidRPr="009540A1">
        <w:rPr>
          <w:rFonts w:ascii="Traditional Arabic" w:hAnsi="Traditional Arabic" w:cs="Traditional Arabic"/>
          <w:sz w:val="28"/>
          <w:szCs w:val="28"/>
        </w:rPr>
        <w:t>.</w:t>
      </w:r>
    </w:p>
    <w:p w:rsidR="001A480B" w:rsidRPr="009540A1" w:rsidRDefault="001A480B" w:rsidP="00C17DC1">
      <w:pPr>
        <w:autoSpaceDE w:val="0"/>
        <w:autoSpaceDN w:val="0"/>
        <w:adjustRightInd w:val="0"/>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يستدعي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هذا</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المسعى</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في</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الأخير</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انتهاج</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سياسات</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نوعية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للحفاظ</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على</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المساحات</w:t>
      </w:r>
      <w:r w:rsidRPr="009540A1">
        <w:rPr>
          <w:rFonts w:ascii="Traditional Arabic" w:hAnsi="Traditional Arabic" w:cs="Traditional Arabic"/>
          <w:sz w:val="28"/>
          <w:szCs w:val="28"/>
          <w:rtl/>
          <w:lang w:bidi="ar-DZ"/>
        </w:rPr>
        <w:t xml:space="preserve"> </w:t>
      </w:r>
      <w:r w:rsidRPr="009540A1">
        <w:rPr>
          <w:rFonts w:ascii="Traditional Arabic" w:hAnsi="Traditional Arabic" w:cs="Traditional Arabic"/>
          <w:sz w:val="28"/>
          <w:szCs w:val="28"/>
          <w:rtl/>
        </w:rPr>
        <w:t>الحساسة</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وتثمينها،</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ومنها</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على</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الخصوص</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السواحل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والجبال</w:t>
      </w:r>
      <w:r w:rsidRPr="009540A1">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والسهوب.</w:t>
      </w:r>
    </w:p>
    <w:p w:rsidR="001A480B" w:rsidRPr="00B5576D" w:rsidRDefault="001A480B" w:rsidP="00B5576D">
      <w:pPr>
        <w:pStyle w:val="Paragraphedeliste"/>
        <w:numPr>
          <w:ilvl w:val="0"/>
          <w:numId w:val="23"/>
        </w:numPr>
        <w:jc w:val="mediumKashida"/>
        <w:rPr>
          <w:rFonts w:ascii="Traditional Arabic" w:hAnsi="Traditional Arabic" w:cs="Traditional Arabic"/>
          <w:sz w:val="28"/>
          <w:szCs w:val="28"/>
          <w:rtl/>
        </w:rPr>
      </w:pPr>
      <w:r w:rsidRPr="00B5576D">
        <w:rPr>
          <w:rFonts w:ascii="Traditional Arabic" w:hAnsi="Traditional Arabic" w:cs="Traditional Arabic"/>
          <w:sz w:val="28"/>
          <w:szCs w:val="28"/>
          <w:rtl/>
        </w:rPr>
        <w:t xml:space="preserve">التنمية البشرية </w:t>
      </w:r>
      <w:r w:rsidR="009F30F6" w:rsidRPr="00B5576D">
        <w:rPr>
          <w:rFonts w:ascii="Traditional Arabic" w:hAnsi="Traditional Arabic" w:cs="Traditional Arabic" w:hint="cs"/>
          <w:sz w:val="28"/>
          <w:szCs w:val="28"/>
          <w:rtl/>
        </w:rPr>
        <w:t>(</w:t>
      </w:r>
      <w:r w:rsidR="006B0D49" w:rsidRPr="00B5576D">
        <w:rPr>
          <w:rFonts w:ascii="Traditional Arabic" w:hAnsi="Traditional Arabic" w:cs="Traditional Arabic" w:hint="cs"/>
          <w:sz w:val="28"/>
          <w:szCs w:val="28"/>
          <w:rtl/>
        </w:rPr>
        <w:t>الصحة،</w:t>
      </w:r>
      <w:r w:rsidR="00AF0FD2">
        <w:rPr>
          <w:rFonts w:ascii="Traditional Arabic" w:hAnsi="Traditional Arabic" w:cs="Traditional Arabic" w:hint="cs"/>
          <w:sz w:val="28"/>
          <w:szCs w:val="28"/>
          <w:rtl/>
        </w:rPr>
        <w:t xml:space="preserve"> </w:t>
      </w:r>
      <w:r w:rsidRPr="00B5576D">
        <w:rPr>
          <w:rFonts w:ascii="Traditional Arabic" w:hAnsi="Traditional Arabic" w:cs="Traditional Arabic"/>
          <w:sz w:val="28"/>
          <w:szCs w:val="28"/>
          <w:rtl/>
        </w:rPr>
        <w:t xml:space="preserve">مجال السكن بكل </w:t>
      </w:r>
      <w:r w:rsidR="009F30F6" w:rsidRPr="00B5576D">
        <w:rPr>
          <w:rFonts w:ascii="Traditional Arabic" w:hAnsi="Traditional Arabic" w:cs="Traditional Arabic" w:hint="cs"/>
          <w:sz w:val="28"/>
          <w:szCs w:val="28"/>
          <w:rtl/>
        </w:rPr>
        <w:t>صيغه)</w:t>
      </w:r>
      <w:r w:rsidRPr="00B5576D">
        <w:rPr>
          <w:rFonts w:ascii="Traditional Arabic" w:hAnsi="Traditional Arabic" w:cs="Traditional Arabic"/>
          <w:sz w:val="28"/>
          <w:szCs w:val="28"/>
          <w:rtl/>
        </w:rPr>
        <w:t xml:space="preserve">  </w:t>
      </w:r>
    </w:p>
    <w:p w:rsidR="00745420" w:rsidRDefault="001A480B" w:rsidP="00F778BB">
      <w:pPr>
        <w:jc w:val="mediumKashida"/>
        <w:rPr>
          <w:rFonts w:ascii="Traditional Arabic" w:hAnsi="Traditional Arabic" w:cs="Traditional Arabic"/>
          <w:b/>
          <w:bCs/>
          <w:sz w:val="28"/>
          <w:szCs w:val="28"/>
          <w:rtl/>
          <w:lang w:bidi="ar-DZ"/>
        </w:rPr>
      </w:pPr>
      <w:r w:rsidRPr="009540A1">
        <w:rPr>
          <w:rFonts w:ascii="Traditional Arabic" w:hAnsi="Traditional Arabic" w:cs="Traditional Arabic"/>
          <w:sz w:val="28"/>
          <w:szCs w:val="28"/>
          <w:rtl/>
          <w:lang w:bidi="ar-DZ"/>
        </w:rPr>
        <w:t>وقد تركزت المخصصات المالية لهذا البرنامج في خمسة محاور رئيسية نوجزها فيما يلي:</w:t>
      </w:r>
      <w:r w:rsidRPr="009540A1">
        <w:rPr>
          <w:rFonts w:ascii="Traditional Arabic" w:hAnsi="Traditional Arabic" w:cs="Traditional Arabic"/>
          <w:b/>
          <w:bCs/>
          <w:sz w:val="28"/>
          <w:szCs w:val="28"/>
          <w:rtl/>
        </w:rPr>
        <w:t xml:space="preserve"> </w:t>
      </w:r>
    </w:p>
    <w:p w:rsidR="001A480B" w:rsidRPr="00506D8E" w:rsidRDefault="00506D8E" w:rsidP="00346B83">
      <w:pPr>
        <w:jc w:val="mediumKashida"/>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 xml:space="preserve">الجدول </w:t>
      </w:r>
      <w:r w:rsidR="00346B83">
        <w:rPr>
          <w:rFonts w:ascii="Traditional Arabic" w:hAnsi="Traditional Arabic" w:cs="Traditional Arabic" w:hint="cs"/>
          <w:b/>
          <w:bCs/>
          <w:sz w:val="28"/>
          <w:szCs w:val="28"/>
          <w:rtl/>
          <w:lang w:bidi="ar-DZ"/>
        </w:rPr>
        <w:t>رقم 03</w:t>
      </w:r>
      <w:r w:rsidR="00B5576D">
        <w:rPr>
          <w:rFonts w:ascii="Traditional Arabic" w:hAnsi="Traditional Arabic" w:cs="Traditional Arabic" w:hint="cs"/>
          <w:b/>
          <w:bCs/>
          <w:sz w:val="28"/>
          <w:szCs w:val="28"/>
          <w:rtl/>
          <w:lang w:bidi="ar-DZ"/>
        </w:rPr>
        <w:t>:</w:t>
      </w:r>
      <w:r>
        <w:rPr>
          <w:rFonts w:ascii="Traditional Arabic" w:hAnsi="Traditional Arabic" w:cs="Traditional Arabic" w:hint="cs"/>
          <w:b/>
          <w:bCs/>
          <w:sz w:val="28"/>
          <w:szCs w:val="28"/>
          <w:rtl/>
          <w:lang w:bidi="ar-DZ"/>
        </w:rPr>
        <w:t xml:space="preserve"> مضمون البرنامج التكميلي لدعم النمو 2005-2009 </w:t>
      </w:r>
      <w:r w:rsidR="00B5576D">
        <w:rPr>
          <w:rFonts w:ascii="Traditional Arabic" w:hAnsi="Traditional Arabic" w:cs="Traditional Arabic" w:hint="cs"/>
          <w:b/>
          <w:bCs/>
          <w:sz w:val="28"/>
          <w:szCs w:val="28"/>
          <w:rtl/>
          <w:lang w:bidi="ar-DZ"/>
        </w:rPr>
        <w:t>(الوحدة:</w:t>
      </w:r>
      <w:r>
        <w:rPr>
          <w:rFonts w:ascii="Traditional Arabic" w:hAnsi="Traditional Arabic" w:cs="Traditional Arabic" w:hint="cs"/>
          <w:b/>
          <w:bCs/>
          <w:sz w:val="28"/>
          <w:szCs w:val="28"/>
          <w:rtl/>
          <w:lang w:bidi="ar-DZ"/>
        </w:rPr>
        <w:t xml:space="preserve"> مليار </w:t>
      </w:r>
      <w:r w:rsidR="00B5576D">
        <w:rPr>
          <w:rFonts w:ascii="Traditional Arabic" w:hAnsi="Traditional Arabic" w:cs="Traditional Arabic" w:hint="cs"/>
          <w:b/>
          <w:bCs/>
          <w:sz w:val="28"/>
          <w:szCs w:val="28"/>
          <w:rtl/>
          <w:lang w:bidi="ar-DZ"/>
        </w:rPr>
        <w:t>دج)</w:t>
      </w:r>
      <w:r>
        <w:rPr>
          <w:rFonts w:ascii="Traditional Arabic" w:hAnsi="Traditional Arabic" w:cs="Traditional Arabic" w:hint="cs"/>
          <w:b/>
          <w:bCs/>
          <w:sz w:val="28"/>
          <w:szCs w:val="28"/>
          <w:rtl/>
          <w:lang w:bidi="ar-DZ"/>
        </w:rPr>
        <w:t xml:space="preserve"> </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5"/>
        <w:gridCol w:w="2976"/>
        <w:gridCol w:w="2976"/>
      </w:tblGrid>
      <w:tr w:rsidR="001A480B" w:rsidRPr="009540A1" w:rsidTr="00D524ED">
        <w:tc>
          <w:tcPr>
            <w:tcW w:w="2975" w:type="dxa"/>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القطاعات</w:t>
            </w:r>
          </w:p>
        </w:tc>
        <w:tc>
          <w:tcPr>
            <w:tcW w:w="2976" w:type="dxa"/>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المبالغ</w:t>
            </w:r>
          </w:p>
        </w:tc>
        <w:tc>
          <w:tcPr>
            <w:tcW w:w="2976" w:type="dxa"/>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النسب</w:t>
            </w:r>
          </w:p>
        </w:tc>
      </w:tr>
      <w:tr w:rsidR="001A480B" w:rsidRPr="009540A1" w:rsidTr="00D524ED">
        <w:tc>
          <w:tcPr>
            <w:tcW w:w="2975" w:type="dxa"/>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تحسين ظروف معيشة السكان</w:t>
            </w:r>
          </w:p>
        </w:tc>
        <w:tc>
          <w:tcPr>
            <w:tcW w:w="2976" w:type="dxa"/>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1908.5</w:t>
            </w:r>
          </w:p>
        </w:tc>
        <w:tc>
          <w:tcPr>
            <w:tcW w:w="2976" w:type="dxa"/>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45.5</w:t>
            </w:r>
          </w:p>
        </w:tc>
      </w:tr>
      <w:tr w:rsidR="001A480B" w:rsidRPr="009540A1" w:rsidTr="00D524ED">
        <w:tc>
          <w:tcPr>
            <w:tcW w:w="2975" w:type="dxa"/>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تطوير المنشآت الأساسية</w:t>
            </w:r>
          </w:p>
        </w:tc>
        <w:tc>
          <w:tcPr>
            <w:tcW w:w="2976" w:type="dxa"/>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1703.1</w:t>
            </w:r>
          </w:p>
        </w:tc>
        <w:tc>
          <w:tcPr>
            <w:tcW w:w="2976" w:type="dxa"/>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40.5</w:t>
            </w:r>
          </w:p>
        </w:tc>
      </w:tr>
      <w:tr w:rsidR="001A480B" w:rsidRPr="009540A1" w:rsidTr="00D524ED">
        <w:tc>
          <w:tcPr>
            <w:tcW w:w="2975" w:type="dxa"/>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دعم التنمية الاقتصادية</w:t>
            </w:r>
          </w:p>
        </w:tc>
        <w:tc>
          <w:tcPr>
            <w:tcW w:w="2976" w:type="dxa"/>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337.2</w:t>
            </w:r>
          </w:p>
        </w:tc>
        <w:tc>
          <w:tcPr>
            <w:tcW w:w="2976" w:type="dxa"/>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8</w:t>
            </w:r>
          </w:p>
        </w:tc>
      </w:tr>
      <w:tr w:rsidR="001A480B" w:rsidRPr="009540A1" w:rsidTr="00D524ED">
        <w:tc>
          <w:tcPr>
            <w:tcW w:w="2975" w:type="dxa"/>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تطوير الخدمة العمومية</w:t>
            </w:r>
          </w:p>
        </w:tc>
        <w:tc>
          <w:tcPr>
            <w:tcW w:w="2976" w:type="dxa"/>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203.9</w:t>
            </w:r>
          </w:p>
        </w:tc>
        <w:tc>
          <w:tcPr>
            <w:tcW w:w="2976" w:type="dxa"/>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4.8</w:t>
            </w:r>
          </w:p>
        </w:tc>
      </w:tr>
      <w:tr w:rsidR="001A480B" w:rsidRPr="009540A1" w:rsidTr="00D524ED">
        <w:tc>
          <w:tcPr>
            <w:tcW w:w="2975" w:type="dxa"/>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تطوير تكنولوجيات الاتصال</w:t>
            </w:r>
          </w:p>
        </w:tc>
        <w:tc>
          <w:tcPr>
            <w:tcW w:w="2976" w:type="dxa"/>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50</w:t>
            </w:r>
          </w:p>
        </w:tc>
        <w:tc>
          <w:tcPr>
            <w:tcW w:w="2976" w:type="dxa"/>
          </w:tcPr>
          <w:p w:rsidR="001A480B" w:rsidRPr="009540A1" w:rsidRDefault="001A480B" w:rsidP="00C17DC1">
            <w:pPr>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1.1</w:t>
            </w:r>
          </w:p>
        </w:tc>
      </w:tr>
      <w:tr w:rsidR="001A480B" w:rsidRPr="009540A1" w:rsidTr="00D524ED">
        <w:tc>
          <w:tcPr>
            <w:tcW w:w="2975" w:type="dxa"/>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المجموع</w:t>
            </w:r>
          </w:p>
        </w:tc>
        <w:tc>
          <w:tcPr>
            <w:tcW w:w="2976" w:type="dxa"/>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4202.7</w:t>
            </w:r>
          </w:p>
        </w:tc>
        <w:tc>
          <w:tcPr>
            <w:tcW w:w="2976" w:type="dxa"/>
          </w:tcPr>
          <w:p w:rsidR="001A480B" w:rsidRPr="009540A1" w:rsidRDefault="001A480B" w:rsidP="00C17DC1">
            <w:pPr>
              <w:jc w:val="mediumKashida"/>
              <w:rPr>
                <w:rFonts w:ascii="Traditional Arabic" w:hAnsi="Traditional Arabic" w:cs="Traditional Arabic"/>
                <w:b/>
                <w:bCs/>
                <w:sz w:val="28"/>
                <w:szCs w:val="28"/>
                <w:rtl/>
              </w:rPr>
            </w:pPr>
            <w:r w:rsidRPr="009540A1">
              <w:rPr>
                <w:rFonts w:ascii="Traditional Arabic" w:hAnsi="Traditional Arabic" w:cs="Traditional Arabic"/>
                <w:b/>
                <w:bCs/>
                <w:sz w:val="28"/>
                <w:szCs w:val="28"/>
                <w:rtl/>
              </w:rPr>
              <w:t>100</w:t>
            </w:r>
          </w:p>
        </w:tc>
      </w:tr>
    </w:tbl>
    <w:p w:rsidR="001A480B" w:rsidRPr="006B0D49" w:rsidRDefault="001A480B" w:rsidP="00C17DC1">
      <w:pPr>
        <w:jc w:val="mediumKashida"/>
        <w:rPr>
          <w:rFonts w:ascii="Traditional Arabic" w:hAnsi="Traditional Arabic" w:cs="Traditional Arabic"/>
          <w:sz w:val="24"/>
          <w:szCs w:val="24"/>
          <w:rtl/>
          <w:lang w:bidi="ar-DZ"/>
        </w:rPr>
      </w:pPr>
      <w:r w:rsidRPr="009F30F6">
        <w:rPr>
          <w:rFonts w:ascii="Traditional Arabic" w:hAnsi="Traditional Arabic" w:cs="Traditional Arabic"/>
          <w:b/>
          <w:bCs/>
          <w:sz w:val="24"/>
          <w:szCs w:val="24"/>
          <w:rtl/>
        </w:rPr>
        <w:t>المصدر:</w:t>
      </w:r>
      <w:r w:rsidRPr="009F30F6">
        <w:rPr>
          <w:rFonts w:ascii="Traditional Arabic" w:hAnsi="Traditional Arabic" w:cs="Traditional Arabic"/>
          <w:sz w:val="24"/>
          <w:szCs w:val="24"/>
          <w:rtl/>
        </w:rPr>
        <w:t xml:space="preserve"> البرنامج التكميلي لدعم </w:t>
      </w:r>
      <w:r w:rsidRPr="006B0D49">
        <w:rPr>
          <w:rFonts w:ascii="Traditional Arabic" w:hAnsi="Traditional Arabic" w:cs="Traditional Arabic"/>
          <w:sz w:val="24"/>
          <w:szCs w:val="24"/>
          <w:rtl/>
        </w:rPr>
        <w:t>النمو، بوابة الوزير الأول، ص</w:t>
      </w:r>
      <w:r w:rsidR="009F30F6" w:rsidRPr="006B0D49">
        <w:rPr>
          <w:rFonts w:ascii="Traditional Arabic" w:hAnsi="Traditional Arabic" w:cs="Traditional Arabic" w:hint="cs"/>
          <w:sz w:val="24"/>
          <w:szCs w:val="24"/>
          <w:rtl/>
        </w:rPr>
        <w:t>2.</w:t>
      </w:r>
    </w:p>
    <w:p w:rsidR="001A480B" w:rsidRPr="006B0D49" w:rsidRDefault="00986616" w:rsidP="00C17DC1">
      <w:pPr>
        <w:jc w:val="mediumKashida"/>
        <w:rPr>
          <w:rFonts w:ascii="Times New Roman" w:hAnsi="Times New Roman" w:cs="Times New Roman"/>
          <w:sz w:val="24"/>
          <w:szCs w:val="24"/>
          <w:rtl/>
        </w:rPr>
      </w:pPr>
      <w:hyperlink r:id="rId8" w:history="1">
        <w:r w:rsidR="001A480B" w:rsidRPr="006B0D49">
          <w:rPr>
            <w:rStyle w:val="Lienhypertexte"/>
            <w:rFonts w:ascii="Times New Roman" w:hAnsi="Times New Roman" w:cs="Times New Roman"/>
            <w:color w:val="auto"/>
            <w:sz w:val="24"/>
            <w:szCs w:val="24"/>
          </w:rPr>
          <w:t>http://www.premier-ministre.gov.dz/arabe/media/PDF/TexteReference/TexteEssentiels/ProgBilan/ProgCroissance.pdf</w:t>
        </w:r>
      </w:hyperlink>
      <w:r w:rsidR="001A480B" w:rsidRPr="006B0D49">
        <w:rPr>
          <w:rFonts w:ascii="Times New Roman" w:hAnsi="Times New Roman" w:cs="Times New Roman"/>
          <w:sz w:val="24"/>
          <w:szCs w:val="24"/>
        </w:rPr>
        <w:t xml:space="preserve"> </w:t>
      </w:r>
    </w:p>
    <w:p w:rsidR="001A480B" w:rsidRPr="009540A1" w:rsidRDefault="001A480B" w:rsidP="00C17DC1">
      <w:pPr>
        <w:jc w:val="mediumKashida"/>
        <w:rPr>
          <w:rFonts w:ascii="Traditional Arabic" w:hAnsi="Traditional Arabic" w:cs="Traditional Arabic"/>
          <w:sz w:val="28"/>
          <w:szCs w:val="28"/>
          <w:rtl/>
          <w:lang w:bidi="ar-DZ"/>
        </w:rPr>
      </w:pPr>
      <w:r w:rsidRPr="009540A1">
        <w:rPr>
          <w:rFonts w:ascii="Traditional Arabic" w:hAnsi="Traditional Arabic" w:cs="Traditional Arabic"/>
          <w:sz w:val="28"/>
          <w:szCs w:val="28"/>
          <w:rtl/>
          <w:lang w:bidi="ar-DZ"/>
        </w:rPr>
        <w:t xml:space="preserve">وارتكزت المخصصات المالية لهذا البرنامج على محورين رئيسيين، الأول تعلق بتحسين مستوى معيشة السكان من خلال توفير السكن وتجهيز مدارس ومطاعم مدرسية إضافية، وكذا تأهيل المرافق الصحية، الرياضية والثقافية، أما المحور الثاني فتعلق بتطوير المنشآت الأساسية والقاعدية تماشيا مع ما قد تم الشروع فيه من قبل في إطار مخطط الإنعاش الاقتصادي، وذلك في إطار تحديث وتطوير البنى التحتية التي كانت تشهد فيها الجزائر تراجعا حادا نظرا </w:t>
      </w:r>
      <w:r w:rsidRPr="009540A1">
        <w:rPr>
          <w:rFonts w:ascii="Traditional Arabic" w:hAnsi="Traditional Arabic" w:cs="Traditional Arabic"/>
          <w:sz w:val="28"/>
          <w:szCs w:val="28"/>
          <w:rtl/>
          <w:lang w:bidi="ar-DZ"/>
        </w:rPr>
        <w:lastRenderedPageBreak/>
        <w:t>للظروف الأمنية الصعبة التي عاشتها في العشرية الأخيرة من التسعينيات، خصوصا وأنها تمثل دعما وحافزا قويا للاستثمار والتنمية الاقتصادية.</w:t>
      </w:r>
    </w:p>
    <w:p w:rsidR="001A480B" w:rsidRPr="009540A1" w:rsidRDefault="00EF67D1" w:rsidP="009F30F6">
      <w:pPr>
        <w:jc w:val="mediumKashida"/>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2-</w:t>
      </w:r>
      <w:r w:rsidR="009F30F6">
        <w:rPr>
          <w:rFonts w:ascii="Traditional Arabic" w:hAnsi="Traditional Arabic" w:cs="Traditional Arabic" w:hint="cs"/>
          <w:b/>
          <w:bCs/>
          <w:sz w:val="28"/>
          <w:szCs w:val="28"/>
          <w:rtl/>
          <w:lang w:bidi="ar-DZ"/>
        </w:rPr>
        <w:t>1</w:t>
      </w:r>
      <w:r w:rsidR="001A480B" w:rsidRPr="009540A1">
        <w:rPr>
          <w:rFonts w:ascii="Traditional Arabic" w:hAnsi="Traditional Arabic" w:cs="Traditional Arabic"/>
          <w:b/>
          <w:bCs/>
          <w:sz w:val="28"/>
          <w:szCs w:val="28"/>
          <w:rtl/>
          <w:lang w:bidi="ar-DZ"/>
        </w:rPr>
        <w:t>/ بعض نتائج البرنامج التكميلي لدعم النمو ( 2005-2009 )</w:t>
      </w:r>
      <w:r w:rsidR="009F30F6">
        <w:rPr>
          <w:rFonts w:ascii="Traditional Arabic" w:hAnsi="Traditional Arabic" w:cs="Traditional Arabic" w:hint="cs"/>
          <w:b/>
          <w:bCs/>
          <w:sz w:val="28"/>
          <w:szCs w:val="28"/>
          <w:rtl/>
          <w:lang w:bidi="ar-DZ"/>
        </w:rPr>
        <w:t xml:space="preserve"> : </w:t>
      </w:r>
      <w:r w:rsidR="001A480B" w:rsidRPr="009540A1">
        <w:rPr>
          <w:rFonts w:ascii="Traditional Arabic" w:hAnsi="Traditional Arabic" w:cs="Traditional Arabic"/>
          <w:color w:val="000000"/>
          <w:sz w:val="28"/>
          <w:szCs w:val="28"/>
          <w:rtl/>
          <w:lang w:eastAsia="fr-FR"/>
        </w:rPr>
        <w:t xml:space="preserve">على العموم جاء هذه البرنامج بهدف تحسين ظروف المعيشة ، تطوير المنشآت القاعدية ، دعم النمو الاقتصادي و تحديث الخدمة العمومية وترقية تكنولوجيا الاتصال ، على المستوى الوطني ولتأهيل المناخ الملائم ، لخوض زمام الشراكة والانضمام إلى المنظمة العالمية للتجارة على المستوى الخارجي  ولمجابهة المنافسة في شتى المجالات من جهة ، وإرساء سبل التعاون الداخلي والخارجي من جهة ثانية، وللتدليل على ذلك يمكن أن نوجز بعض نتائج البرنامج على بعض المؤشرات الاقتصادية من خلال </w:t>
      </w:r>
      <w:r w:rsidR="005421D1" w:rsidRPr="009540A1">
        <w:rPr>
          <w:rFonts w:ascii="Traditional Arabic" w:hAnsi="Traditional Arabic" w:cs="Traditional Arabic" w:hint="cs"/>
          <w:color w:val="000000"/>
          <w:sz w:val="28"/>
          <w:szCs w:val="28"/>
          <w:rtl/>
          <w:lang w:eastAsia="fr-FR"/>
        </w:rPr>
        <w:t>الاتي</w:t>
      </w:r>
      <w:r w:rsidR="001A480B" w:rsidRPr="009540A1">
        <w:rPr>
          <w:rFonts w:ascii="Traditional Arabic" w:hAnsi="Traditional Arabic" w:cs="Traditional Arabic"/>
          <w:color w:val="000000"/>
          <w:sz w:val="28"/>
          <w:szCs w:val="28"/>
          <w:rtl/>
          <w:lang w:eastAsia="fr-FR"/>
        </w:rPr>
        <w:t xml:space="preserve"> :</w:t>
      </w:r>
    </w:p>
    <w:p w:rsidR="001A480B" w:rsidRPr="00B5576D" w:rsidRDefault="00B5576D" w:rsidP="00B5576D">
      <w:pPr>
        <w:jc w:val="mediumKashida"/>
        <w:rPr>
          <w:rFonts w:ascii="Traditional Arabic" w:hAnsi="Traditional Arabic" w:cs="Traditional Arabic"/>
          <w:sz w:val="28"/>
          <w:szCs w:val="28"/>
          <w:rtl/>
          <w:lang w:bidi="ar-DZ"/>
        </w:rPr>
      </w:pPr>
      <w:r>
        <w:rPr>
          <w:rFonts w:ascii="Traditional Arabic" w:hAnsi="Traditional Arabic" w:cs="Traditional Arabic" w:hint="cs"/>
          <w:b/>
          <w:bCs/>
          <w:color w:val="000000"/>
          <w:sz w:val="28"/>
          <w:szCs w:val="28"/>
          <w:rtl/>
          <w:lang w:eastAsia="fr-FR" w:bidi="ar-DZ"/>
        </w:rPr>
        <w:t xml:space="preserve">2-1-1/ </w:t>
      </w:r>
      <w:r w:rsidR="005421D1" w:rsidRPr="00B5576D">
        <w:rPr>
          <w:rFonts w:ascii="Traditional Arabic" w:hAnsi="Traditional Arabic" w:cs="Traditional Arabic"/>
          <w:b/>
          <w:bCs/>
          <w:color w:val="000000"/>
          <w:sz w:val="28"/>
          <w:szCs w:val="28"/>
          <w:u w:val="single"/>
          <w:rtl/>
          <w:lang w:eastAsia="fr-FR"/>
        </w:rPr>
        <w:t>على النمو</w:t>
      </w:r>
      <w:r w:rsidR="005421D1" w:rsidRPr="00B5576D">
        <w:rPr>
          <w:rFonts w:ascii="Traditional Arabic" w:hAnsi="Traditional Arabic" w:cs="Traditional Arabic"/>
          <w:b/>
          <w:bCs/>
          <w:color w:val="000000"/>
          <w:sz w:val="28"/>
          <w:szCs w:val="28"/>
          <w:lang w:eastAsia="fr-FR"/>
        </w:rPr>
        <w:t>:</w:t>
      </w:r>
      <w:r w:rsidR="005421D1" w:rsidRPr="00B5576D">
        <w:rPr>
          <w:rFonts w:ascii="Traditional Arabic" w:hAnsi="Traditional Arabic" w:cs="Traditional Arabic"/>
          <w:color w:val="000000"/>
          <w:sz w:val="28"/>
          <w:szCs w:val="28"/>
          <w:rtl/>
          <w:lang w:eastAsia="fr-FR"/>
        </w:rPr>
        <w:t xml:space="preserve">ساهم هذا البرنامج في ارتفاع معدلات النمو خارج قطاع المحروقات من 4.7 </w:t>
      </w:r>
      <w:r w:rsidR="005421D1" w:rsidRPr="00B5576D">
        <w:rPr>
          <w:rFonts w:ascii="Traditional Arabic" w:hAnsi="Traditional Arabic" w:cs="Traditional Arabic"/>
          <w:color w:val="000000"/>
          <w:sz w:val="28"/>
          <w:szCs w:val="28"/>
          <w:lang w:eastAsia="fr-FR"/>
        </w:rPr>
        <w:t>%</w:t>
      </w:r>
      <w:r w:rsidR="005421D1" w:rsidRPr="00B5576D">
        <w:rPr>
          <w:rFonts w:ascii="Traditional Arabic" w:hAnsi="Traditional Arabic" w:cs="Traditional Arabic"/>
          <w:color w:val="000000"/>
          <w:sz w:val="28"/>
          <w:szCs w:val="28"/>
          <w:rtl/>
          <w:lang w:eastAsia="fr-FR"/>
        </w:rPr>
        <w:t xml:space="preserve">سنة 2005 إلى 6.3 </w:t>
      </w:r>
      <w:r w:rsidR="005421D1" w:rsidRPr="00B5576D">
        <w:rPr>
          <w:rFonts w:ascii="Traditional Arabic" w:hAnsi="Traditional Arabic" w:cs="Traditional Arabic"/>
          <w:color w:val="000000"/>
          <w:sz w:val="28"/>
          <w:szCs w:val="28"/>
          <w:lang w:eastAsia="fr-FR"/>
        </w:rPr>
        <w:t>%</w:t>
      </w:r>
      <w:r w:rsidR="005421D1" w:rsidRPr="00B5576D">
        <w:rPr>
          <w:rFonts w:ascii="Traditional Arabic" w:hAnsi="Traditional Arabic" w:cs="Traditional Arabic"/>
          <w:color w:val="000000"/>
          <w:sz w:val="28"/>
          <w:szCs w:val="28"/>
          <w:rtl/>
          <w:lang w:eastAsia="fr-FR"/>
        </w:rPr>
        <w:t>سنة 2007 ثم إلى 10.5</w:t>
      </w:r>
      <w:r w:rsidR="005421D1" w:rsidRPr="00B5576D">
        <w:rPr>
          <w:rFonts w:ascii="Traditional Arabic" w:hAnsi="Traditional Arabic" w:cs="Traditional Arabic"/>
          <w:color w:val="000000"/>
          <w:sz w:val="28"/>
          <w:szCs w:val="28"/>
          <w:lang w:eastAsia="fr-FR"/>
        </w:rPr>
        <w:t>%</w:t>
      </w:r>
      <w:r w:rsidR="005421D1" w:rsidRPr="00B5576D">
        <w:rPr>
          <w:rFonts w:ascii="Traditional Arabic" w:hAnsi="Traditional Arabic" w:cs="Traditional Arabic"/>
          <w:color w:val="000000"/>
          <w:sz w:val="28"/>
          <w:szCs w:val="28"/>
          <w:rtl/>
          <w:lang w:eastAsia="fr-FR"/>
        </w:rPr>
        <w:t xml:space="preserve"> سنة 2010</w:t>
      </w:r>
      <w:r w:rsidR="005421D1" w:rsidRPr="00B5576D">
        <w:rPr>
          <w:rFonts w:ascii="Traditional Arabic" w:hAnsi="Traditional Arabic" w:cs="Traditional Arabic"/>
          <w:color w:val="000000"/>
          <w:sz w:val="28"/>
          <w:szCs w:val="28"/>
          <w:lang w:eastAsia="fr-FR"/>
        </w:rPr>
        <w:t xml:space="preserve"> .</w:t>
      </w:r>
      <w:r w:rsidR="005421D1" w:rsidRPr="00B5576D">
        <w:rPr>
          <w:rFonts w:ascii="Traditional Arabic" w:hAnsi="Traditional Arabic" w:cs="Traditional Arabic"/>
          <w:color w:val="000000"/>
          <w:sz w:val="28"/>
          <w:szCs w:val="28"/>
          <w:lang w:eastAsia="fr-FR"/>
        </w:rPr>
        <w:br/>
      </w:r>
      <w:r w:rsidR="005421D1" w:rsidRPr="00B5576D">
        <w:rPr>
          <w:rFonts w:ascii="Traditional Arabic" w:hAnsi="Traditional Arabic" w:cs="Traditional Arabic"/>
          <w:color w:val="000000"/>
          <w:sz w:val="28"/>
          <w:szCs w:val="28"/>
          <w:rtl/>
          <w:lang w:eastAsia="fr-FR"/>
        </w:rPr>
        <w:t>ولكن بسبب معدلات النمو السلبية في قطاع المحروقات جاء معدل النمو الاقتصادي ككل متذبذبا، إذ سجل سنة 2005</w:t>
      </w:r>
      <w:r w:rsidR="005421D1" w:rsidRPr="00B5576D">
        <w:rPr>
          <w:rFonts w:ascii="Traditional Arabic" w:hAnsi="Traditional Arabic" w:cs="Traditional Arabic"/>
          <w:color w:val="000000"/>
          <w:sz w:val="28"/>
          <w:szCs w:val="28"/>
          <w:rtl/>
          <w:lang w:eastAsia="fr-FR" w:bidi="ar-DZ"/>
        </w:rPr>
        <w:t>،</w:t>
      </w:r>
      <w:r w:rsidR="005421D1" w:rsidRPr="00B5576D">
        <w:rPr>
          <w:rFonts w:ascii="Traditional Arabic" w:hAnsi="Traditional Arabic" w:cs="Traditional Arabic"/>
          <w:color w:val="000000"/>
          <w:sz w:val="28"/>
          <w:szCs w:val="28"/>
          <w:rtl/>
          <w:lang w:eastAsia="fr-FR"/>
        </w:rPr>
        <w:t xml:space="preserve"> 5.1</w:t>
      </w:r>
      <w:r w:rsidR="005421D1" w:rsidRPr="00B5576D">
        <w:rPr>
          <w:rFonts w:ascii="Traditional Arabic" w:hAnsi="Traditional Arabic" w:cs="Traditional Arabic"/>
          <w:color w:val="000000"/>
          <w:sz w:val="28"/>
          <w:szCs w:val="28"/>
          <w:lang w:eastAsia="fr-FR"/>
        </w:rPr>
        <w:t>%</w:t>
      </w:r>
      <w:r w:rsidR="005421D1" w:rsidRPr="00B5576D">
        <w:rPr>
          <w:rFonts w:ascii="Traditional Arabic" w:hAnsi="Traditional Arabic" w:cs="Traditional Arabic"/>
          <w:color w:val="000000"/>
          <w:sz w:val="28"/>
          <w:szCs w:val="28"/>
          <w:rtl/>
          <w:lang w:eastAsia="fr-FR"/>
        </w:rPr>
        <w:t xml:space="preserve"> ثم سنة 2007 ما قدر ب 3.0</w:t>
      </w:r>
      <w:r w:rsidR="005421D1" w:rsidRPr="00B5576D">
        <w:rPr>
          <w:rFonts w:ascii="Traditional Arabic" w:hAnsi="Traditional Arabic" w:cs="Traditional Arabic"/>
          <w:color w:val="000000"/>
          <w:sz w:val="28"/>
          <w:szCs w:val="28"/>
          <w:lang w:eastAsia="fr-FR"/>
        </w:rPr>
        <w:t>%</w:t>
      </w:r>
      <w:r w:rsidR="005421D1" w:rsidRPr="00B5576D">
        <w:rPr>
          <w:rFonts w:ascii="Traditional Arabic" w:hAnsi="Traditional Arabic" w:cs="Traditional Arabic"/>
          <w:color w:val="000000"/>
          <w:sz w:val="28"/>
          <w:szCs w:val="28"/>
          <w:rtl/>
          <w:lang w:eastAsia="fr-FR"/>
        </w:rPr>
        <w:t xml:space="preserve"> ثم سنة 2010 ما قدر ب </w:t>
      </w:r>
      <w:r w:rsidR="005421D1" w:rsidRPr="00B5576D">
        <w:rPr>
          <w:rFonts w:ascii="Traditional Arabic" w:hAnsi="Traditional Arabic" w:cs="Traditional Arabic"/>
          <w:color w:val="000000"/>
          <w:sz w:val="28"/>
          <w:szCs w:val="28"/>
          <w:rtl/>
          <w:lang w:eastAsia="fr-FR" w:bidi="ar-DZ"/>
        </w:rPr>
        <w:t>2.1</w:t>
      </w:r>
      <w:r w:rsidR="005421D1" w:rsidRPr="00B5576D">
        <w:rPr>
          <w:rFonts w:ascii="Traditional Arabic" w:hAnsi="Traditional Arabic" w:cs="Traditional Arabic"/>
          <w:color w:val="000000"/>
          <w:sz w:val="28"/>
          <w:szCs w:val="28"/>
          <w:lang w:eastAsia="fr-FR" w:bidi="ar-DZ"/>
        </w:rPr>
        <w:t>%</w:t>
      </w:r>
      <w:r w:rsidR="005421D1" w:rsidRPr="00B5576D">
        <w:rPr>
          <w:rFonts w:ascii="Traditional Arabic" w:hAnsi="Traditional Arabic" w:cs="Traditional Arabic"/>
          <w:color w:val="000000"/>
          <w:sz w:val="28"/>
          <w:szCs w:val="28"/>
          <w:lang w:eastAsia="fr-FR"/>
        </w:rPr>
        <w:br/>
      </w:r>
      <w:r>
        <w:rPr>
          <w:rFonts w:ascii="Traditional Arabic" w:hAnsi="Traditional Arabic" w:cs="Traditional Arabic" w:hint="cs"/>
          <w:b/>
          <w:bCs/>
          <w:color w:val="000000"/>
          <w:sz w:val="28"/>
          <w:szCs w:val="28"/>
          <w:rtl/>
          <w:lang w:eastAsia="fr-FR"/>
        </w:rPr>
        <w:t xml:space="preserve">2-1-2/ </w:t>
      </w:r>
      <w:r w:rsidR="005421D1" w:rsidRPr="00B5576D">
        <w:rPr>
          <w:rFonts w:ascii="Traditional Arabic" w:hAnsi="Traditional Arabic" w:cs="Traditional Arabic"/>
          <w:b/>
          <w:bCs/>
          <w:color w:val="000000"/>
          <w:sz w:val="28"/>
          <w:szCs w:val="28"/>
          <w:u w:val="single"/>
          <w:rtl/>
          <w:lang w:eastAsia="fr-FR"/>
        </w:rPr>
        <w:t>على البطالة</w:t>
      </w:r>
      <w:r w:rsidR="005421D1" w:rsidRPr="00B5576D">
        <w:rPr>
          <w:rFonts w:ascii="Traditional Arabic" w:hAnsi="Traditional Arabic" w:cs="Traditional Arabic"/>
          <w:b/>
          <w:bCs/>
          <w:color w:val="000000"/>
          <w:sz w:val="28"/>
          <w:szCs w:val="28"/>
          <w:lang w:eastAsia="fr-FR"/>
        </w:rPr>
        <w:t>:</w:t>
      </w:r>
      <w:r w:rsidR="005421D1" w:rsidRPr="00B5576D">
        <w:rPr>
          <w:rFonts w:ascii="Traditional Arabic" w:hAnsi="Traditional Arabic" w:cs="Traditional Arabic"/>
          <w:color w:val="000000"/>
          <w:sz w:val="28"/>
          <w:szCs w:val="28"/>
          <w:rtl/>
          <w:lang w:eastAsia="fr-FR"/>
        </w:rPr>
        <w:t>ساهم البرنامج في انخفاض معدلات البطالة نتيجة التأثير الايجابي له في عودة الانتعاش الاقتصادي خاصة في قطاعي الخدمات و البناء و الأشغال العمومية، إذ انخفض معدل البطالة من 15.3</w:t>
      </w:r>
      <w:r w:rsidR="005421D1" w:rsidRPr="00B5576D">
        <w:rPr>
          <w:rFonts w:ascii="Traditional Arabic" w:hAnsi="Traditional Arabic" w:cs="Traditional Arabic"/>
          <w:color w:val="000000"/>
          <w:sz w:val="28"/>
          <w:szCs w:val="28"/>
          <w:lang w:eastAsia="fr-FR"/>
        </w:rPr>
        <w:t>%</w:t>
      </w:r>
      <w:r w:rsidR="005421D1" w:rsidRPr="00B5576D">
        <w:rPr>
          <w:rFonts w:ascii="Traditional Arabic" w:hAnsi="Traditional Arabic" w:cs="Traditional Arabic"/>
          <w:color w:val="000000"/>
          <w:sz w:val="28"/>
          <w:szCs w:val="28"/>
          <w:rtl/>
          <w:lang w:eastAsia="fr-FR"/>
        </w:rPr>
        <w:t xml:space="preserve"> سنة 2005 إلى 11.8 </w:t>
      </w:r>
      <w:r w:rsidR="005421D1" w:rsidRPr="00B5576D">
        <w:rPr>
          <w:rFonts w:ascii="Traditional Arabic" w:hAnsi="Traditional Arabic" w:cs="Traditional Arabic"/>
          <w:color w:val="000000"/>
          <w:sz w:val="28"/>
          <w:szCs w:val="28"/>
          <w:lang w:eastAsia="fr-FR"/>
        </w:rPr>
        <w:t>%</w:t>
      </w:r>
      <w:r w:rsidR="005421D1" w:rsidRPr="00B5576D">
        <w:rPr>
          <w:rFonts w:ascii="Traditional Arabic" w:hAnsi="Traditional Arabic" w:cs="Traditional Arabic"/>
          <w:color w:val="000000"/>
          <w:sz w:val="28"/>
          <w:szCs w:val="28"/>
          <w:rtl/>
          <w:lang w:eastAsia="fr-FR"/>
        </w:rPr>
        <w:t xml:space="preserve">سنة 2007 ثم إلى 11.3 </w:t>
      </w:r>
      <w:r w:rsidR="005421D1" w:rsidRPr="00B5576D">
        <w:rPr>
          <w:rFonts w:ascii="Traditional Arabic" w:hAnsi="Traditional Arabic" w:cs="Traditional Arabic"/>
          <w:color w:val="000000"/>
          <w:sz w:val="28"/>
          <w:szCs w:val="28"/>
          <w:lang w:eastAsia="fr-FR"/>
        </w:rPr>
        <w:t>%</w:t>
      </w:r>
      <w:r w:rsidR="005421D1" w:rsidRPr="00B5576D">
        <w:rPr>
          <w:rFonts w:ascii="Traditional Arabic" w:hAnsi="Traditional Arabic" w:cs="Traditional Arabic"/>
          <w:color w:val="000000"/>
          <w:sz w:val="28"/>
          <w:szCs w:val="28"/>
          <w:rtl/>
          <w:lang w:eastAsia="fr-FR"/>
        </w:rPr>
        <w:t>سنة 2008</w:t>
      </w:r>
      <w:r w:rsidR="005421D1" w:rsidRPr="00B5576D">
        <w:rPr>
          <w:rFonts w:ascii="Traditional Arabic" w:hAnsi="Traditional Arabic" w:cs="Traditional Arabic"/>
          <w:color w:val="000000"/>
          <w:sz w:val="28"/>
          <w:szCs w:val="28"/>
          <w:lang w:eastAsia="fr-FR"/>
        </w:rPr>
        <w:t>.</w:t>
      </w:r>
      <w:r w:rsidR="005421D1" w:rsidRPr="00B5576D">
        <w:rPr>
          <w:rFonts w:ascii="Traditional Arabic" w:hAnsi="Traditional Arabic" w:cs="Traditional Arabic"/>
          <w:color w:val="000000"/>
          <w:sz w:val="28"/>
          <w:szCs w:val="28"/>
          <w:lang w:eastAsia="fr-FR"/>
        </w:rPr>
        <w:br/>
      </w:r>
      <w:r>
        <w:rPr>
          <w:rFonts w:ascii="Traditional Arabic" w:hAnsi="Traditional Arabic" w:cs="Traditional Arabic" w:hint="cs"/>
          <w:b/>
          <w:bCs/>
          <w:color w:val="000000"/>
          <w:sz w:val="28"/>
          <w:szCs w:val="28"/>
          <w:rtl/>
          <w:lang w:eastAsia="fr-FR"/>
        </w:rPr>
        <w:t xml:space="preserve">2-1-3/ </w:t>
      </w:r>
      <w:r w:rsidR="005421D1" w:rsidRPr="00B5576D">
        <w:rPr>
          <w:rFonts w:ascii="Traditional Arabic" w:hAnsi="Traditional Arabic" w:cs="Traditional Arabic"/>
          <w:b/>
          <w:bCs/>
          <w:color w:val="000000"/>
          <w:sz w:val="28"/>
          <w:szCs w:val="28"/>
          <w:u w:val="single"/>
          <w:rtl/>
          <w:lang w:eastAsia="fr-FR"/>
        </w:rPr>
        <w:t xml:space="preserve">على </w:t>
      </w:r>
      <w:r w:rsidR="009F30F6" w:rsidRPr="00B5576D">
        <w:rPr>
          <w:rFonts w:ascii="Traditional Arabic" w:hAnsi="Traditional Arabic" w:cs="Traditional Arabic" w:hint="cs"/>
          <w:b/>
          <w:bCs/>
          <w:color w:val="000000"/>
          <w:sz w:val="28"/>
          <w:szCs w:val="28"/>
          <w:u w:val="single"/>
          <w:rtl/>
          <w:lang w:eastAsia="fr-FR"/>
        </w:rPr>
        <w:t>الواردات</w:t>
      </w:r>
      <w:r w:rsidR="009F30F6" w:rsidRPr="00B5576D">
        <w:rPr>
          <w:rFonts w:ascii="Traditional Arabic" w:hAnsi="Traditional Arabic" w:cs="Traditional Arabic"/>
          <w:b/>
          <w:bCs/>
          <w:color w:val="000000"/>
          <w:sz w:val="28"/>
          <w:szCs w:val="28"/>
          <w:lang w:eastAsia="fr-FR"/>
        </w:rPr>
        <w:t>:</w:t>
      </w:r>
      <w:r w:rsidR="009F30F6" w:rsidRPr="00B5576D">
        <w:rPr>
          <w:rFonts w:ascii="Traditional Arabic" w:hAnsi="Traditional Arabic" w:cs="Traditional Arabic" w:hint="cs"/>
          <w:color w:val="000000"/>
          <w:sz w:val="28"/>
          <w:szCs w:val="28"/>
          <w:rtl/>
          <w:lang w:eastAsia="fr-FR"/>
        </w:rPr>
        <w:t xml:space="preserve"> إن</w:t>
      </w:r>
      <w:r w:rsidR="005421D1" w:rsidRPr="00B5576D">
        <w:rPr>
          <w:rFonts w:ascii="Traditional Arabic" w:hAnsi="Traditional Arabic" w:cs="Traditional Arabic"/>
          <w:color w:val="000000"/>
          <w:sz w:val="28"/>
          <w:szCs w:val="28"/>
          <w:rtl/>
          <w:lang w:eastAsia="fr-FR"/>
        </w:rPr>
        <w:t xml:space="preserve"> الأثر السلبي لهذا البرنامج تمثل بالخصوص في ارتفاع قيمة الواردات بشكل كبير نظرا لضعف الجهاز الإنتاجي المحلي وعدم قدرته على تلبية الطلب </w:t>
      </w:r>
      <w:r w:rsidR="009F30F6" w:rsidRPr="00B5576D">
        <w:rPr>
          <w:rFonts w:ascii="Traditional Arabic" w:hAnsi="Traditional Arabic" w:cs="Traditional Arabic" w:hint="cs"/>
          <w:color w:val="000000"/>
          <w:sz w:val="28"/>
          <w:szCs w:val="28"/>
          <w:rtl/>
          <w:lang w:eastAsia="fr-FR"/>
        </w:rPr>
        <w:t>المتزايد، إذ</w:t>
      </w:r>
      <w:r w:rsidR="005421D1" w:rsidRPr="00B5576D">
        <w:rPr>
          <w:rFonts w:ascii="Traditional Arabic" w:hAnsi="Traditional Arabic" w:cs="Traditional Arabic"/>
          <w:color w:val="000000"/>
          <w:sz w:val="28"/>
          <w:szCs w:val="28"/>
          <w:rtl/>
          <w:lang w:eastAsia="fr-FR"/>
        </w:rPr>
        <w:t xml:space="preserve"> ارتفعت قيمتها من 19.8 مليار دولار سنة 2005 إلى 26.3 مليار دولار سنة 2007 ثم إلى 37.9 مليار دولار سنة 2008</w:t>
      </w:r>
      <w:r w:rsidR="005421D1" w:rsidRPr="00B5576D">
        <w:rPr>
          <w:rFonts w:ascii="Traditional Arabic" w:hAnsi="Traditional Arabic" w:cs="Traditional Arabic"/>
          <w:color w:val="000000"/>
          <w:sz w:val="28"/>
          <w:szCs w:val="28"/>
          <w:lang w:eastAsia="fr-FR"/>
        </w:rPr>
        <w:t>.</w:t>
      </w:r>
    </w:p>
    <w:p w:rsidR="001A480B" w:rsidRPr="00EF67D1" w:rsidRDefault="00EF67D1" w:rsidP="009F30F6">
      <w:pPr>
        <w:pStyle w:val="Titre3"/>
        <w:bidi/>
        <w:jc w:val="mediumKashida"/>
        <w:rPr>
          <w:rFonts w:asciiTheme="majorBidi" w:hAnsiTheme="majorBidi" w:cstheme="majorBidi"/>
          <w:sz w:val="24"/>
          <w:szCs w:val="24"/>
          <w:rtl/>
        </w:rPr>
      </w:pPr>
      <w:r>
        <w:rPr>
          <w:rFonts w:hint="cs"/>
          <w:rtl/>
          <w:lang w:bidi="ar-DZ"/>
        </w:rPr>
        <w:t>3</w:t>
      </w:r>
      <w:r w:rsidRPr="00EF67D1">
        <w:rPr>
          <w:rFonts w:ascii="Traditional Arabic" w:hAnsi="Traditional Arabic" w:cs="Traditional Arabic"/>
          <w:sz w:val="28"/>
          <w:szCs w:val="28"/>
          <w:rtl/>
          <w:lang w:bidi="ar-DZ"/>
        </w:rPr>
        <w:t>/</w:t>
      </w:r>
      <w:r w:rsidR="009F30F6">
        <w:rPr>
          <w:rFonts w:ascii="Traditional Arabic" w:hAnsi="Traditional Arabic" w:cs="Traditional Arabic" w:hint="cs"/>
          <w:sz w:val="28"/>
          <w:szCs w:val="28"/>
          <w:rtl/>
          <w:lang w:bidi="ar-DZ"/>
        </w:rPr>
        <w:t xml:space="preserve"> </w:t>
      </w:r>
      <w:r w:rsidR="001A480B" w:rsidRPr="00EF67D1">
        <w:rPr>
          <w:rFonts w:ascii="Traditional Arabic" w:hAnsi="Traditional Arabic" w:cs="Traditional Arabic"/>
          <w:sz w:val="28"/>
          <w:szCs w:val="28"/>
          <w:rtl/>
        </w:rPr>
        <w:t>برنامج</w:t>
      </w:r>
      <w:r w:rsidR="001A480B" w:rsidRPr="00EF67D1">
        <w:rPr>
          <w:rFonts w:ascii="Traditional Arabic" w:hAnsi="Traditional Arabic" w:cs="Traditional Arabic"/>
          <w:sz w:val="28"/>
          <w:szCs w:val="28"/>
        </w:rPr>
        <w:t xml:space="preserve"> </w:t>
      </w:r>
      <w:r w:rsidR="001A480B" w:rsidRPr="00EF67D1">
        <w:rPr>
          <w:rFonts w:ascii="Traditional Arabic" w:hAnsi="Traditional Arabic" w:cs="Traditional Arabic"/>
          <w:sz w:val="28"/>
          <w:szCs w:val="28"/>
          <w:rtl/>
        </w:rPr>
        <w:t>توطيد</w:t>
      </w:r>
      <w:r w:rsidR="001A480B" w:rsidRPr="00EF67D1">
        <w:rPr>
          <w:rFonts w:ascii="Traditional Arabic" w:hAnsi="Traditional Arabic" w:cs="Traditional Arabic"/>
          <w:sz w:val="28"/>
          <w:szCs w:val="28"/>
        </w:rPr>
        <w:t xml:space="preserve"> </w:t>
      </w:r>
      <w:r w:rsidR="001A480B" w:rsidRPr="00EF67D1">
        <w:rPr>
          <w:rFonts w:ascii="Traditional Arabic" w:hAnsi="Traditional Arabic" w:cs="Traditional Arabic"/>
          <w:sz w:val="28"/>
          <w:szCs w:val="28"/>
          <w:rtl/>
        </w:rPr>
        <w:t>النمو</w:t>
      </w:r>
      <w:r w:rsidR="001A480B" w:rsidRPr="00EF67D1">
        <w:rPr>
          <w:rFonts w:ascii="Traditional Arabic" w:hAnsi="Traditional Arabic" w:cs="Traditional Arabic"/>
          <w:sz w:val="28"/>
          <w:szCs w:val="28"/>
        </w:rPr>
        <w:t xml:space="preserve"> </w:t>
      </w:r>
      <w:r w:rsidR="001A480B" w:rsidRPr="00EF67D1">
        <w:rPr>
          <w:rFonts w:ascii="Traditional Arabic" w:hAnsi="Traditional Arabic" w:cs="Traditional Arabic"/>
          <w:sz w:val="28"/>
          <w:szCs w:val="28"/>
          <w:rtl/>
        </w:rPr>
        <w:t xml:space="preserve">الاقتصادي </w:t>
      </w:r>
      <w:r w:rsidR="009F30F6" w:rsidRPr="00EF67D1">
        <w:rPr>
          <w:rFonts w:ascii="Traditional Arabic" w:hAnsi="Traditional Arabic" w:cs="Traditional Arabic" w:hint="cs"/>
          <w:sz w:val="28"/>
          <w:szCs w:val="28"/>
          <w:rtl/>
        </w:rPr>
        <w:t>(المخطط</w:t>
      </w:r>
      <w:r w:rsidR="001A480B" w:rsidRPr="00EF67D1">
        <w:rPr>
          <w:rFonts w:ascii="Traditional Arabic" w:hAnsi="Traditional Arabic" w:cs="Traditional Arabic"/>
          <w:sz w:val="28"/>
          <w:szCs w:val="28"/>
          <w:rtl/>
        </w:rPr>
        <w:t xml:space="preserve"> الخماسي 2010-</w:t>
      </w:r>
      <w:r w:rsidR="009F30F6" w:rsidRPr="00EF67D1">
        <w:rPr>
          <w:rFonts w:ascii="Traditional Arabic" w:hAnsi="Traditional Arabic" w:cs="Traditional Arabic" w:hint="cs"/>
          <w:sz w:val="28"/>
          <w:szCs w:val="28"/>
          <w:rtl/>
        </w:rPr>
        <w:t>2014)</w:t>
      </w:r>
      <w:r w:rsidR="009F30F6">
        <w:rPr>
          <w:rFonts w:ascii="Traditional Arabic" w:hAnsi="Traditional Arabic" w:cs="Traditional Arabic" w:hint="cs"/>
          <w:sz w:val="28"/>
          <w:szCs w:val="28"/>
          <w:rtl/>
        </w:rPr>
        <w:t xml:space="preserve">: </w:t>
      </w:r>
      <w:r w:rsidR="001A480B" w:rsidRPr="00EF67D1">
        <w:rPr>
          <w:rFonts w:ascii="Traditional Arabic" w:hAnsi="Traditional Arabic" w:cs="Traditional Arabic"/>
          <w:sz w:val="28"/>
          <w:szCs w:val="28"/>
          <w:rtl/>
        </w:rPr>
        <w:t xml:space="preserve">                                                       </w:t>
      </w:r>
    </w:p>
    <w:p w:rsidR="001A480B" w:rsidRPr="00F778BB" w:rsidRDefault="001A480B" w:rsidP="00F778BB">
      <w:pPr>
        <w:autoSpaceDE w:val="0"/>
        <w:autoSpaceDN w:val="0"/>
        <w:adjustRightInd w:val="0"/>
        <w:jc w:val="mediumKashida"/>
        <w:rPr>
          <w:rFonts w:ascii="Traditional Arabic" w:hAnsi="Traditional Arabic" w:cs="Traditional Arabic"/>
          <w:b/>
          <w:bCs/>
          <w:sz w:val="28"/>
          <w:szCs w:val="28"/>
          <w:rtl/>
          <w:lang w:bidi="ar-DZ"/>
        </w:rPr>
      </w:pPr>
      <w:r w:rsidRPr="009540A1">
        <w:rPr>
          <w:rFonts w:ascii="Traditional Arabic" w:hAnsi="Traditional Arabic" w:cs="Traditional Arabic"/>
          <w:sz w:val="28"/>
          <w:szCs w:val="28"/>
          <w:rtl/>
          <w:lang w:bidi="ar-DZ"/>
        </w:rPr>
        <w:t xml:space="preserve">أقرت الحكومة الجزائرية تنفيذ برنامج توطيد النمو الاقتصادي للفترة </w:t>
      </w:r>
      <w:r w:rsidR="009F30F6" w:rsidRPr="009540A1">
        <w:rPr>
          <w:rFonts w:ascii="Traditional Arabic" w:hAnsi="Traditional Arabic" w:cs="Traditional Arabic" w:hint="cs"/>
          <w:sz w:val="28"/>
          <w:szCs w:val="28"/>
          <w:rtl/>
          <w:lang w:bidi="ar-DZ"/>
        </w:rPr>
        <w:t>(2010-2014)</w:t>
      </w:r>
      <w:r w:rsidR="003B23D6">
        <w:rPr>
          <w:rFonts w:ascii="Traditional Arabic" w:hAnsi="Traditional Arabic" w:cs="Traditional Arabic" w:hint="cs"/>
          <w:sz w:val="28"/>
          <w:szCs w:val="28"/>
          <w:rtl/>
          <w:lang w:bidi="ar-DZ"/>
        </w:rPr>
        <w:t xml:space="preserve"> </w:t>
      </w:r>
      <w:r w:rsidRPr="009540A1">
        <w:rPr>
          <w:rFonts w:ascii="Traditional Arabic" w:hAnsi="Traditional Arabic" w:cs="Traditional Arabic"/>
          <w:sz w:val="28"/>
          <w:szCs w:val="28"/>
          <w:rtl/>
          <w:lang w:bidi="ar-DZ"/>
        </w:rPr>
        <w:t xml:space="preserve">'' بقوام مالي إجمالي قدره 21.214 مليار دينار </w:t>
      </w:r>
      <w:r w:rsidR="009F30F6" w:rsidRPr="009540A1">
        <w:rPr>
          <w:rFonts w:ascii="Traditional Arabic" w:hAnsi="Traditional Arabic" w:cs="Traditional Arabic" w:hint="cs"/>
          <w:sz w:val="28"/>
          <w:szCs w:val="28"/>
          <w:rtl/>
          <w:lang w:bidi="ar-DZ"/>
        </w:rPr>
        <w:t>(ما</w:t>
      </w:r>
      <w:r w:rsidRPr="009540A1">
        <w:rPr>
          <w:rFonts w:ascii="Traditional Arabic" w:hAnsi="Traditional Arabic" w:cs="Traditional Arabic"/>
          <w:sz w:val="28"/>
          <w:szCs w:val="28"/>
          <w:rtl/>
          <w:lang w:bidi="ar-DZ"/>
        </w:rPr>
        <w:t xml:space="preserve"> يعادل حوالي 286 مليار </w:t>
      </w:r>
      <w:r w:rsidR="009F30F6" w:rsidRPr="009540A1">
        <w:rPr>
          <w:rFonts w:ascii="Traditional Arabic" w:hAnsi="Traditional Arabic" w:cs="Traditional Arabic" w:hint="cs"/>
          <w:sz w:val="28"/>
          <w:szCs w:val="28"/>
          <w:rtl/>
          <w:lang w:bidi="ar-DZ"/>
        </w:rPr>
        <w:t>دولار)،</w:t>
      </w:r>
      <w:r w:rsidRPr="009540A1">
        <w:rPr>
          <w:rFonts w:ascii="Traditional Arabic" w:hAnsi="Traditional Arabic" w:cs="Traditional Arabic"/>
          <w:sz w:val="28"/>
          <w:szCs w:val="28"/>
          <w:rtl/>
          <w:lang w:bidi="ar-DZ"/>
        </w:rPr>
        <w:t xml:space="preserve"> بما في ذلك الغلاف الإجمالي للبرنامج السابق </w:t>
      </w:r>
      <w:r w:rsidR="009F30F6" w:rsidRPr="009540A1">
        <w:rPr>
          <w:rFonts w:ascii="Traditional Arabic" w:hAnsi="Traditional Arabic" w:cs="Traditional Arabic" w:hint="cs"/>
          <w:sz w:val="28"/>
          <w:szCs w:val="28"/>
          <w:rtl/>
          <w:lang w:bidi="ar-DZ"/>
        </w:rPr>
        <w:t>(9680</w:t>
      </w:r>
      <w:r w:rsidRPr="009540A1">
        <w:rPr>
          <w:rFonts w:ascii="Traditional Arabic" w:hAnsi="Traditional Arabic" w:cs="Traditional Arabic"/>
          <w:sz w:val="28"/>
          <w:szCs w:val="28"/>
          <w:rtl/>
          <w:lang w:bidi="ar-DZ"/>
        </w:rPr>
        <w:t xml:space="preserve"> مليار </w:t>
      </w:r>
      <w:r w:rsidR="009F30F6" w:rsidRPr="009540A1">
        <w:rPr>
          <w:rFonts w:ascii="Traditional Arabic" w:hAnsi="Traditional Arabic" w:cs="Traditional Arabic" w:hint="cs"/>
          <w:sz w:val="28"/>
          <w:szCs w:val="28"/>
          <w:rtl/>
          <w:lang w:bidi="ar-DZ"/>
        </w:rPr>
        <w:t>دينار)،</w:t>
      </w:r>
      <w:r w:rsidRPr="009540A1">
        <w:rPr>
          <w:rFonts w:ascii="Traditional Arabic" w:hAnsi="Traditional Arabic" w:cs="Traditional Arabic"/>
          <w:sz w:val="28"/>
          <w:szCs w:val="28"/>
          <w:rtl/>
          <w:lang w:bidi="ar-DZ"/>
        </w:rPr>
        <w:t xml:space="preserve"> أي أن البرنامج الجديد مخصص له مبلغ أولي بمقدار 11.534 مليار دينار </w:t>
      </w:r>
      <w:r w:rsidR="009F30F6" w:rsidRPr="009540A1">
        <w:rPr>
          <w:rFonts w:ascii="Traditional Arabic" w:hAnsi="Traditional Arabic" w:cs="Traditional Arabic" w:hint="cs"/>
          <w:sz w:val="28"/>
          <w:szCs w:val="28"/>
          <w:rtl/>
          <w:lang w:bidi="ar-DZ"/>
        </w:rPr>
        <w:t>(155</w:t>
      </w:r>
      <w:r w:rsidRPr="009540A1">
        <w:rPr>
          <w:rFonts w:ascii="Traditional Arabic" w:hAnsi="Traditional Arabic" w:cs="Traditional Arabic"/>
          <w:sz w:val="28"/>
          <w:szCs w:val="28"/>
          <w:rtl/>
          <w:lang w:bidi="ar-DZ"/>
        </w:rPr>
        <w:t xml:space="preserve"> مليار </w:t>
      </w:r>
      <w:r w:rsidR="009F30F6" w:rsidRPr="009540A1">
        <w:rPr>
          <w:rFonts w:ascii="Traditional Arabic" w:hAnsi="Traditional Arabic" w:cs="Traditional Arabic" w:hint="cs"/>
          <w:sz w:val="28"/>
          <w:szCs w:val="28"/>
          <w:rtl/>
          <w:lang w:bidi="ar-DZ"/>
        </w:rPr>
        <w:t>دولار)</w:t>
      </w:r>
      <w:r w:rsidRPr="009540A1">
        <w:rPr>
          <w:rFonts w:ascii="Traditional Arabic" w:hAnsi="Traditional Arabic" w:cs="Traditional Arabic"/>
          <w:sz w:val="28"/>
          <w:szCs w:val="28"/>
          <w:rtl/>
          <w:lang w:bidi="ar-DZ"/>
        </w:rPr>
        <w:t xml:space="preserve"> '' </w:t>
      </w:r>
      <w:r w:rsidR="00F778BB" w:rsidRPr="00F778BB">
        <w:rPr>
          <w:rFonts w:ascii="Traditional Arabic" w:hAnsi="Traditional Arabic" w:cs="Traditional Arabic" w:hint="cs"/>
          <w:b/>
          <w:bCs/>
          <w:sz w:val="28"/>
          <w:szCs w:val="28"/>
          <w:vertAlign w:val="superscript"/>
          <w:rtl/>
          <w:lang w:bidi="ar-DZ"/>
        </w:rPr>
        <w:t>24</w:t>
      </w:r>
    </w:p>
    <w:p w:rsidR="001A480B" w:rsidRPr="009540A1" w:rsidRDefault="009F30F6" w:rsidP="00F778BB">
      <w:pPr>
        <w:autoSpaceDE w:val="0"/>
        <w:autoSpaceDN w:val="0"/>
        <w:adjustRightInd w:val="0"/>
        <w:jc w:val="mediumKashida"/>
        <w:rPr>
          <w:rFonts w:ascii="Traditional Arabic" w:hAnsi="Traditional Arabic" w:cs="Traditional Arabic"/>
          <w:sz w:val="28"/>
          <w:szCs w:val="28"/>
          <w:vertAlign w:val="superscript"/>
        </w:rPr>
      </w:pPr>
      <w:r w:rsidRPr="009540A1">
        <w:rPr>
          <w:rFonts w:ascii="Traditional Arabic" w:hAnsi="Traditional Arabic" w:cs="Traditional Arabic" w:hint="cs"/>
          <w:sz w:val="28"/>
          <w:szCs w:val="28"/>
          <w:rtl/>
        </w:rPr>
        <w:t>ويشمل</w:t>
      </w:r>
      <w:r w:rsidRPr="009540A1">
        <w:rPr>
          <w:rFonts w:ascii="Traditional Arabic" w:hAnsi="Traditional Arabic" w:cs="Traditional Arabic"/>
          <w:sz w:val="28"/>
          <w:szCs w:val="28"/>
        </w:rPr>
        <w:t xml:space="preserve"> </w:t>
      </w:r>
      <w:r w:rsidRPr="009540A1">
        <w:rPr>
          <w:rFonts w:ascii="Traditional Arabic" w:hAnsi="Traditional Arabic" w:cs="Traditional Arabic" w:hint="cs"/>
          <w:sz w:val="28"/>
          <w:szCs w:val="28"/>
          <w:rtl/>
        </w:rPr>
        <w:t>هذا</w:t>
      </w:r>
      <w:r w:rsidR="001A480B" w:rsidRPr="009540A1">
        <w:rPr>
          <w:rFonts w:ascii="Traditional Arabic" w:hAnsi="Traditional Arabic" w:cs="Traditional Arabic"/>
          <w:sz w:val="28"/>
          <w:szCs w:val="28"/>
          <w:rtl/>
        </w:rPr>
        <w:t xml:space="preserve"> </w:t>
      </w:r>
      <w:r w:rsidRPr="009540A1">
        <w:rPr>
          <w:rFonts w:ascii="Traditional Arabic" w:hAnsi="Traditional Arabic" w:cs="Traditional Arabic" w:hint="cs"/>
          <w:sz w:val="28"/>
          <w:szCs w:val="28"/>
          <w:rtl/>
        </w:rPr>
        <w:t xml:space="preserve">البرنامج </w:t>
      </w:r>
      <w:r w:rsidRPr="009540A1">
        <w:rPr>
          <w:rFonts w:ascii="Traditional Arabic" w:hAnsi="Traditional Arabic" w:cs="Traditional Arabic"/>
          <w:sz w:val="28"/>
          <w:szCs w:val="28"/>
          <w:rtl/>
        </w:rPr>
        <w:t>شقين</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rPr>
        <w:t>اثنين</w:t>
      </w:r>
      <w:r w:rsidR="001A480B" w:rsidRPr="009540A1">
        <w:rPr>
          <w:rFonts w:ascii="Traditional Arabic" w:hAnsi="Traditional Arabic" w:cs="Traditional Arabic"/>
          <w:sz w:val="28"/>
          <w:szCs w:val="28"/>
        </w:rPr>
        <w:t xml:space="preserve"> </w:t>
      </w:r>
      <w:r w:rsidRPr="009540A1">
        <w:rPr>
          <w:rFonts w:ascii="Traditional Arabic" w:hAnsi="Traditional Arabic" w:cs="Traditional Arabic" w:hint="cs"/>
          <w:sz w:val="28"/>
          <w:szCs w:val="28"/>
          <w:rtl/>
        </w:rPr>
        <w:t>هما</w:t>
      </w:r>
      <w:r w:rsidRPr="009540A1">
        <w:rPr>
          <w:rFonts w:ascii="Traditional Arabic" w:hAnsi="Traditional Arabic" w:cs="Traditional Arabic"/>
          <w:sz w:val="28"/>
          <w:szCs w:val="28"/>
        </w:rPr>
        <w:t>:</w:t>
      </w:r>
      <w:r w:rsidR="00F778BB" w:rsidRPr="00F778BB">
        <w:rPr>
          <w:rFonts w:ascii="Traditional Arabic" w:hAnsi="Traditional Arabic" w:cs="Traditional Arabic" w:hint="cs"/>
          <w:b/>
          <w:bCs/>
          <w:sz w:val="28"/>
          <w:szCs w:val="28"/>
          <w:vertAlign w:val="superscript"/>
          <w:rtl/>
        </w:rPr>
        <w:t>25</w:t>
      </w:r>
      <w:r w:rsidR="001A480B" w:rsidRPr="00F778BB">
        <w:rPr>
          <w:rFonts w:ascii="Traditional Arabic" w:hAnsi="Traditional Arabic" w:cs="Traditional Arabic"/>
          <w:b/>
          <w:bCs/>
          <w:sz w:val="28"/>
          <w:szCs w:val="28"/>
          <w:vertAlign w:val="superscript"/>
          <w:rtl/>
        </w:rPr>
        <w:t xml:space="preserve"> </w:t>
      </w:r>
    </w:p>
    <w:p w:rsidR="00DA4FD0" w:rsidRDefault="00DA4FD0" w:rsidP="00B5576D">
      <w:pPr>
        <w:autoSpaceDE w:val="0"/>
        <w:autoSpaceDN w:val="0"/>
        <w:adjustRightInd w:val="0"/>
        <w:jc w:val="mediumKashida"/>
        <w:rPr>
          <w:rFonts w:ascii="Traditional Arabic" w:hAnsi="Traditional Arabic" w:cs="Traditional Arabic"/>
          <w:sz w:val="28"/>
          <w:szCs w:val="28"/>
          <w:rtl/>
        </w:rPr>
      </w:pPr>
      <w:r w:rsidRPr="00DA4FD0">
        <w:rPr>
          <w:rFonts w:ascii="Traditional Arabic" w:hAnsi="Traditional Arabic" w:cs="Traditional Arabic" w:hint="cs"/>
          <w:b/>
          <w:bCs/>
          <w:sz w:val="28"/>
          <w:szCs w:val="28"/>
          <w:rtl/>
        </w:rPr>
        <w:t>-</w:t>
      </w:r>
      <w:r>
        <w:rPr>
          <w:rFonts w:ascii="Traditional Arabic" w:hAnsi="Traditional Arabic" w:cs="Traditional Arabic" w:hint="cs"/>
          <w:sz w:val="28"/>
          <w:szCs w:val="28"/>
          <w:rtl/>
        </w:rPr>
        <w:t xml:space="preserve"> </w:t>
      </w:r>
      <w:r w:rsidR="001A480B" w:rsidRPr="009540A1">
        <w:rPr>
          <w:rFonts w:ascii="Traditional Arabic" w:hAnsi="Traditional Arabic" w:cs="Traditional Arabic"/>
          <w:sz w:val="28"/>
          <w:szCs w:val="28"/>
          <w:rtl/>
        </w:rPr>
        <w:t>استكمال</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rPr>
        <w:t>المشاريع</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rPr>
        <w:t>الكبرى</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rPr>
        <w:t>الجاري</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rPr>
        <w:t>انجازها</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rPr>
        <w:t>على</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rPr>
        <w:t>الخصوص</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rPr>
        <w:t>في</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rPr>
        <w:t>قطاعات</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rPr>
        <w:t>السكة</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rPr>
        <w:t>الحديدية</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rPr>
        <w:t>والطرق والمياه</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rPr>
        <w:t>بمبلغ</w:t>
      </w:r>
      <w:r w:rsidR="001A480B" w:rsidRPr="009540A1">
        <w:rPr>
          <w:rFonts w:ascii="Traditional Arabic" w:hAnsi="Traditional Arabic" w:cs="Traditional Arabic"/>
          <w:sz w:val="28"/>
          <w:szCs w:val="28"/>
        </w:rPr>
        <w:t xml:space="preserve"> 9.700 </w:t>
      </w:r>
      <w:r w:rsidR="001A480B" w:rsidRPr="009540A1">
        <w:rPr>
          <w:rFonts w:ascii="Traditional Arabic" w:hAnsi="Traditional Arabic" w:cs="Traditional Arabic"/>
          <w:sz w:val="28"/>
          <w:szCs w:val="28"/>
          <w:rtl/>
        </w:rPr>
        <w:t>مليار</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rPr>
        <w:t>دج</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rPr>
        <w:t>ما</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rPr>
        <w:t>يعادل</w:t>
      </w:r>
      <w:r w:rsidR="001A480B" w:rsidRPr="009540A1">
        <w:rPr>
          <w:rFonts w:ascii="Traditional Arabic" w:hAnsi="Traditional Arabic" w:cs="Traditional Arabic"/>
          <w:sz w:val="28"/>
          <w:szCs w:val="28"/>
        </w:rPr>
        <w:t xml:space="preserve"> 130 </w:t>
      </w:r>
      <w:r w:rsidR="001A480B" w:rsidRPr="009540A1">
        <w:rPr>
          <w:rFonts w:ascii="Traditional Arabic" w:hAnsi="Traditional Arabic" w:cs="Traditional Arabic"/>
          <w:sz w:val="28"/>
          <w:szCs w:val="28"/>
          <w:rtl/>
        </w:rPr>
        <w:t>مليار</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rPr>
        <w:t>دولار</w:t>
      </w:r>
      <w:r>
        <w:rPr>
          <w:rFonts w:ascii="Traditional Arabic" w:hAnsi="Traditional Arabic" w:cs="Traditional Arabic" w:hint="cs"/>
          <w:sz w:val="28"/>
          <w:szCs w:val="28"/>
          <w:rtl/>
        </w:rPr>
        <w:t>.</w:t>
      </w:r>
    </w:p>
    <w:p w:rsidR="00DA4FD0" w:rsidRDefault="00DA4FD0" w:rsidP="00B5576D">
      <w:pPr>
        <w:autoSpaceDE w:val="0"/>
        <w:autoSpaceDN w:val="0"/>
        <w:adjustRightInd w:val="0"/>
        <w:jc w:val="mediumKashida"/>
        <w:rPr>
          <w:rFonts w:ascii="Traditional Arabic" w:hAnsi="Traditional Arabic" w:cs="Traditional Arabic"/>
          <w:sz w:val="28"/>
          <w:szCs w:val="28"/>
          <w:rtl/>
          <w:lang w:bidi="ar-DZ"/>
        </w:rPr>
      </w:pPr>
      <w:r w:rsidRPr="00DA4FD0">
        <w:rPr>
          <w:rFonts w:ascii="Traditional Arabic" w:hAnsi="Traditional Arabic" w:cs="Traditional Arabic" w:hint="cs"/>
          <w:b/>
          <w:bCs/>
          <w:sz w:val="28"/>
          <w:szCs w:val="28"/>
          <w:rtl/>
        </w:rPr>
        <w:t>-</w:t>
      </w:r>
      <w:r>
        <w:rPr>
          <w:rFonts w:ascii="Traditional Arabic" w:hAnsi="Traditional Arabic" w:cs="Traditional Arabic" w:hint="cs"/>
          <w:sz w:val="28"/>
          <w:szCs w:val="28"/>
          <w:rtl/>
        </w:rPr>
        <w:t xml:space="preserve"> </w:t>
      </w:r>
      <w:r w:rsidR="001A480B" w:rsidRPr="009540A1">
        <w:rPr>
          <w:rFonts w:ascii="Traditional Arabic" w:hAnsi="Traditional Arabic" w:cs="Traditional Arabic"/>
          <w:sz w:val="28"/>
          <w:szCs w:val="28"/>
          <w:rtl/>
        </w:rPr>
        <w:t>وإطلاق</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rPr>
        <w:t>مشاريع</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rPr>
        <w:t>جديدة</w:t>
      </w:r>
      <w:r w:rsidR="001A480B" w:rsidRPr="009540A1">
        <w:rPr>
          <w:rFonts w:ascii="Traditional Arabic" w:hAnsi="Traditional Arabic" w:cs="Traditional Arabic"/>
          <w:sz w:val="28"/>
          <w:szCs w:val="28"/>
        </w:rPr>
        <w:t xml:space="preserve"> </w:t>
      </w:r>
      <w:proofErr w:type="gramStart"/>
      <w:r w:rsidRPr="009540A1">
        <w:rPr>
          <w:rFonts w:ascii="Traditional Arabic" w:hAnsi="Traditional Arabic" w:cs="Traditional Arabic" w:hint="cs"/>
          <w:sz w:val="28"/>
          <w:szCs w:val="28"/>
          <w:rtl/>
        </w:rPr>
        <w:t>بمبلغ</w:t>
      </w:r>
      <w:r w:rsidRPr="009540A1">
        <w:rPr>
          <w:rFonts w:ascii="Traditional Arabic" w:hAnsi="Traditional Arabic" w:cs="Traditional Arabic"/>
          <w:sz w:val="28"/>
          <w:szCs w:val="28"/>
        </w:rPr>
        <w:t>11</w:t>
      </w:r>
      <w:proofErr w:type="gramEnd"/>
      <w:r w:rsidRPr="009540A1">
        <w:rPr>
          <w:rFonts w:ascii="Traditional Arabic" w:hAnsi="Traditional Arabic" w:cs="Traditional Arabic"/>
          <w:sz w:val="28"/>
          <w:szCs w:val="28"/>
        </w:rPr>
        <w:t>.534</w:t>
      </w:r>
      <w:r>
        <w:rPr>
          <w:rFonts w:ascii="Traditional Arabic" w:hAnsi="Traditional Arabic" w:cs="Traditional Arabic"/>
          <w:sz w:val="28"/>
          <w:szCs w:val="28"/>
        </w:rPr>
        <w:t xml:space="preserve"> </w:t>
      </w:r>
      <w:r w:rsidRPr="009540A1">
        <w:rPr>
          <w:rFonts w:ascii="Traditional Arabic" w:hAnsi="Traditional Arabic" w:cs="Traditional Arabic"/>
          <w:sz w:val="28"/>
          <w:szCs w:val="28"/>
          <w:rtl/>
        </w:rPr>
        <w:t>مليار</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rPr>
        <w:t>دج</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lang w:bidi="ar-DZ"/>
        </w:rPr>
        <w:t xml:space="preserve">أي </w:t>
      </w:r>
      <w:r w:rsidR="001A480B" w:rsidRPr="009540A1">
        <w:rPr>
          <w:rFonts w:ascii="Traditional Arabic" w:hAnsi="Traditional Arabic" w:cs="Traditional Arabic"/>
          <w:sz w:val="28"/>
          <w:szCs w:val="28"/>
          <w:rtl/>
        </w:rPr>
        <w:t>ما</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rPr>
        <w:t>يعادل</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rPr>
        <w:t>حوالي</w:t>
      </w:r>
      <w:r w:rsidR="001A480B" w:rsidRPr="009540A1">
        <w:rPr>
          <w:rFonts w:ascii="Traditional Arabic" w:hAnsi="Traditional Arabic" w:cs="Traditional Arabic"/>
          <w:sz w:val="28"/>
          <w:szCs w:val="28"/>
        </w:rPr>
        <w:t xml:space="preserve"> 156 </w:t>
      </w:r>
      <w:r w:rsidR="001A480B" w:rsidRPr="009540A1">
        <w:rPr>
          <w:rFonts w:ascii="Traditional Arabic" w:hAnsi="Traditional Arabic" w:cs="Traditional Arabic"/>
          <w:sz w:val="28"/>
          <w:szCs w:val="28"/>
          <w:rtl/>
        </w:rPr>
        <w:t>مليار</w:t>
      </w:r>
      <w:r w:rsidR="001A480B" w:rsidRPr="009540A1">
        <w:rPr>
          <w:rFonts w:ascii="Traditional Arabic" w:hAnsi="Traditional Arabic" w:cs="Traditional Arabic"/>
          <w:sz w:val="28"/>
          <w:szCs w:val="28"/>
        </w:rPr>
        <w:t xml:space="preserve"> </w:t>
      </w:r>
      <w:r w:rsidR="001A480B" w:rsidRPr="009540A1">
        <w:rPr>
          <w:rFonts w:ascii="Traditional Arabic" w:hAnsi="Traditional Arabic" w:cs="Traditional Arabic"/>
          <w:sz w:val="28"/>
          <w:szCs w:val="28"/>
          <w:rtl/>
        </w:rPr>
        <w:t>دولار</w:t>
      </w:r>
      <w:r w:rsidR="001A480B" w:rsidRPr="009540A1">
        <w:rPr>
          <w:rFonts w:ascii="Traditional Arabic" w:hAnsi="Traditional Arabic" w:cs="Traditional Arabic"/>
          <w:sz w:val="28"/>
          <w:szCs w:val="28"/>
          <w:rtl/>
          <w:lang w:bidi="ar-DZ"/>
        </w:rPr>
        <w:t xml:space="preserve">، </w:t>
      </w:r>
    </w:p>
    <w:p w:rsidR="001A480B" w:rsidRPr="009540A1" w:rsidRDefault="001A480B" w:rsidP="00B5576D">
      <w:pPr>
        <w:autoSpaceDE w:val="0"/>
        <w:autoSpaceDN w:val="0"/>
        <w:adjustRightInd w:val="0"/>
        <w:jc w:val="mediumKashida"/>
        <w:rPr>
          <w:rFonts w:ascii="Traditional Arabic" w:hAnsi="Traditional Arabic" w:cs="Traditional Arabic"/>
          <w:sz w:val="28"/>
          <w:szCs w:val="28"/>
          <w:rtl/>
        </w:rPr>
      </w:pPr>
      <w:r w:rsidRPr="009540A1">
        <w:rPr>
          <w:rFonts w:ascii="Traditional Arabic" w:hAnsi="Traditional Arabic" w:cs="Traditional Arabic"/>
          <w:sz w:val="28"/>
          <w:szCs w:val="28"/>
          <w:rtl/>
        </w:rPr>
        <w:t xml:space="preserve">و قد وضع هذا البرنامج بنسبة كبيرة لتأهيل الموارد البشرية حيث كانت حصة تنمية الموارد البشرية من هذا الغلاف 40 بالمائة والتوجه نحو اقتصاد المعرفة من خلال البحث العلمي ، التعليم العالي استعمال وسيلة الإعلام الآلي داخل </w:t>
      </w:r>
      <w:r w:rsidRPr="009540A1">
        <w:rPr>
          <w:rFonts w:ascii="Traditional Arabic" w:hAnsi="Traditional Arabic" w:cs="Traditional Arabic"/>
          <w:sz w:val="28"/>
          <w:szCs w:val="28"/>
          <w:rtl/>
        </w:rPr>
        <w:lastRenderedPageBreak/>
        <w:t xml:space="preserve">المنظومة الوطنية ، دعم التنمية الريفية ، المؤسسات الصغيرة و المتوسطة ، إنشاء مناطق صناعية ، مواصلة تطوير البني التحتية فك العزلة والتحضير لاستقبال المستثمرين ، تحديث أجهزة الدولة المختلفة جيش ، شرطة، حماية مدنية ، مدارس و معاهد وطنية عدالة ، الجهاز الضريبي والجمارك ، البحث العلمي و تكنولوجيا الإعلام و الاتصال ، </w:t>
      </w:r>
      <w:r w:rsidRPr="009540A1">
        <w:rPr>
          <w:rFonts w:ascii="Traditional Arabic" w:hAnsi="Traditional Arabic" w:cs="Traditional Arabic"/>
          <w:sz w:val="28"/>
          <w:szCs w:val="28"/>
          <w:rtl/>
          <w:lang w:eastAsia="fr-FR" w:bidi="ar-DZ"/>
        </w:rPr>
        <w:t xml:space="preserve">وعليه فإن أهم المحاور الرئيسية التي تضمنها البرنامج هي : </w:t>
      </w:r>
    </w:p>
    <w:p w:rsidR="001A480B" w:rsidRPr="00775B29" w:rsidRDefault="001A480B" w:rsidP="00F778BB">
      <w:pPr>
        <w:spacing w:before="100" w:beforeAutospacing="1" w:after="100" w:afterAutospacing="1"/>
        <w:jc w:val="mediumKashida"/>
        <w:rPr>
          <w:rFonts w:ascii="Traditional Arabic" w:hAnsi="Traditional Arabic" w:cs="Traditional Arabic"/>
          <w:sz w:val="28"/>
          <w:szCs w:val="28"/>
          <w:vertAlign w:val="superscript"/>
          <w:rtl/>
          <w:lang w:eastAsia="fr-FR" w:bidi="ar-DZ"/>
        </w:rPr>
      </w:pPr>
      <w:r w:rsidRPr="009540A1">
        <w:rPr>
          <w:rFonts w:ascii="Traditional Arabic" w:hAnsi="Traditional Arabic" w:cs="Traditional Arabic"/>
          <w:sz w:val="28"/>
          <w:szCs w:val="28"/>
          <w:rtl/>
          <w:lang w:eastAsia="fr-FR" w:bidi="ar-DZ"/>
        </w:rPr>
        <w:t xml:space="preserve">عصرنة </w:t>
      </w:r>
      <w:r w:rsidR="009F30F6" w:rsidRPr="009540A1">
        <w:rPr>
          <w:rFonts w:ascii="Traditional Arabic" w:hAnsi="Traditional Arabic" w:cs="Traditional Arabic" w:hint="cs"/>
          <w:sz w:val="28"/>
          <w:szCs w:val="28"/>
          <w:rtl/>
          <w:lang w:eastAsia="fr-FR" w:bidi="ar-DZ"/>
        </w:rPr>
        <w:t>الإدارة، إدخال</w:t>
      </w:r>
      <w:r w:rsidRPr="009540A1">
        <w:rPr>
          <w:rFonts w:ascii="Traditional Arabic" w:hAnsi="Traditional Arabic" w:cs="Traditional Arabic"/>
          <w:sz w:val="28"/>
          <w:szCs w:val="28"/>
          <w:rtl/>
          <w:lang w:eastAsia="fr-FR" w:bidi="ar-DZ"/>
        </w:rPr>
        <w:t xml:space="preserve"> إصلاحات هامة في عمل الجماعات </w:t>
      </w:r>
      <w:r w:rsidR="009F30F6" w:rsidRPr="009540A1">
        <w:rPr>
          <w:rFonts w:ascii="Traditional Arabic" w:hAnsi="Traditional Arabic" w:cs="Traditional Arabic" w:hint="cs"/>
          <w:sz w:val="28"/>
          <w:szCs w:val="28"/>
          <w:rtl/>
          <w:lang w:eastAsia="fr-FR" w:bidi="ar-DZ"/>
        </w:rPr>
        <w:t>المحلية،</w:t>
      </w:r>
      <w:r w:rsidRPr="009540A1">
        <w:rPr>
          <w:rFonts w:ascii="Traditional Arabic" w:hAnsi="Traditional Arabic" w:cs="Traditional Arabic"/>
          <w:sz w:val="28"/>
          <w:szCs w:val="28"/>
          <w:rtl/>
          <w:lang w:eastAsia="fr-FR" w:bidi="ar-DZ"/>
        </w:rPr>
        <w:t xml:space="preserve"> ترقية القطاع </w:t>
      </w:r>
      <w:r w:rsidR="009F30F6" w:rsidRPr="009540A1">
        <w:rPr>
          <w:rFonts w:ascii="Traditional Arabic" w:hAnsi="Traditional Arabic" w:cs="Traditional Arabic" w:hint="cs"/>
          <w:sz w:val="28"/>
          <w:szCs w:val="28"/>
          <w:rtl/>
          <w:lang w:eastAsia="fr-FR" w:bidi="ar-DZ"/>
        </w:rPr>
        <w:t xml:space="preserve">المالي </w:t>
      </w:r>
      <w:r w:rsidR="009F30F6" w:rsidRPr="009540A1">
        <w:rPr>
          <w:rFonts w:ascii="Traditional Arabic" w:hAnsi="Traditional Arabic" w:cs="Traditional Arabic"/>
          <w:sz w:val="28"/>
          <w:szCs w:val="28"/>
          <w:rtl/>
          <w:lang w:eastAsia="fr-FR" w:bidi="ar-DZ"/>
        </w:rPr>
        <w:t>(</w:t>
      </w:r>
      <w:r w:rsidR="009F30F6" w:rsidRPr="009540A1">
        <w:rPr>
          <w:rFonts w:ascii="Traditional Arabic" w:hAnsi="Traditional Arabic" w:cs="Traditional Arabic" w:hint="cs"/>
          <w:sz w:val="28"/>
          <w:szCs w:val="28"/>
          <w:rtl/>
          <w:lang w:eastAsia="fr-FR" w:bidi="ar-DZ"/>
        </w:rPr>
        <w:t>بوابة</w:t>
      </w:r>
      <w:r w:rsidRPr="009540A1">
        <w:rPr>
          <w:rFonts w:ascii="Traditional Arabic" w:hAnsi="Traditional Arabic" w:cs="Traditional Arabic"/>
          <w:sz w:val="28"/>
          <w:szCs w:val="28"/>
          <w:rtl/>
          <w:lang w:eastAsia="fr-FR" w:bidi="ar-DZ"/>
        </w:rPr>
        <w:t xml:space="preserve"> الاستثمارات </w:t>
      </w:r>
      <w:r w:rsidR="009F30F6" w:rsidRPr="009540A1">
        <w:rPr>
          <w:rFonts w:ascii="Traditional Arabic" w:hAnsi="Traditional Arabic" w:cs="Traditional Arabic" w:hint="cs"/>
          <w:sz w:val="28"/>
          <w:szCs w:val="28"/>
          <w:rtl/>
          <w:lang w:eastAsia="fr-FR" w:bidi="ar-DZ"/>
        </w:rPr>
        <w:t>الأجنبية)</w:t>
      </w:r>
      <w:r w:rsidRPr="009540A1">
        <w:rPr>
          <w:rFonts w:ascii="Traditional Arabic" w:hAnsi="Traditional Arabic" w:cs="Traditional Arabic"/>
          <w:sz w:val="28"/>
          <w:szCs w:val="28"/>
          <w:rtl/>
          <w:lang w:eastAsia="fr-FR" w:bidi="ar-DZ"/>
        </w:rPr>
        <w:t xml:space="preserve"> إصلاح </w:t>
      </w:r>
      <w:r w:rsidR="009F30F6" w:rsidRPr="009540A1">
        <w:rPr>
          <w:rFonts w:ascii="Traditional Arabic" w:hAnsi="Traditional Arabic" w:cs="Traditional Arabic" w:hint="cs"/>
          <w:sz w:val="28"/>
          <w:szCs w:val="28"/>
          <w:rtl/>
          <w:lang w:eastAsia="fr-FR" w:bidi="ar-DZ"/>
        </w:rPr>
        <w:t>وتدعيم قطاع</w:t>
      </w:r>
      <w:r w:rsidRPr="009540A1">
        <w:rPr>
          <w:rFonts w:ascii="Traditional Arabic" w:hAnsi="Traditional Arabic" w:cs="Traditional Arabic"/>
          <w:sz w:val="28"/>
          <w:szCs w:val="28"/>
          <w:rtl/>
          <w:lang w:eastAsia="fr-FR" w:bidi="ar-DZ"/>
        </w:rPr>
        <w:t xml:space="preserve"> </w:t>
      </w:r>
      <w:r w:rsidR="009F30F6" w:rsidRPr="009540A1">
        <w:rPr>
          <w:rFonts w:ascii="Traditional Arabic" w:hAnsi="Traditional Arabic" w:cs="Traditional Arabic" w:hint="cs"/>
          <w:sz w:val="28"/>
          <w:szCs w:val="28"/>
          <w:rtl/>
          <w:lang w:eastAsia="fr-FR" w:bidi="ar-DZ"/>
        </w:rPr>
        <w:t xml:space="preserve">التكوين </w:t>
      </w:r>
      <w:r w:rsidR="009F30F6" w:rsidRPr="009540A1">
        <w:rPr>
          <w:rFonts w:ascii="Traditional Arabic" w:hAnsi="Traditional Arabic" w:cs="Traditional Arabic"/>
          <w:sz w:val="28"/>
          <w:szCs w:val="28"/>
          <w:rtl/>
          <w:lang w:eastAsia="fr-FR" w:bidi="ar-DZ"/>
        </w:rPr>
        <w:t>(</w:t>
      </w:r>
      <w:r w:rsidRPr="009540A1">
        <w:rPr>
          <w:rFonts w:ascii="Traditional Arabic" w:hAnsi="Traditional Arabic" w:cs="Traditional Arabic"/>
          <w:sz w:val="28"/>
          <w:szCs w:val="28"/>
          <w:rtl/>
          <w:lang w:eastAsia="fr-FR" w:bidi="ar-DZ"/>
        </w:rPr>
        <w:t xml:space="preserve">عصب </w:t>
      </w:r>
      <w:r w:rsidR="009F30F6" w:rsidRPr="009540A1">
        <w:rPr>
          <w:rFonts w:ascii="Traditional Arabic" w:hAnsi="Traditional Arabic" w:cs="Traditional Arabic" w:hint="cs"/>
          <w:sz w:val="28"/>
          <w:szCs w:val="28"/>
          <w:rtl/>
          <w:lang w:eastAsia="fr-FR" w:bidi="ar-DZ"/>
        </w:rPr>
        <w:t>التنمية)، القطاع</w:t>
      </w:r>
      <w:r w:rsidRPr="009540A1">
        <w:rPr>
          <w:rFonts w:ascii="Traditional Arabic" w:hAnsi="Traditional Arabic" w:cs="Traditional Arabic"/>
          <w:sz w:val="28"/>
          <w:szCs w:val="28"/>
          <w:rtl/>
          <w:lang w:eastAsia="fr-FR" w:bidi="ar-DZ"/>
        </w:rPr>
        <w:t xml:space="preserve"> </w:t>
      </w:r>
      <w:r w:rsidR="009F30F6" w:rsidRPr="009540A1">
        <w:rPr>
          <w:rFonts w:ascii="Traditional Arabic" w:hAnsi="Traditional Arabic" w:cs="Traditional Arabic" w:hint="cs"/>
          <w:sz w:val="28"/>
          <w:szCs w:val="28"/>
          <w:rtl/>
          <w:lang w:eastAsia="fr-FR" w:bidi="ar-DZ"/>
        </w:rPr>
        <w:t xml:space="preserve">الصحي </w:t>
      </w:r>
      <w:r w:rsidR="009F30F6" w:rsidRPr="009540A1">
        <w:rPr>
          <w:rFonts w:ascii="Traditional Arabic" w:hAnsi="Traditional Arabic" w:cs="Traditional Arabic"/>
          <w:sz w:val="28"/>
          <w:szCs w:val="28"/>
          <w:rtl/>
          <w:lang w:eastAsia="fr-FR" w:bidi="ar-DZ"/>
        </w:rPr>
        <w:t>(</w:t>
      </w:r>
      <w:r w:rsidR="009F30F6" w:rsidRPr="009540A1">
        <w:rPr>
          <w:rFonts w:ascii="Traditional Arabic" w:hAnsi="Traditional Arabic" w:cs="Traditional Arabic" w:hint="cs"/>
          <w:sz w:val="28"/>
          <w:szCs w:val="28"/>
          <w:rtl/>
          <w:lang w:eastAsia="fr-FR" w:bidi="ar-DZ"/>
        </w:rPr>
        <w:t>لا</w:t>
      </w:r>
      <w:r w:rsidRPr="009540A1">
        <w:rPr>
          <w:rFonts w:ascii="Traditional Arabic" w:hAnsi="Traditional Arabic" w:cs="Traditional Arabic"/>
          <w:sz w:val="28"/>
          <w:szCs w:val="28"/>
          <w:rtl/>
          <w:lang w:eastAsia="fr-FR" w:bidi="ar-DZ"/>
        </w:rPr>
        <w:t xml:space="preserve"> حياد عن الخدمة </w:t>
      </w:r>
      <w:r w:rsidR="009F30F6" w:rsidRPr="009540A1">
        <w:rPr>
          <w:rFonts w:ascii="Traditional Arabic" w:hAnsi="Traditional Arabic" w:cs="Traditional Arabic" w:hint="cs"/>
          <w:sz w:val="28"/>
          <w:szCs w:val="28"/>
          <w:rtl/>
          <w:lang w:eastAsia="fr-FR" w:bidi="ar-DZ"/>
        </w:rPr>
        <w:t xml:space="preserve">المجانية)، الشغل </w:t>
      </w:r>
      <w:r w:rsidR="009F30F6" w:rsidRPr="009540A1">
        <w:rPr>
          <w:rFonts w:ascii="Traditional Arabic" w:hAnsi="Traditional Arabic" w:cs="Traditional Arabic"/>
          <w:sz w:val="28"/>
          <w:szCs w:val="28"/>
          <w:rtl/>
          <w:lang w:eastAsia="fr-FR" w:bidi="ar-DZ"/>
        </w:rPr>
        <w:t>(</w:t>
      </w:r>
      <w:r w:rsidR="009F30F6" w:rsidRPr="009540A1">
        <w:rPr>
          <w:rFonts w:ascii="Traditional Arabic" w:hAnsi="Traditional Arabic" w:cs="Traditional Arabic" w:hint="cs"/>
          <w:sz w:val="28"/>
          <w:szCs w:val="28"/>
          <w:rtl/>
          <w:lang w:eastAsia="fr-FR" w:bidi="ar-DZ"/>
        </w:rPr>
        <w:t>ثلاثة</w:t>
      </w:r>
      <w:r w:rsidRPr="009540A1">
        <w:rPr>
          <w:rFonts w:ascii="Traditional Arabic" w:hAnsi="Traditional Arabic" w:cs="Traditional Arabic"/>
          <w:sz w:val="28"/>
          <w:szCs w:val="28"/>
          <w:rtl/>
          <w:lang w:eastAsia="fr-FR" w:bidi="ar-DZ"/>
        </w:rPr>
        <w:t xml:space="preserve"> ملايين منصب ستقضي على </w:t>
      </w:r>
      <w:r w:rsidR="009F30F6" w:rsidRPr="009540A1">
        <w:rPr>
          <w:rFonts w:ascii="Traditional Arabic" w:hAnsi="Traditional Arabic" w:cs="Traditional Arabic" w:hint="cs"/>
          <w:sz w:val="28"/>
          <w:szCs w:val="28"/>
          <w:rtl/>
          <w:lang w:eastAsia="fr-FR" w:bidi="ar-DZ"/>
        </w:rPr>
        <w:t>البطالة)،</w:t>
      </w:r>
      <w:r w:rsidRPr="009540A1">
        <w:rPr>
          <w:rFonts w:ascii="Traditional Arabic" w:hAnsi="Traditional Arabic" w:cs="Traditional Arabic"/>
          <w:sz w:val="28"/>
          <w:szCs w:val="28"/>
          <w:rtl/>
          <w:lang w:eastAsia="fr-FR" w:bidi="ar-DZ"/>
        </w:rPr>
        <w:t xml:space="preserve"> استتباب الأمن (الهدف الأسمى</w:t>
      </w:r>
      <w:r w:rsidR="009F30F6" w:rsidRPr="009540A1">
        <w:rPr>
          <w:rFonts w:ascii="Traditional Arabic" w:hAnsi="Traditional Arabic" w:cs="Traditional Arabic" w:hint="cs"/>
          <w:sz w:val="28"/>
          <w:szCs w:val="28"/>
          <w:rtl/>
          <w:lang w:eastAsia="fr-FR" w:bidi="ar-DZ"/>
        </w:rPr>
        <w:t>)،</w:t>
      </w:r>
      <w:r w:rsidRPr="009540A1">
        <w:rPr>
          <w:rFonts w:ascii="Traditional Arabic" w:hAnsi="Traditional Arabic" w:cs="Traditional Arabic"/>
          <w:sz w:val="28"/>
          <w:szCs w:val="28"/>
          <w:rtl/>
          <w:lang w:eastAsia="fr-FR" w:bidi="ar-DZ"/>
        </w:rPr>
        <w:t xml:space="preserve"> الفلاحة (نحو تحقيق الاكتفاء الغذائي</w:t>
      </w:r>
      <w:r w:rsidR="009F30F6" w:rsidRPr="009540A1">
        <w:rPr>
          <w:rFonts w:ascii="Traditional Arabic" w:hAnsi="Traditional Arabic" w:cs="Traditional Arabic" w:hint="cs"/>
          <w:sz w:val="28"/>
          <w:szCs w:val="28"/>
          <w:rtl/>
          <w:lang w:eastAsia="fr-FR" w:bidi="ar-DZ"/>
        </w:rPr>
        <w:t>).</w:t>
      </w:r>
      <w:r w:rsidRPr="009540A1">
        <w:rPr>
          <w:rFonts w:ascii="Traditional Arabic" w:hAnsi="Traditional Arabic" w:cs="Traditional Arabic"/>
          <w:sz w:val="28"/>
          <w:szCs w:val="28"/>
          <w:rtl/>
          <w:lang w:eastAsia="fr-FR"/>
        </w:rPr>
        <w:br/>
      </w:r>
      <w:r w:rsidRPr="009540A1">
        <w:rPr>
          <w:rFonts w:ascii="Traditional Arabic" w:hAnsi="Traditional Arabic" w:cs="Traditional Arabic"/>
          <w:sz w:val="28"/>
          <w:szCs w:val="28"/>
          <w:lang w:eastAsia="fr-FR"/>
        </w:rPr>
        <w:t> </w:t>
      </w:r>
      <w:r w:rsidRPr="009540A1">
        <w:rPr>
          <w:rFonts w:ascii="Traditional Arabic" w:hAnsi="Traditional Arabic" w:cs="Traditional Arabic"/>
          <w:sz w:val="28"/>
          <w:szCs w:val="28"/>
          <w:rtl/>
          <w:lang w:eastAsia="fr-FR" w:bidi="ar-DZ"/>
        </w:rPr>
        <w:t xml:space="preserve">وفي نفس السياق </w:t>
      </w:r>
      <w:r w:rsidRPr="009540A1">
        <w:rPr>
          <w:rFonts w:ascii="Traditional Arabic" w:hAnsi="Traditional Arabic" w:cs="Traditional Arabic"/>
          <w:sz w:val="28"/>
          <w:szCs w:val="28"/>
          <w:rtl/>
          <w:lang w:eastAsia="fr-FR"/>
        </w:rPr>
        <w:t>فقد تم تخصيص ميزانيات معتبرة لكافة المشاريع الاجتماعية والاقتصادية المدرجة في البرنامج الخماسي 2010-2014 وخاصة تلك الموجهة لتحسين الظروف المعيشية للجزائريين </w:t>
      </w:r>
      <w:r w:rsidRPr="009540A1">
        <w:rPr>
          <w:rFonts w:ascii="Traditional Arabic" w:hAnsi="Traditional Arabic" w:cs="Traditional Arabic"/>
          <w:sz w:val="28"/>
          <w:szCs w:val="28"/>
          <w:rtl/>
          <w:lang w:eastAsia="fr-FR" w:bidi="ar-DZ"/>
        </w:rPr>
        <w:t>والتي نورد بعضها من خلال الأرقام التالية:</w:t>
      </w:r>
      <w:r w:rsidR="00775B29">
        <w:rPr>
          <w:rFonts w:ascii="Traditional Arabic" w:hAnsi="Traditional Arabic" w:cs="Traditional Arabic" w:hint="cs"/>
          <w:sz w:val="28"/>
          <w:szCs w:val="28"/>
          <w:rtl/>
          <w:lang w:eastAsia="fr-FR" w:bidi="ar-DZ"/>
        </w:rPr>
        <w:t xml:space="preserve"> </w:t>
      </w:r>
      <w:r w:rsidR="00F778BB" w:rsidRPr="00F778BB">
        <w:rPr>
          <w:rFonts w:ascii="Traditional Arabic" w:hAnsi="Traditional Arabic" w:cs="Traditional Arabic" w:hint="cs"/>
          <w:b/>
          <w:bCs/>
          <w:sz w:val="28"/>
          <w:szCs w:val="28"/>
          <w:vertAlign w:val="superscript"/>
          <w:rtl/>
          <w:lang w:eastAsia="fr-FR" w:bidi="ar-DZ"/>
        </w:rPr>
        <w:t>26</w:t>
      </w:r>
    </w:p>
    <w:p w:rsidR="00B5576D" w:rsidRDefault="001A480B" w:rsidP="00B5576D">
      <w:pPr>
        <w:pStyle w:val="Paragraphedeliste"/>
        <w:numPr>
          <w:ilvl w:val="0"/>
          <w:numId w:val="23"/>
        </w:numPr>
        <w:spacing w:before="100" w:beforeAutospacing="1" w:after="100" w:afterAutospacing="1"/>
        <w:jc w:val="mediumKashida"/>
        <w:rPr>
          <w:rFonts w:ascii="Traditional Arabic" w:hAnsi="Traditional Arabic" w:cs="Traditional Arabic"/>
          <w:sz w:val="28"/>
          <w:szCs w:val="28"/>
          <w:lang w:eastAsia="fr-FR" w:bidi="ar-DZ"/>
        </w:rPr>
      </w:pPr>
      <w:r w:rsidRPr="00B5576D">
        <w:rPr>
          <w:rFonts w:ascii="Traditional Arabic" w:hAnsi="Traditional Arabic" w:cs="Traditional Arabic"/>
          <w:sz w:val="28"/>
          <w:szCs w:val="28"/>
          <w:rtl/>
          <w:lang w:eastAsia="fr-FR" w:bidi="ar-DZ"/>
        </w:rPr>
        <w:t xml:space="preserve">التنمية البشرية بغلاف مالي قدر ب 9386.6 مليار دينار </w:t>
      </w:r>
    </w:p>
    <w:p w:rsidR="00B5576D" w:rsidRDefault="001A480B" w:rsidP="00B5576D">
      <w:pPr>
        <w:pStyle w:val="Paragraphedeliste"/>
        <w:numPr>
          <w:ilvl w:val="0"/>
          <w:numId w:val="23"/>
        </w:numPr>
        <w:spacing w:before="100" w:beforeAutospacing="1" w:after="100" w:afterAutospacing="1"/>
        <w:jc w:val="mediumKashida"/>
        <w:rPr>
          <w:rFonts w:ascii="Traditional Arabic" w:hAnsi="Traditional Arabic" w:cs="Traditional Arabic"/>
          <w:sz w:val="28"/>
          <w:szCs w:val="28"/>
          <w:lang w:eastAsia="fr-FR" w:bidi="ar-DZ"/>
        </w:rPr>
      </w:pPr>
      <w:r w:rsidRPr="00B5576D">
        <w:rPr>
          <w:rFonts w:ascii="Traditional Arabic" w:hAnsi="Traditional Arabic" w:cs="Traditional Arabic"/>
          <w:sz w:val="28"/>
          <w:szCs w:val="28"/>
          <w:rtl/>
          <w:lang w:eastAsia="fr-FR" w:bidi="ar-DZ"/>
        </w:rPr>
        <w:t xml:space="preserve">تحسين الخدمة العمومية بغلاف مالي قدر ب 379 مليار دينار </w:t>
      </w:r>
      <w:r w:rsidR="009F30F6" w:rsidRPr="00B5576D">
        <w:rPr>
          <w:rFonts w:ascii="Traditional Arabic" w:hAnsi="Traditional Arabic" w:cs="Traditional Arabic" w:hint="cs"/>
          <w:sz w:val="28"/>
          <w:szCs w:val="28"/>
          <w:rtl/>
          <w:lang w:eastAsia="fr-FR" w:bidi="ar-DZ"/>
        </w:rPr>
        <w:t>(خاص</w:t>
      </w:r>
      <w:r w:rsidRPr="00B5576D">
        <w:rPr>
          <w:rFonts w:ascii="Traditional Arabic" w:hAnsi="Traditional Arabic" w:cs="Traditional Arabic"/>
          <w:sz w:val="28"/>
          <w:szCs w:val="28"/>
          <w:rtl/>
          <w:lang w:eastAsia="fr-FR" w:bidi="ar-DZ"/>
        </w:rPr>
        <w:t xml:space="preserve"> بقطاع </w:t>
      </w:r>
      <w:r w:rsidR="009F30F6" w:rsidRPr="00B5576D">
        <w:rPr>
          <w:rFonts w:ascii="Traditional Arabic" w:hAnsi="Traditional Arabic" w:cs="Traditional Arabic" w:hint="cs"/>
          <w:sz w:val="28"/>
          <w:szCs w:val="28"/>
          <w:rtl/>
          <w:lang w:eastAsia="fr-FR" w:bidi="ar-DZ"/>
        </w:rPr>
        <w:t>العدالة)</w:t>
      </w:r>
      <w:r w:rsidRPr="00B5576D">
        <w:rPr>
          <w:rFonts w:ascii="Traditional Arabic" w:hAnsi="Traditional Arabic" w:cs="Traditional Arabic"/>
          <w:sz w:val="28"/>
          <w:szCs w:val="28"/>
          <w:rtl/>
          <w:lang w:eastAsia="fr-FR" w:bidi="ar-DZ"/>
        </w:rPr>
        <w:t xml:space="preserve"> </w:t>
      </w:r>
    </w:p>
    <w:p w:rsidR="00B5576D" w:rsidRDefault="001A480B" w:rsidP="00B5576D">
      <w:pPr>
        <w:pStyle w:val="Paragraphedeliste"/>
        <w:numPr>
          <w:ilvl w:val="0"/>
          <w:numId w:val="23"/>
        </w:numPr>
        <w:spacing w:before="100" w:beforeAutospacing="1" w:after="100" w:afterAutospacing="1"/>
        <w:jc w:val="mediumKashida"/>
        <w:rPr>
          <w:rFonts w:ascii="Traditional Arabic" w:hAnsi="Traditional Arabic" w:cs="Traditional Arabic"/>
          <w:sz w:val="28"/>
          <w:szCs w:val="28"/>
          <w:lang w:eastAsia="fr-FR" w:bidi="ar-DZ"/>
        </w:rPr>
      </w:pPr>
      <w:r w:rsidRPr="00B5576D">
        <w:rPr>
          <w:rFonts w:ascii="Traditional Arabic" w:hAnsi="Traditional Arabic" w:cs="Traditional Arabic"/>
          <w:sz w:val="28"/>
          <w:szCs w:val="28"/>
          <w:rtl/>
          <w:lang w:eastAsia="fr-FR" w:bidi="ar-DZ"/>
        </w:rPr>
        <w:t xml:space="preserve">برنامج الأشغال العمومية </w:t>
      </w:r>
      <w:r w:rsidR="009F30F6" w:rsidRPr="00B5576D">
        <w:rPr>
          <w:rFonts w:ascii="Traditional Arabic" w:hAnsi="Traditional Arabic" w:cs="Traditional Arabic" w:hint="cs"/>
          <w:sz w:val="28"/>
          <w:szCs w:val="28"/>
          <w:rtl/>
          <w:lang w:eastAsia="fr-FR" w:bidi="ar-DZ"/>
        </w:rPr>
        <w:t>(مخطط</w:t>
      </w:r>
      <w:r w:rsidRPr="00B5576D">
        <w:rPr>
          <w:rFonts w:ascii="Traditional Arabic" w:hAnsi="Traditional Arabic" w:cs="Traditional Arabic"/>
          <w:sz w:val="28"/>
          <w:szCs w:val="28"/>
          <w:rtl/>
          <w:lang w:eastAsia="fr-FR" w:bidi="ar-DZ"/>
        </w:rPr>
        <w:t xml:space="preserve"> حقيقي لفك العزلة عن كل </w:t>
      </w:r>
      <w:r w:rsidR="009F30F6" w:rsidRPr="00B5576D">
        <w:rPr>
          <w:rFonts w:ascii="Traditional Arabic" w:hAnsi="Traditional Arabic" w:cs="Traditional Arabic" w:hint="cs"/>
          <w:sz w:val="28"/>
          <w:szCs w:val="28"/>
          <w:rtl/>
          <w:lang w:eastAsia="fr-FR" w:bidi="ar-DZ"/>
        </w:rPr>
        <w:t>المناطق)</w:t>
      </w:r>
      <w:r w:rsidRPr="00B5576D">
        <w:rPr>
          <w:rFonts w:ascii="Traditional Arabic" w:hAnsi="Traditional Arabic" w:cs="Traditional Arabic"/>
          <w:sz w:val="28"/>
          <w:szCs w:val="28"/>
          <w:rtl/>
          <w:lang w:eastAsia="fr-FR" w:bidi="ar-DZ"/>
        </w:rPr>
        <w:t xml:space="preserve"> بغلاف مالي قدر ب 6447 مليار دينار</w:t>
      </w:r>
      <w:r w:rsidR="005F0106">
        <w:rPr>
          <w:rFonts w:ascii="Traditional Arabic" w:hAnsi="Traditional Arabic" w:cs="Traditional Arabic" w:hint="cs"/>
          <w:sz w:val="28"/>
          <w:szCs w:val="28"/>
          <w:rtl/>
          <w:lang w:eastAsia="fr-FR" w:bidi="ar-DZ"/>
        </w:rPr>
        <w:t>.</w:t>
      </w:r>
      <w:r w:rsidRPr="00B5576D">
        <w:rPr>
          <w:rFonts w:ascii="Traditional Arabic" w:hAnsi="Traditional Arabic" w:cs="Traditional Arabic"/>
          <w:sz w:val="28"/>
          <w:szCs w:val="28"/>
          <w:rtl/>
          <w:lang w:eastAsia="fr-FR" w:bidi="ar-DZ"/>
        </w:rPr>
        <w:t xml:space="preserve"> </w:t>
      </w:r>
    </w:p>
    <w:p w:rsidR="00B5576D" w:rsidRDefault="001A480B" w:rsidP="00B5576D">
      <w:pPr>
        <w:pStyle w:val="Paragraphedeliste"/>
        <w:numPr>
          <w:ilvl w:val="0"/>
          <w:numId w:val="23"/>
        </w:numPr>
        <w:spacing w:before="100" w:beforeAutospacing="1" w:after="100" w:afterAutospacing="1"/>
        <w:jc w:val="mediumKashida"/>
        <w:rPr>
          <w:rFonts w:ascii="Traditional Arabic" w:hAnsi="Traditional Arabic" w:cs="Traditional Arabic"/>
          <w:sz w:val="28"/>
          <w:szCs w:val="28"/>
          <w:lang w:eastAsia="fr-FR" w:bidi="ar-DZ"/>
        </w:rPr>
      </w:pPr>
      <w:r w:rsidRPr="00B5576D">
        <w:rPr>
          <w:rFonts w:ascii="Traditional Arabic" w:hAnsi="Traditional Arabic" w:cs="Traditional Arabic"/>
          <w:sz w:val="28"/>
          <w:szCs w:val="28"/>
          <w:rtl/>
          <w:lang w:eastAsia="fr-FR" w:bidi="ar-DZ"/>
        </w:rPr>
        <w:t xml:space="preserve">مخطط الري </w:t>
      </w:r>
      <w:r w:rsidR="009F30F6" w:rsidRPr="00B5576D">
        <w:rPr>
          <w:rFonts w:ascii="Traditional Arabic" w:hAnsi="Traditional Arabic" w:cs="Traditional Arabic" w:hint="cs"/>
          <w:sz w:val="28"/>
          <w:szCs w:val="28"/>
          <w:rtl/>
          <w:lang w:eastAsia="fr-FR" w:bidi="ar-DZ"/>
        </w:rPr>
        <w:t>(مواصلة</w:t>
      </w:r>
      <w:r w:rsidRPr="00B5576D">
        <w:rPr>
          <w:rFonts w:ascii="Traditional Arabic" w:hAnsi="Traditional Arabic" w:cs="Traditional Arabic"/>
          <w:sz w:val="28"/>
          <w:szCs w:val="28"/>
          <w:rtl/>
          <w:lang w:eastAsia="fr-FR" w:bidi="ar-DZ"/>
        </w:rPr>
        <w:t xml:space="preserve"> الجهود الرامية إلى تحسين التزويد بالمياه الصالحة </w:t>
      </w:r>
      <w:r w:rsidR="009F30F6" w:rsidRPr="00B5576D">
        <w:rPr>
          <w:rFonts w:ascii="Traditional Arabic" w:hAnsi="Traditional Arabic" w:cs="Traditional Arabic" w:hint="cs"/>
          <w:sz w:val="28"/>
          <w:szCs w:val="28"/>
          <w:rtl/>
          <w:lang w:eastAsia="fr-FR" w:bidi="ar-DZ"/>
        </w:rPr>
        <w:t>للشرب،</w:t>
      </w:r>
      <w:r w:rsidRPr="00B5576D">
        <w:rPr>
          <w:rFonts w:ascii="Traditional Arabic" w:hAnsi="Traditional Arabic" w:cs="Traditional Arabic"/>
          <w:sz w:val="28"/>
          <w:szCs w:val="28"/>
          <w:rtl/>
          <w:lang w:eastAsia="fr-FR" w:bidi="ar-DZ"/>
        </w:rPr>
        <w:t xml:space="preserve"> واستكمال المشاريع </w:t>
      </w:r>
      <w:r w:rsidR="009F30F6" w:rsidRPr="00B5576D">
        <w:rPr>
          <w:rFonts w:ascii="Traditional Arabic" w:hAnsi="Traditional Arabic" w:cs="Traditional Arabic" w:hint="cs"/>
          <w:sz w:val="28"/>
          <w:szCs w:val="28"/>
          <w:rtl/>
          <w:lang w:eastAsia="fr-FR" w:bidi="ar-DZ"/>
        </w:rPr>
        <w:t>الجارية)</w:t>
      </w:r>
      <w:r w:rsidRPr="00B5576D">
        <w:rPr>
          <w:rFonts w:ascii="Traditional Arabic" w:hAnsi="Traditional Arabic" w:cs="Traditional Arabic"/>
          <w:sz w:val="28"/>
          <w:szCs w:val="28"/>
          <w:rtl/>
          <w:lang w:eastAsia="fr-FR" w:bidi="ar-DZ"/>
        </w:rPr>
        <w:t xml:space="preserve"> </w:t>
      </w:r>
    </w:p>
    <w:p w:rsidR="00DA4FD0" w:rsidRDefault="001A480B" w:rsidP="00DA4FD0">
      <w:pPr>
        <w:pStyle w:val="Paragraphedeliste"/>
        <w:numPr>
          <w:ilvl w:val="0"/>
          <w:numId w:val="23"/>
        </w:numPr>
        <w:spacing w:before="100" w:beforeAutospacing="1" w:after="100" w:afterAutospacing="1"/>
        <w:jc w:val="mediumKashida"/>
        <w:rPr>
          <w:rFonts w:ascii="Traditional Arabic" w:hAnsi="Traditional Arabic" w:cs="Traditional Arabic"/>
          <w:sz w:val="28"/>
          <w:szCs w:val="28"/>
          <w:lang w:eastAsia="fr-FR" w:bidi="ar-DZ"/>
        </w:rPr>
      </w:pPr>
      <w:r w:rsidRPr="00B5576D">
        <w:rPr>
          <w:rFonts w:ascii="Traditional Arabic" w:hAnsi="Traditional Arabic" w:cs="Traditional Arabic"/>
          <w:sz w:val="28"/>
          <w:szCs w:val="28"/>
          <w:rtl/>
          <w:lang w:eastAsia="fr-FR" w:bidi="ar-DZ"/>
        </w:rPr>
        <w:t xml:space="preserve">البرنامج العمومي للتنمية بغلاف مالي قدر ب 895 مليار دينار </w:t>
      </w:r>
      <w:r w:rsidR="00F7445D" w:rsidRPr="00B5576D">
        <w:rPr>
          <w:rFonts w:ascii="Traditional Arabic" w:hAnsi="Traditional Arabic" w:cs="Traditional Arabic" w:hint="cs"/>
          <w:sz w:val="28"/>
          <w:szCs w:val="28"/>
          <w:rtl/>
          <w:lang w:eastAsia="fr-FR" w:bidi="ar-DZ"/>
        </w:rPr>
        <w:t>(خاص</w:t>
      </w:r>
      <w:r w:rsidRPr="00B5576D">
        <w:rPr>
          <w:rFonts w:ascii="Traditional Arabic" w:hAnsi="Traditional Arabic" w:cs="Traditional Arabic"/>
          <w:sz w:val="28"/>
          <w:szCs w:val="28"/>
          <w:rtl/>
          <w:lang w:eastAsia="fr-FR" w:bidi="ar-DZ"/>
        </w:rPr>
        <w:t xml:space="preserve"> بالجماعات المحلية والأمن والحماية </w:t>
      </w:r>
      <w:r w:rsidR="00F7445D" w:rsidRPr="00B5576D">
        <w:rPr>
          <w:rFonts w:ascii="Traditional Arabic" w:hAnsi="Traditional Arabic" w:cs="Traditional Arabic" w:hint="cs"/>
          <w:sz w:val="28"/>
          <w:szCs w:val="28"/>
          <w:rtl/>
          <w:lang w:eastAsia="fr-FR" w:bidi="ar-DZ"/>
        </w:rPr>
        <w:t>المدنية)،</w:t>
      </w:r>
      <w:r w:rsidRPr="00B5576D">
        <w:rPr>
          <w:rFonts w:ascii="Traditional Arabic" w:hAnsi="Traditional Arabic" w:cs="Traditional Arabic"/>
          <w:sz w:val="28"/>
          <w:szCs w:val="28"/>
          <w:rtl/>
          <w:lang w:eastAsia="fr-FR" w:bidi="ar-DZ"/>
        </w:rPr>
        <w:t xml:space="preserve"> وكذا غلاف مالي أخر قدر ب 250 مليار دينار </w:t>
      </w:r>
      <w:r w:rsidR="00F7445D" w:rsidRPr="00B5576D">
        <w:rPr>
          <w:rFonts w:ascii="Traditional Arabic" w:hAnsi="Traditional Arabic" w:cs="Traditional Arabic" w:hint="cs"/>
          <w:sz w:val="28"/>
          <w:szCs w:val="28"/>
          <w:rtl/>
          <w:lang w:eastAsia="fr-FR" w:bidi="ar-DZ"/>
        </w:rPr>
        <w:t>(خاص</w:t>
      </w:r>
      <w:r w:rsidRPr="00B5576D">
        <w:rPr>
          <w:rFonts w:ascii="Traditional Arabic" w:hAnsi="Traditional Arabic" w:cs="Traditional Arabic"/>
          <w:sz w:val="28"/>
          <w:szCs w:val="28"/>
          <w:rtl/>
          <w:lang w:eastAsia="fr-FR" w:bidi="ar-DZ"/>
        </w:rPr>
        <w:t xml:space="preserve"> للبحث العلمي والتكنولوجيات الجديدة للإعلام </w:t>
      </w:r>
      <w:r w:rsidR="00F7445D" w:rsidRPr="00B5576D">
        <w:rPr>
          <w:rFonts w:ascii="Traditional Arabic" w:hAnsi="Traditional Arabic" w:cs="Traditional Arabic" w:hint="cs"/>
          <w:sz w:val="28"/>
          <w:szCs w:val="28"/>
          <w:rtl/>
          <w:lang w:eastAsia="fr-FR" w:bidi="ar-DZ"/>
        </w:rPr>
        <w:t>والاتصال)</w:t>
      </w:r>
      <w:r w:rsidRPr="00B5576D">
        <w:rPr>
          <w:rFonts w:ascii="Traditional Arabic" w:hAnsi="Traditional Arabic" w:cs="Traditional Arabic"/>
          <w:sz w:val="28"/>
          <w:szCs w:val="28"/>
          <w:rtl/>
          <w:lang w:eastAsia="fr-FR" w:bidi="ar-DZ"/>
        </w:rPr>
        <w:t xml:space="preserve"> </w:t>
      </w:r>
    </w:p>
    <w:p w:rsidR="00DA4FD0" w:rsidRDefault="001A480B" w:rsidP="00DA4FD0">
      <w:pPr>
        <w:pStyle w:val="Paragraphedeliste"/>
        <w:numPr>
          <w:ilvl w:val="0"/>
          <w:numId w:val="23"/>
        </w:numPr>
        <w:spacing w:before="100" w:beforeAutospacing="1" w:after="100" w:afterAutospacing="1"/>
        <w:jc w:val="mediumKashida"/>
        <w:rPr>
          <w:rFonts w:ascii="Traditional Arabic" w:hAnsi="Traditional Arabic" w:cs="Traditional Arabic"/>
          <w:sz w:val="28"/>
          <w:szCs w:val="28"/>
          <w:lang w:eastAsia="fr-FR" w:bidi="ar-DZ"/>
        </w:rPr>
      </w:pPr>
      <w:r w:rsidRPr="00DA4FD0">
        <w:rPr>
          <w:rFonts w:ascii="Traditional Arabic" w:hAnsi="Traditional Arabic" w:cs="Traditional Arabic"/>
          <w:sz w:val="28"/>
          <w:szCs w:val="28"/>
          <w:rtl/>
          <w:lang w:eastAsia="fr-FR" w:bidi="ar-DZ"/>
        </w:rPr>
        <w:t xml:space="preserve">قطاع السكن بغلاف مالي قدر ب 3700 مليار دينار </w:t>
      </w:r>
    </w:p>
    <w:p w:rsidR="00DA4FD0" w:rsidRDefault="001A480B" w:rsidP="00DA4FD0">
      <w:pPr>
        <w:pStyle w:val="Paragraphedeliste"/>
        <w:numPr>
          <w:ilvl w:val="0"/>
          <w:numId w:val="23"/>
        </w:numPr>
        <w:spacing w:before="100" w:beforeAutospacing="1" w:after="100" w:afterAutospacing="1"/>
        <w:jc w:val="mediumKashida"/>
        <w:rPr>
          <w:rFonts w:ascii="Traditional Arabic" w:hAnsi="Traditional Arabic" w:cs="Traditional Arabic"/>
          <w:sz w:val="28"/>
          <w:szCs w:val="28"/>
          <w:lang w:eastAsia="fr-FR" w:bidi="ar-DZ"/>
        </w:rPr>
      </w:pPr>
      <w:r w:rsidRPr="00DA4FD0">
        <w:rPr>
          <w:rFonts w:ascii="Traditional Arabic" w:hAnsi="Traditional Arabic" w:cs="Traditional Arabic"/>
          <w:sz w:val="28"/>
          <w:szCs w:val="28"/>
          <w:rtl/>
          <w:lang w:eastAsia="fr-FR" w:bidi="ar-DZ"/>
        </w:rPr>
        <w:t xml:space="preserve">قطاع الصحة بغلاف مالي قدر ب 619 مليار دينار </w:t>
      </w:r>
    </w:p>
    <w:p w:rsidR="001A480B" w:rsidRPr="00DA4FD0" w:rsidRDefault="001A480B" w:rsidP="00DA4FD0">
      <w:pPr>
        <w:pStyle w:val="Paragraphedeliste"/>
        <w:numPr>
          <w:ilvl w:val="0"/>
          <w:numId w:val="23"/>
        </w:numPr>
        <w:spacing w:before="100" w:beforeAutospacing="1" w:after="100" w:afterAutospacing="1"/>
        <w:jc w:val="mediumKashida"/>
        <w:rPr>
          <w:rFonts w:ascii="Traditional Arabic" w:hAnsi="Traditional Arabic" w:cs="Traditional Arabic"/>
          <w:sz w:val="28"/>
          <w:szCs w:val="28"/>
          <w:rtl/>
          <w:lang w:eastAsia="fr-FR" w:bidi="ar-DZ"/>
        </w:rPr>
      </w:pPr>
      <w:r w:rsidRPr="00DA4FD0">
        <w:rPr>
          <w:rFonts w:ascii="Traditional Arabic" w:hAnsi="Traditional Arabic" w:cs="Traditional Arabic"/>
          <w:sz w:val="28"/>
          <w:szCs w:val="28"/>
          <w:rtl/>
          <w:lang w:eastAsia="fr-FR" w:bidi="ar-DZ"/>
        </w:rPr>
        <w:t xml:space="preserve">قطاع التعليم العالي بغلاف مالي قدر 868 مليار دينار (مواصلة الإصلاحات من أجل تكوين وتأطير </w:t>
      </w:r>
      <w:r w:rsidR="00F7445D" w:rsidRPr="00DA4FD0">
        <w:rPr>
          <w:rFonts w:ascii="Traditional Arabic" w:hAnsi="Traditional Arabic" w:cs="Traditional Arabic" w:hint="cs"/>
          <w:sz w:val="28"/>
          <w:szCs w:val="28"/>
          <w:rtl/>
          <w:lang w:eastAsia="fr-FR" w:bidi="ar-DZ"/>
        </w:rPr>
        <w:t>نوعيين) و</w:t>
      </w:r>
      <w:r w:rsidR="00F7445D" w:rsidRPr="00DA4FD0">
        <w:rPr>
          <w:rFonts w:ascii="Traditional Arabic" w:hAnsi="Traditional Arabic" w:cs="Traditional Arabic" w:hint="cs"/>
          <w:sz w:val="28"/>
          <w:szCs w:val="28"/>
          <w:rtl/>
          <w:lang w:eastAsia="fr-FR"/>
        </w:rPr>
        <w:t>يركز البرنامج</w:t>
      </w:r>
      <w:r w:rsidRPr="00DA4FD0">
        <w:rPr>
          <w:rFonts w:ascii="Traditional Arabic" w:hAnsi="Traditional Arabic" w:cs="Traditional Arabic"/>
          <w:sz w:val="28"/>
          <w:szCs w:val="28"/>
          <w:rtl/>
          <w:lang w:eastAsia="fr-FR"/>
        </w:rPr>
        <w:t xml:space="preserve"> الخماسي الثالث الذي بادر به السيد بوتفليقة على "</w:t>
      </w:r>
      <w:r w:rsidR="00F7445D" w:rsidRPr="00DA4FD0">
        <w:rPr>
          <w:rFonts w:ascii="Traditional Arabic" w:hAnsi="Traditional Arabic" w:cs="Traditional Arabic" w:hint="cs"/>
          <w:sz w:val="28"/>
          <w:szCs w:val="28"/>
          <w:rtl/>
          <w:lang w:eastAsia="fr-FR"/>
        </w:rPr>
        <w:t>الجانب الاجتماعي</w:t>
      </w:r>
      <w:r w:rsidRPr="00DA4FD0">
        <w:rPr>
          <w:rFonts w:ascii="Traditional Arabic" w:hAnsi="Traditional Arabic" w:cs="Traditional Arabic"/>
          <w:sz w:val="28"/>
          <w:szCs w:val="28"/>
          <w:rtl/>
          <w:lang w:eastAsia="fr-FR"/>
        </w:rPr>
        <w:t>". ويتعلق الأمر بتحسين ظروف المعيشة اليومية للمواطن والقضاء على الفوارق الجهوية في مجال التنمية الاجتماعية مع تدعيم القاعدة الاقتصادية الوطنية بمشاريع مولدة لمناصب الشغل وقيم مضافة بالنسبة للمؤسسات.                  </w:t>
      </w:r>
    </w:p>
    <w:p w:rsidR="00DA4FD0" w:rsidRDefault="00EF67D1" w:rsidP="005F0106">
      <w:pPr>
        <w:spacing w:before="100" w:beforeAutospacing="1" w:after="100" w:afterAutospacing="1"/>
        <w:jc w:val="mediumKashida"/>
        <w:rPr>
          <w:rFonts w:ascii="Traditional Arabic" w:hAnsi="Traditional Arabic" w:cs="Traditional Arabic"/>
          <w:sz w:val="28"/>
          <w:szCs w:val="28"/>
          <w:rtl/>
          <w:lang w:eastAsia="fr-FR"/>
        </w:rPr>
      </w:pPr>
      <w:r>
        <w:rPr>
          <w:rFonts w:ascii="Traditional Arabic" w:hAnsi="Traditional Arabic" w:cs="Traditional Arabic" w:hint="cs"/>
          <w:b/>
          <w:bCs/>
          <w:sz w:val="28"/>
          <w:szCs w:val="28"/>
          <w:rtl/>
          <w:lang w:eastAsia="fr-FR"/>
        </w:rPr>
        <w:t>3-</w:t>
      </w:r>
      <w:r w:rsidR="00745420">
        <w:rPr>
          <w:rFonts w:ascii="Traditional Arabic" w:hAnsi="Traditional Arabic" w:cs="Traditional Arabic" w:hint="cs"/>
          <w:b/>
          <w:bCs/>
          <w:sz w:val="28"/>
          <w:szCs w:val="28"/>
          <w:rtl/>
          <w:lang w:eastAsia="fr-FR"/>
        </w:rPr>
        <w:t>1</w:t>
      </w:r>
      <w:r w:rsidR="001A480B" w:rsidRPr="009540A1">
        <w:rPr>
          <w:rFonts w:ascii="Traditional Arabic" w:hAnsi="Traditional Arabic" w:cs="Traditional Arabic"/>
          <w:b/>
          <w:bCs/>
          <w:sz w:val="28"/>
          <w:szCs w:val="28"/>
          <w:rtl/>
          <w:lang w:eastAsia="fr-FR"/>
        </w:rPr>
        <w:t>/ بعض النتائج الأولية للخماسي ( 2010-2014 ) ( الجانب الاجتماعي )</w:t>
      </w:r>
      <w:r w:rsidR="001A480B" w:rsidRPr="009540A1">
        <w:rPr>
          <w:rFonts w:ascii="Traditional Arabic" w:hAnsi="Traditional Arabic" w:cs="Traditional Arabic"/>
          <w:sz w:val="28"/>
          <w:szCs w:val="28"/>
          <w:rtl/>
          <w:lang w:eastAsia="fr-FR"/>
        </w:rPr>
        <w:t> </w:t>
      </w:r>
      <w:r w:rsidR="00DA4FD0">
        <w:rPr>
          <w:rFonts w:ascii="Traditional Arabic" w:hAnsi="Traditional Arabic" w:cs="Traditional Arabic" w:hint="cs"/>
          <w:sz w:val="28"/>
          <w:szCs w:val="28"/>
          <w:rtl/>
          <w:lang w:eastAsia="fr-FR"/>
        </w:rPr>
        <w:t>:</w:t>
      </w:r>
      <w:r w:rsidR="001A480B" w:rsidRPr="009540A1">
        <w:rPr>
          <w:rFonts w:ascii="Traditional Arabic" w:hAnsi="Traditional Arabic" w:cs="Traditional Arabic"/>
          <w:sz w:val="28"/>
          <w:szCs w:val="28"/>
          <w:rtl/>
          <w:lang w:eastAsia="fr-FR"/>
        </w:rPr>
        <w:t xml:space="preserve"> من خلال ما سبق نستطيع القول أن "ثمار برنامجي التنمية السابقين قد بدأت في إعطاء صورة أوضح لنتائج المخطط الخماسي 2010-2014 ، لهذا الغرض فان تحسن المؤشرات الاجتماعية الكبرى حتى وإن سجلت بعض النقائص حسب مختصين في الاقتصاد هو نتيجة مباشرة للبرنامجين المتتاليين حول الاستثمارات العمومية: 07 مليار دولار (2001-2004) و </w:t>
      </w:r>
      <w:r w:rsidR="00DA4FD0">
        <w:rPr>
          <w:rFonts w:ascii="Traditional Arabic" w:hAnsi="Traditional Arabic" w:cs="Traditional Arabic" w:hint="cs"/>
          <w:sz w:val="28"/>
          <w:szCs w:val="28"/>
          <w:rtl/>
          <w:lang w:eastAsia="fr-FR"/>
        </w:rPr>
        <w:t>55 مليار دولار ( 2005-2009) ،</w:t>
      </w:r>
      <w:r w:rsidR="001A480B" w:rsidRPr="009540A1">
        <w:rPr>
          <w:rFonts w:ascii="Traditional Arabic" w:hAnsi="Traditional Arabic" w:cs="Traditional Arabic"/>
          <w:sz w:val="28"/>
          <w:szCs w:val="28"/>
          <w:rtl/>
          <w:lang w:eastAsia="fr-FR"/>
        </w:rPr>
        <w:t xml:space="preserve">أما البرنامج الوطني الثالث للاستثمارات العمومية (2010-2014) فيخصص  40 بالمائة من قيمة 286 مليار دولار المقررة للتنمية البشرية (تربية و تكوين و صحة و سكن </w:t>
      </w:r>
      <w:r w:rsidR="001A480B" w:rsidRPr="009540A1">
        <w:rPr>
          <w:rFonts w:ascii="Traditional Arabic" w:hAnsi="Traditional Arabic" w:cs="Traditional Arabic"/>
          <w:sz w:val="28"/>
          <w:szCs w:val="28"/>
          <w:rtl/>
          <w:lang w:eastAsia="fr-FR"/>
        </w:rPr>
        <w:lastRenderedPageBreak/>
        <w:t>و</w:t>
      </w:r>
      <w:r w:rsidR="008254A0">
        <w:rPr>
          <w:rFonts w:ascii="Traditional Arabic" w:hAnsi="Traditional Arabic" w:cs="Traditional Arabic" w:hint="cs"/>
          <w:sz w:val="28"/>
          <w:szCs w:val="28"/>
          <w:rtl/>
          <w:lang w:eastAsia="fr-FR"/>
        </w:rPr>
        <w:t> </w:t>
      </w:r>
      <w:r w:rsidR="001A480B" w:rsidRPr="009540A1">
        <w:rPr>
          <w:rFonts w:ascii="Traditional Arabic" w:hAnsi="Traditional Arabic" w:cs="Traditional Arabic"/>
          <w:sz w:val="28"/>
          <w:szCs w:val="28"/>
          <w:rtl/>
          <w:lang w:eastAsia="fr-FR"/>
        </w:rPr>
        <w:t>فلاحة)</w:t>
      </w:r>
      <w:r w:rsidR="005F0106">
        <w:rPr>
          <w:rFonts w:ascii="Traditional Arabic" w:hAnsi="Traditional Arabic" w:cs="Traditional Arabic" w:hint="cs"/>
          <w:sz w:val="28"/>
          <w:szCs w:val="28"/>
          <w:rtl/>
          <w:lang w:eastAsia="fr-FR"/>
        </w:rPr>
        <w:t>،</w:t>
      </w:r>
      <w:r w:rsidR="001A480B" w:rsidRPr="009540A1">
        <w:rPr>
          <w:rFonts w:ascii="Traditional Arabic" w:hAnsi="Traditional Arabic" w:cs="Traditional Arabic"/>
          <w:sz w:val="28"/>
          <w:szCs w:val="28"/>
          <w:rtl/>
          <w:lang w:eastAsia="fr-FR"/>
        </w:rPr>
        <w:t xml:space="preserve"> وعلى هذا الأساس نستطيع أن نوجز بعض النتائج الخاصة بالبرنامج الخماسي </w:t>
      </w:r>
      <w:r w:rsidR="00F7445D" w:rsidRPr="009540A1">
        <w:rPr>
          <w:rFonts w:ascii="Traditional Arabic" w:hAnsi="Traditional Arabic" w:cs="Traditional Arabic" w:hint="cs"/>
          <w:sz w:val="28"/>
          <w:szCs w:val="28"/>
          <w:rtl/>
          <w:lang w:eastAsia="fr-FR"/>
        </w:rPr>
        <w:t>(2010</w:t>
      </w:r>
      <w:r w:rsidR="001A480B" w:rsidRPr="009540A1">
        <w:rPr>
          <w:rFonts w:ascii="Traditional Arabic" w:hAnsi="Traditional Arabic" w:cs="Traditional Arabic"/>
          <w:sz w:val="28"/>
          <w:szCs w:val="28"/>
          <w:rtl/>
          <w:lang w:eastAsia="fr-FR"/>
        </w:rPr>
        <w:t>-</w:t>
      </w:r>
      <w:r w:rsidR="00F7445D" w:rsidRPr="009540A1">
        <w:rPr>
          <w:rFonts w:ascii="Traditional Arabic" w:hAnsi="Traditional Arabic" w:cs="Traditional Arabic" w:hint="cs"/>
          <w:sz w:val="28"/>
          <w:szCs w:val="28"/>
          <w:rtl/>
          <w:lang w:eastAsia="fr-FR"/>
        </w:rPr>
        <w:t>2014)</w:t>
      </w:r>
      <w:r w:rsidR="001A480B" w:rsidRPr="009540A1">
        <w:rPr>
          <w:rFonts w:ascii="Traditional Arabic" w:hAnsi="Traditional Arabic" w:cs="Traditional Arabic"/>
          <w:sz w:val="28"/>
          <w:szCs w:val="28"/>
          <w:rtl/>
          <w:lang w:eastAsia="fr-FR"/>
        </w:rPr>
        <w:t xml:space="preserve"> فيما يتعلق بالجانب الاجتماعي تحديدا على اعتبار أن هدف البرنامج الرئيسي موجه لتحقيق جملة من الأهداف الاجتماعية ومن بينها تحسين الظروف المعيشية للسكان على جميع الأصعدة هذا من </w:t>
      </w:r>
      <w:r w:rsidR="00F7445D" w:rsidRPr="009540A1">
        <w:rPr>
          <w:rFonts w:ascii="Traditional Arabic" w:hAnsi="Traditional Arabic" w:cs="Traditional Arabic" w:hint="cs"/>
          <w:sz w:val="28"/>
          <w:szCs w:val="28"/>
          <w:rtl/>
          <w:lang w:eastAsia="fr-FR"/>
        </w:rPr>
        <w:t xml:space="preserve">جهة </w:t>
      </w:r>
      <w:r w:rsidR="005F0106">
        <w:rPr>
          <w:rFonts w:ascii="Traditional Arabic" w:hAnsi="Traditional Arabic" w:cs="Traditional Arabic" w:hint="cs"/>
          <w:sz w:val="28"/>
          <w:szCs w:val="28"/>
          <w:rtl/>
          <w:lang w:eastAsia="fr-FR"/>
        </w:rPr>
        <w:t xml:space="preserve">، </w:t>
      </w:r>
      <w:r w:rsidR="00F7445D" w:rsidRPr="009540A1">
        <w:rPr>
          <w:rFonts w:ascii="Traditional Arabic" w:hAnsi="Traditional Arabic" w:cs="Traditional Arabic" w:hint="cs"/>
          <w:sz w:val="28"/>
          <w:szCs w:val="28"/>
          <w:rtl/>
          <w:lang w:eastAsia="fr-FR"/>
        </w:rPr>
        <w:t>ولأن</w:t>
      </w:r>
      <w:r w:rsidR="001A480B" w:rsidRPr="009540A1">
        <w:rPr>
          <w:rFonts w:ascii="Traditional Arabic" w:hAnsi="Traditional Arabic" w:cs="Traditional Arabic"/>
          <w:sz w:val="28"/>
          <w:szCs w:val="28"/>
          <w:rtl/>
          <w:lang w:eastAsia="fr-FR"/>
        </w:rPr>
        <w:t xml:space="preserve"> البرنامج جاري تنفيذه حاليا وسينتهي بأفاق 2014 من جهة </w:t>
      </w:r>
      <w:r w:rsidR="00F7445D" w:rsidRPr="009540A1">
        <w:rPr>
          <w:rFonts w:ascii="Traditional Arabic" w:hAnsi="Traditional Arabic" w:cs="Traditional Arabic" w:hint="cs"/>
          <w:sz w:val="28"/>
          <w:szCs w:val="28"/>
          <w:rtl/>
          <w:lang w:eastAsia="fr-FR"/>
        </w:rPr>
        <w:t>أخرى،</w:t>
      </w:r>
      <w:r w:rsidR="001A480B" w:rsidRPr="009540A1">
        <w:rPr>
          <w:rFonts w:ascii="Traditional Arabic" w:hAnsi="Traditional Arabic" w:cs="Traditional Arabic"/>
          <w:sz w:val="28"/>
          <w:szCs w:val="28"/>
          <w:rtl/>
          <w:lang w:eastAsia="fr-FR"/>
        </w:rPr>
        <w:t xml:space="preserve"> ولعل أهم النتائج في هذا المجال تتمثل في </w:t>
      </w:r>
      <w:r w:rsidR="00F7445D">
        <w:rPr>
          <w:rFonts w:ascii="Traditional Arabic" w:hAnsi="Traditional Arabic" w:cs="Traditional Arabic" w:hint="cs"/>
          <w:sz w:val="28"/>
          <w:szCs w:val="28"/>
          <w:rtl/>
          <w:lang w:eastAsia="fr-FR"/>
        </w:rPr>
        <w:t xml:space="preserve">الاتي </w:t>
      </w:r>
      <w:r w:rsidR="00F7445D" w:rsidRPr="009540A1">
        <w:rPr>
          <w:rFonts w:ascii="Traditional Arabic" w:hAnsi="Traditional Arabic" w:cs="Traditional Arabic" w:hint="cs"/>
          <w:sz w:val="28"/>
          <w:szCs w:val="28"/>
          <w:rtl/>
          <w:lang w:eastAsia="fr-FR"/>
        </w:rPr>
        <w:t>:</w:t>
      </w:r>
      <w:r w:rsidR="00F778BB" w:rsidRPr="00F778BB">
        <w:rPr>
          <w:rFonts w:ascii="Traditional Arabic" w:hAnsi="Traditional Arabic" w:cs="Traditional Arabic" w:hint="cs"/>
          <w:b/>
          <w:bCs/>
          <w:sz w:val="28"/>
          <w:szCs w:val="28"/>
          <w:vertAlign w:val="superscript"/>
          <w:rtl/>
          <w:lang w:eastAsia="fr-FR"/>
        </w:rPr>
        <w:t>27</w:t>
      </w:r>
      <w:r w:rsidR="00F778BB" w:rsidRPr="00F778BB">
        <w:rPr>
          <w:rFonts w:ascii="Traditional Arabic" w:hAnsi="Traditional Arabic" w:cs="Traditional Arabic"/>
          <w:b/>
          <w:bCs/>
          <w:sz w:val="28"/>
          <w:szCs w:val="28"/>
          <w:rtl/>
          <w:lang w:eastAsia="fr-FR"/>
        </w:rPr>
        <w:t xml:space="preserve"> </w:t>
      </w:r>
    </w:p>
    <w:p w:rsidR="00DA4FD0" w:rsidRDefault="001A480B" w:rsidP="00DA4FD0">
      <w:pPr>
        <w:pStyle w:val="Paragraphedeliste"/>
        <w:numPr>
          <w:ilvl w:val="0"/>
          <w:numId w:val="25"/>
        </w:numPr>
        <w:spacing w:before="100" w:beforeAutospacing="1" w:after="100" w:afterAutospacing="1"/>
        <w:jc w:val="mediumKashida"/>
        <w:rPr>
          <w:rFonts w:ascii="Traditional Arabic" w:hAnsi="Traditional Arabic" w:cs="Traditional Arabic"/>
          <w:sz w:val="28"/>
          <w:szCs w:val="28"/>
          <w:lang w:eastAsia="fr-FR"/>
        </w:rPr>
      </w:pPr>
      <w:r w:rsidRPr="00DA4FD0">
        <w:rPr>
          <w:rFonts w:ascii="Traditional Arabic" w:hAnsi="Traditional Arabic" w:cs="Traditional Arabic"/>
          <w:sz w:val="28"/>
          <w:szCs w:val="28"/>
          <w:rtl/>
          <w:lang w:eastAsia="fr-FR"/>
        </w:rPr>
        <w:t xml:space="preserve">قيمة التحويلات </w:t>
      </w:r>
      <w:r w:rsidR="00B70E8A" w:rsidRPr="00DA4FD0">
        <w:rPr>
          <w:rFonts w:ascii="Traditional Arabic" w:hAnsi="Traditional Arabic" w:cs="Traditional Arabic" w:hint="cs"/>
          <w:sz w:val="28"/>
          <w:szCs w:val="28"/>
          <w:rtl/>
          <w:lang w:eastAsia="fr-FR"/>
        </w:rPr>
        <w:t>الاجتماعية التي</w:t>
      </w:r>
      <w:r w:rsidRPr="00DA4FD0">
        <w:rPr>
          <w:rFonts w:ascii="Traditional Arabic" w:hAnsi="Traditional Arabic" w:cs="Traditional Arabic"/>
          <w:sz w:val="28"/>
          <w:szCs w:val="28"/>
          <w:rtl/>
          <w:lang w:eastAsia="fr-FR"/>
        </w:rPr>
        <w:t xml:space="preserve"> تم رصدها قد بلغت نهاية 2011 قرابة 1200 مليار دج </w:t>
      </w:r>
      <w:r w:rsidR="00B70E8A" w:rsidRPr="00DA4FD0">
        <w:rPr>
          <w:rFonts w:ascii="Traditional Arabic" w:hAnsi="Traditional Arabic" w:cs="Traditional Arabic" w:hint="cs"/>
          <w:sz w:val="28"/>
          <w:szCs w:val="28"/>
          <w:rtl/>
          <w:lang w:eastAsia="fr-FR"/>
        </w:rPr>
        <w:t>(15</w:t>
      </w:r>
      <w:r w:rsidRPr="00DA4FD0">
        <w:rPr>
          <w:rFonts w:ascii="Traditional Arabic" w:hAnsi="Traditional Arabic" w:cs="Traditional Arabic"/>
          <w:sz w:val="28"/>
          <w:szCs w:val="28"/>
          <w:rtl/>
          <w:lang w:eastAsia="fr-FR"/>
        </w:rPr>
        <w:t xml:space="preserve"> مليار دولار</w:t>
      </w:r>
      <w:r w:rsidR="00B70E8A" w:rsidRPr="00DA4FD0">
        <w:rPr>
          <w:rFonts w:ascii="Traditional Arabic" w:hAnsi="Traditional Arabic" w:cs="Traditional Arabic" w:hint="cs"/>
          <w:sz w:val="28"/>
          <w:szCs w:val="28"/>
          <w:rtl/>
          <w:lang w:eastAsia="fr-FR"/>
        </w:rPr>
        <w:t>).</w:t>
      </w:r>
    </w:p>
    <w:p w:rsidR="00DA4FD0" w:rsidRDefault="001A480B" w:rsidP="00DA4FD0">
      <w:pPr>
        <w:pStyle w:val="Paragraphedeliste"/>
        <w:numPr>
          <w:ilvl w:val="0"/>
          <w:numId w:val="25"/>
        </w:numPr>
        <w:spacing w:before="100" w:beforeAutospacing="1" w:after="100" w:afterAutospacing="1"/>
        <w:jc w:val="mediumKashida"/>
        <w:rPr>
          <w:rFonts w:ascii="Traditional Arabic" w:hAnsi="Traditional Arabic" w:cs="Traditional Arabic"/>
          <w:sz w:val="28"/>
          <w:szCs w:val="28"/>
          <w:lang w:eastAsia="fr-FR"/>
        </w:rPr>
      </w:pPr>
      <w:r w:rsidRPr="00DA4FD0">
        <w:rPr>
          <w:rFonts w:ascii="Traditional Arabic" w:hAnsi="Traditional Arabic" w:cs="Traditional Arabic"/>
          <w:sz w:val="28"/>
          <w:szCs w:val="28"/>
          <w:rtl/>
          <w:lang w:eastAsia="fr-FR"/>
        </w:rPr>
        <w:t xml:space="preserve">تراجع النسبة الرسمية للبطالة من 30 بالمائة في سنة 1999 إلى 15.3بالمائة سنة 2005 </w:t>
      </w:r>
      <w:r w:rsidR="00F7445D" w:rsidRPr="00DA4FD0">
        <w:rPr>
          <w:rFonts w:ascii="Traditional Arabic" w:hAnsi="Traditional Arabic" w:cs="Traditional Arabic" w:hint="cs"/>
          <w:sz w:val="28"/>
          <w:szCs w:val="28"/>
          <w:rtl/>
          <w:lang w:eastAsia="fr-FR"/>
        </w:rPr>
        <w:t>و10 بالمائة</w:t>
      </w:r>
      <w:r w:rsidRPr="00DA4FD0">
        <w:rPr>
          <w:rFonts w:ascii="Traditional Arabic" w:hAnsi="Traditional Arabic" w:cs="Traditional Arabic"/>
          <w:sz w:val="28"/>
          <w:szCs w:val="28"/>
          <w:rtl/>
          <w:lang w:eastAsia="fr-FR"/>
        </w:rPr>
        <w:t xml:space="preserve"> سنة </w:t>
      </w:r>
      <w:r w:rsidR="00F7445D" w:rsidRPr="00DA4FD0">
        <w:rPr>
          <w:rFonts w:ascii="Traditional Arabic" w:hAnsi="Traditional Arabic" w:cs="Traditional Arabic" w:hint="cs"/>
          <w:sz w:val="28"/>
          <w:szCs w:val="28"/>
          <w:rtl/>
          <w:lang w:eastAsia="fr-FR"/>
        </w:rPr>
        <w:t>2010.</w:t>
      </w:r>
      <w:r w:rsidRPr="00DA4FD0">
        <w:rPr>
          <w:rFonts w:ascii="Traditional Arabic" w:hAnsi="Traditional Arabic" w:cs="Traditional Arabic"/>
          <w:sz w:val="28"/>
          <w:szCs w:val="28"/>
          <w:rtl/>
          <w:lang w:eastAsia="fr-FR"/>
        </w:rPr>
        <w:t>   </w:t>
      </w:r>
    </w:p>
    <w:p w:rsidR="00DA4FD0" w:rsidRDefault="001A480B" w:rsidP="00DA4FD0">
      <w:pPr>
        <w:pStyle w:val="Paragraphedeliste"/>
        <w:numPr>
          <w:ilvl w:val="0"/>
          <w:numId w:val="25"/>
        </w:numPr>
        <w:spacing w:before="100" w:beforeAutospacing="1" w:after="100" w:afterAutospacing="1"/>
        <w:jc w:val="mediumKashida"/>
        <w:rPr>
          <w:rFonts w:ascii="Traditional Arabic" w:hAnsi="Traditional Arabic" w:cs="Traditional Arabic"/>
          <w:sz w:val="28"/>
          <w:szCs w:val="28"/>
          <w:lang w:eastAsia="fr-FR"/>
        </w:rPr>
      </w:pPr>
      <w:r w:rsidRPr="00DA4FD0">
        <w:rPr>
          <w:rFonts w:ascii="Traditional Arabic" w:hAnsi="Traditional Arabic" w:cs="Traditional Arabic"/>
          <w:sz w:val="28"/>
          <w:szCs w:val="28"/>
          <w:rtl/>
          <w:lang w:eastAsia="fr-FR"/>
        </w:rPr>
        <w:t xml:space="preserve">ترصد الدولة سنويا حوالي 20 بالمائة من تكاليفها لدعم قطاع السكن </w:t>
      </w:r>
      <w:r w:rsidR="00DA4FD0" w:rsidRPr="00DA4FD0">
        <w:rPr>
          <w:rFonts w:ascii="Traditional Arabic" w:hAnsi="Traditional Arabic" w:cs="Traditional Arabic" w:hint="cs"/>
          <w:sz w:val="28"/>
          <w:szCs w:val="28"/>
          <w:rtl/>
          <w:lang w:eastAsia="fr-FR"/>
        </w:rPr>
        <w:t xml:space="preserve">والأسر والمتقاعدين والصحة والمجاهدين والمحرومين </w:t>
      </w:r>
      <w:r w:rsidR="00DA4FD0">
        <w:rPr>
          <w:rFonts w:ascii="Traditional Arabic" w:hAnsi="Traditional Arabic" w:cs="Traditional Arabic" w:hint="cs"/>
          <w:sz w:val="28"/>
          <w:szCs w:val="28"/>
          <w:rtl/>
          <w:lang w:eastAsia="fr-FR"/>
        </w:rPr>
        <w:t>وفئات هشة</w:t>
      </w:r>
      <w:r w:rsidR="00DA4FD0">
        <w:rPr>
          <w:rFonts w:ascii="Traditional Arabic" w:hAnsi="Traditional Arabic" w:cs="Traditional Arabic"/>
          <w:sz w:val="28"/>
          <w:szCs w:val="28"/>
          <w:rtl/>
          <w:lang w:eastAsia="fr-FR"/>
        </w:rPr>
        <w:t xml:space="preserve"> أخرى.       </w:t>
      </w:r>
    </w:p>
    <w:p w:rsidR="00DA4FD0" w:rsidRDefault="001A480B" w:rsidP="00DA4FD0">
      <w:pPr>
        <w:pStyle w:val="Paragraphedeliste"/>
        <w:numPr>
          <w:ilvl w:val="0"/>
          <w:numId w:val="25"/>
        </w:numPr>
        <w:spacing w:before="100" w:beforeAutospacing="1" w:after="100" w:afterAutospacing="1"/>
        <w:jc w:val="mediumKashida"/>
        <w:rPr>
          <w:rFonts w:ascii="Traditional Arabic" w:hAnsi="Traditional Arabic" w:cs="Traditional Arabic"/>
          <w:sz w:val="28"/>
          <w:szCs w:val="28"/>
          <w:lang w:eastAsia="fr-FR"/>
        </w:rPr>
      </w:pPr>
      <w:r w:rsidRPr="00DA4FD0">
        <w:rPr>
          <w:rFonts w:ascii="Traditional Arabic" w:hAnsi="Traditional Arabic" w:cs="Traditional Arabic"/>
          <w:sz w:val="28"/>
          <w:szCs w:val="28"/>
          <w:rtl/>
          <w:lang w:eastAsia="fr-FR"/>
        </w:rPr>
        <w:t xml:space="preserve"> يمثل الدعم الموجه للأسر لوحده أكثر من ربع الأموال </w:t>
      </w:r>
      <w:r w:rsidR="00DA4FD0" w:rsidRPr="00DA4FD0">
        <w:rPr>
          <w:rFonts w:ascii="Traditional Arabic" w:hAnsi="Traditional Arabic" w:cs="Traditional Arabic" w:hint="cs"/>
          <w:sz w:val="28"/>
          <w:szCs w:val="28"/>
          <w:rtl/>
          <w:lang w:eastAsia="fr-FR"/>
        </w:rPr>
        <w:t>الاجتماعية لسنة</w:t>
      </w:r>
      <w:r w:rsidRPr="00DA4FD0">
        <w:rPr>
          <w:rFonts w:ascii="Traditional Arabic" w:hAnsi="Traditional Arabic" w:cs="Traditional Arabic"/>
          <w:sz w:val="28"/>
          <w:szCs w:val="28"/>
          <w:rtl/>
          <w:lang w:eastAsia="fr-FR"/>
        </w:rPr>
        <w:t xml:space="preserve"> 2011 بتخصيص 302.2مليار دج منها 93 مليار دج لدعم أسعار الحليب </w:t>
      </w:r>
      <w:r w:rsidR="00DA4FD0" w:rsidRPr="00DA4FD0">
        <w:rPr>
          <w:rFonts w:ascii="Traditional Arabic" w:hAnsi="Traditional Arabic" w:cs="Traditional Arabic" w:hint="cs"/>
          <w:sz w:val="28"/>
          <w:szCs w:val="28"/>
          <w:rtl/>
          <w:lang w:eastAsia="fr-FR"/>
        </w:rPr>
        <w:t>والقمح و78 مليار</w:t>
      </w:r>
      <w:r w:rsidRPr="00DA4FD0">
        <w:rPr>
          <w:rFonts w:ascii="Traditional Arabic" w:hAnsi="Traditional Arabic" w:cs="Traditional Arabic"/>
          <w:sz w:val="28"/>
          <w:szCs w:val="28"/>
          <w:rtl/>
          <w:lang w:eastAsia="fr-FR"/>
        </w:rPr>
        <w:t xml:space="preserve"> دج للاستف</w:t>
      </w:r>
      <w:r w:rsidR="00DA4FD0">
        <w:rPr>
          <w:rFonts w:ascii="Traditional Arabic" w:hAnsi="Traditional Arabic" w:cs="Traditional Arabic"/>
          <w:sz w:val="28"/>
          <w:szCs w:val="28"/>
          <w:rtl/>
          <w:lang w:eastAsia="fr-FR"/>
        </w:rPr>
        <w:t>ادة من الماء والكهرباء.        </w:t>
      </w:r>
    </w:p>
    <w:p w:rsidR="00DA4FD0" w:rsidRDefault="001A480B" w:rsidP="00DA4FD0">
      <w:pPr>
        <w:pStyle w:val="Paragraphedeliste"/>
        <w:numPr>
          <w:ilvl w:val="0"/>
          <w:numId w:val="25"/>
        </w:numPr>
        <w:spacing w:before="100" w:beforeAutospacing="1" w:after="100" w:afterAutospacing="1"/>
        <w:jc w:val="mediumKashida"/>
        <w:rPr>
          <w:rFonts w:ascii="Traditional Arabic" w:hAnsi="Traditional Arabic" w:cs="Traditional Arabic"/>
          <w:sz w:val="28"/>
          <w:szCs w:val="28"/>
          <w:lang w:eastAsia="fr-FR"/>
        </w:rPr>
      </w:pPr>
      <w:r w:rsidRPr="00DA4FD0">
        <w:rPr>
          <w:rFonts w:ascii="Traditional Arabic" w:hAnsi="Traditional Arabic" w:cs="Traditional Arabic"/>
          <w:sz w:val="28"/>
          <w:szCs w:val="28"/>
          <w:rtl/>
          <w:lang w:eastAsia="fr-FR"/>
        </w:rPr>
        <w:t xml:space="preserve"> أما القيم المالية المخصصة لقطاع السكن بقيمة 282.7 مليار دج فإنها </w:t>
      </w:r>
      <w:r w:rsidR="00DA4FD0" w:rsidRPr="00DA4FD0">
        <w:rPr>
          <w:rFonts w:ascii="Traditional Arabic" w:hAnsi="Traditional Arabic" w:cs="Traditional Arabic" w:hint="cs"/>
          <w:sz w:val="28"/>
          <w:szCs w:val="28"/>
          <w:rtl/>
          <w:lang w:eastAsia="fr-FR"/>
        </w:rPr>
        <w:t>تمتص 23.5</w:t>
      </w:r>
      <w:r w:rsidRPr="00DA4FD0">
        <w:rPr>
          <w:rFonts w:ascii="Traditional Arabic" w:hAnsi="Traditional Arabic" w:cs="Traditional Arabic"/>
          <w:sz w:val="28"/>
          <w:szCs w:val="28"/>
          <w:rtl/>
          <w:lang w:eastAsia="fr-FR"/>
        </w:rPr>
        <w:t xml:space="preserve"> بالمائة من مجموع الأموال المرصدة في حين أن أكثر من 18 بالمئة من هذه </w:t>
      </w:r>
      <w:r w:rsidR="00DA4FD0" w:rsidRPr="00DA4FD0">
        <w:rPr>
          <w:rFonts w:ascii="Traditional Arabic" w:hAnsi="Traditional Arabic" w:cs="Traditional Arabic" w:hint="cs"/>
          <w:sz w:val="28"/>
          <w:szCs w:val="28"/>
          <w:rtl/>
          <w:lang w:eastAsia="fr-FR"/>
        </w:rPr>
        <w:t>الأموال تخصص</w:t>
      </w:r>
      <w:r w:rsidRPr="00DA4FD0">
        <w:rPr>
          <w:rFonts w:ascii="Traditional Arabic" w:hAnsi="Traditional Arabic" w:cs="Traditional Arabic"/>
          <w:sz w:val="28"/>
          <w:szCs w:val="28"/>
          <w:rtl/>
          <w:lang w:eastAsia="fr-FR"/>
        </w:rPr>
        <w:t xml:space="preserve"> لدعم منظومة الصحة بتخصيص غلاف مالي قيمته 220.6 مليار دج يوجه جزء كبير </w:t>
      </w:r>
      <w:r w:rsidR="00DA4FD0" w:rsidRPr="00DA4FD0">
        <w:rPr>
          <w:rFonts w:ascii="Traditional Arabic" w:hAnsi="Traditional Arabic" w:cs="Traditional Arabic" w:hint="cs"/>
          <w:sz w:val="28"/>
          <w:szCs w:val="28"/>
          <w:rtl/>
          <w:lang w:eastAsia="fr-FR"/>
        </w:rPr>
        <w:t>منها (218.</w:t>
      </w:r>
      <w:r w:rsidR="00DA4FD0" w:rsidRPr="00DA4FD0">
        <w:rPr>
          <w:rFonts w:ascii="Traditional Arabic" w:hAnsi="Traditional Arabic" w:cs="Traditional Arabic"/>
          <w:sz w:val="28"/>
          <w:szCs w:val="28"/>
          <w:rtl/>
          <w:lang w:eastAsia="fr-FR"/>
        </w:rPr>
        <w:t>5</w:t>
      </w:r>
      <w:r w:rsidRPr="00DA4FD0">
        <w:rPr>
          <w:rFonts w:ascii="Traditional Arabic" w:hAnsi="Traditional Arabic" w:cs="Traditional Arabic"/>
          <w:sz w:val="28"/>
          <w:szCs w:val="28"/>
          <w:rtl/>
          <w:lang w:eastAsia="fr-FR"/>
        </w:rPr>
        <w:t xml:space="preserve"> مليار دج) لمؤسسات الصحة العمومية.       </w:t>
      </w:r>
    </w:p>
    <w:p w:rsidR="00DA4FD0" w:rsidRPr="005F0106" w:rsidRDefault="00F7445D" w:rsidP="005F0106">
      <w:pPr>
        <w:pStyle w:val="Paragraphedeliste"/>
        <w:numPr>
          <w:ilvl w:val="0"/>
          <w:numId w:val="25"/>
        </w:numPr>
        <w:spacing w:before="100" w:beforeAutospacing="1" w:after="100" w:afterAutospacing="1"/>
        <w:jc w:val="mediumKashida"/>
        <w:rPr>
          <w:rFonts w:ascii="Traditional Arabic" w:hAnsi="Traditional Arabic" w:cs="Traditional Arabic"/>
          <w:sz w:val="28"/>
          <w:szCs w:val="28"/>
          <w:rtl/>
          <w:lang w:eastAsia="fr-FR"/>
        </w:rPr>
      </w:pPr>
      <w:r w:rsidRPr="00DA4FD0">
        <w:rPr>
          <w:rFonts w:ascii="Traditional Arabic" w:hAnsi="Traditional Arabic" w:cs="Traditional Arabic" w:hint="cs"/>
          <w:sz w:val="28"/>
          <w:szCs w:val="28"/>
          <w:rtl/>
          <w:lang w:eastAsia="fr-FR"/>
        </w:rPr>
        <w:t>وحسب التقرير</w:t>
      </w:r>
      <w:r w:rsidR="001A480B" w:rsidRPr="00DA4FD0">
        <w:rPr>
          <w:rFonts w:ascii="Traditional Arabic" w:hAnsi="Traditional Arabic" w:cs="Traditional Arabic"/>
          <w:sz w:val="28"/>
          <w:szCs w:val="28"/>
          <w:rtl/>
          <w:lang w:eastAsia="fr-FR"/>
        </w:rPr>
        <w:t xml:space="preserve"> الوطني الخاص بأهداف الألفية من أجل التنمية الذي </w:t>
      </w:r>
      <w:r w:rsidRPr="00DA4FD0">
        <w:rPr>
          <w:rFonts w:ascii="Traditional Arabic" w:hAnsi="Traditional Arabic" w:cs="Traditional Arabic" w:hint="cs"/>
          <w:sz w:val="28"/>
          <w:szCs w:val="28"/>
          <w:rtl/>
          <w:lang w:eastAsia="fr-FR"/>
        </w:rPr>
        <w:t>عرضته الجزائر</w:t>
      </w:r>
      <w:r w:rsidR="001A480B" w:rsidRPr="00DA4FD0">
        <w:rPr>
          <w:rFonts w:ascii="Traditional Arabic" w:hAnsi="Traditional Arabic" w:cs="Traditional Arabic"/>
          <w:sz w:val="28"/>
          <w:szCs w:val="28"/>
          <w:rtl/>
          <w:lang w:eastAsia="fr-FR"/>
        </w:rPr>
        <w:t xml:space="preserve"> بمناسبة انعقاد الدورة </w:t>
      </w:r>
      <w:r w:rsidRPr="00DA4FD0">
        <w:rPr>
          <w:rFonts w:ascii="Traditional Arabic" w:hAnsi="Traditional Arabic" w:cs="Traditional Arabic" w:hint="cs"/>
          <w:sz w:val="28"/>
          <w:szCs w:val="28"/>
          <w:rtl/>
          <w:lang w:eastAsia="fr-FR"/>
        </w:rPr>
        <w:t>ال 6</w:t>
      </w:r>
      <w:r w:rsidRPr="00DA4FD0">
        <w:rPr>
          <w:rFonts w:ascii="Traditional Arabic" w:hAnsi="Traditional Arabic" w:cs="Traditional Arabic"/>
          <w:sz w:val="28"/>
          <w:szCs w:val="28"/>
          <w:rtl/>
          <w:lang w:eastAsia="fr-FR"/>
        </w:rPr>
        <w:t>5</w:t>
      </w:r>
      <w:r w:rsidR="001A480B" w:rsidRPr="00DA4FD0">
        <w:rPr>
          <w:rFonts w:ascii="Traditional Arabic" w:hAnsi="Traditional Arabic" w:cs="Traditional Arabic"/>
          <w:sz w:val="28"/>
          <w:szCs w:val="28"/>
          <w:rtl/>
          <w:lang w:eastAsia="fr-FR"/>
        </w:rPr>
        <w:t xml:space="preserve"> للجمعية العامة للأمم </w:t>
      </w:r>
      <w:r w:rsidRPr="00DA4FD0">
        <w:rPr>
          <w:rFonts w:ascii="Traditional Arabic" w:hAnsi="Traditional Arabic" w:cs="Traditional Arabic" w:hint="cs"/>
          <w:sz w:val="28"/>
          <w:szCs w:val="28"/>
          <w:rtl/>
          <w:lang w:eastAsia="fr-FR"/>
        </w:rPr>
        <w:t>المتحدة فان</w:t>
      </w:r>
      <w:r w:rsidR="001A480B" w:rsidRPr="00DA4FD0">
        <w:rPr>
          <w:rFonts w:ascii="Traditional Arabic" w:hAnsi="Traditional Arabic" w:cs="Traditional Arabic"/>
          <w:sz w:val="28"/>
          <w:szCs w:val="28"/>
          <w:rtl/>
          <w:lang w:eastAsia="fr-FR"/>
        </w:rPr>
        <w:t xml:space="preserve"> الهدف الأول من هذه الأهداف والمتعلق ب "تقليص نسبة الفقر المدقع </w:t>
      </w:r>
      <w:r w:rsidRPr="00DA4FD0">
        <w:rPr>
          <w:rFonts w:ascii="Traditional Arabic" w:hAnsi="Traditional Arabic" w:cs="Traditional Arabic" w:hint="cs"/>
          <w:sz w:val="28"/>
          <w:szCs w:val="28"/>
          <w:rtl/>
          <w:lang w:eastAsia="fr-FR"/>
        </w:rPr>
        <w:t>والمجاعة" قد</w:t>
      </w:r>
      <w:r w:rsidR="001A480B" w:rsidRPr="00DA4FD0">
        <w:rPr>
          <w:rFonts w:ascii="Traditional Arabic" w:hAnsi="Traditional Arabic" w:cs="Traditional Arabic"/>
          <w:sz w:val="28"/>
          <w:szCs w:val="28"/>
          <w:rtl/>
          <w:lang w:eastAsia="fr-FR"/>
        </w:rPr>
        <w:t xml:space="preserve"> تم بلوغه علما أن نسبة السكان الذين يعيشون تحت مستوى 1 دولار للفرد </w:t>
      </w:r>
      <w:r w:rsidRPr="00DA4FD0">
        <w:rPr>
          <w:rFonts w:ascii="Traditional Arabic" w:hAnsi="Traditional Arabic" w:cs="Traditional Arabic" w:hint="cs"/>
          <w:sz w:val="28"/>
          <w:szCs w:val="28"/>
          <w:rtl/>
          <w:lang w:eastAsia="fr-FR"/>
        </w:rPr>
        <w:t>يوميا تراجعت</w:t>
      </w:r>
      <w:r w:rsidR="001A480B" w:rsidRPr="00DA4FD0">
        <w:rPr>
          <w:rFonts w:ascii="Traditional Arabic" w:hAnsi="Traditional Arabic" w:cs="Traditional Arabic"/>
          <w:sz w:val="28"/>
          <w:szCs w:val="28"/>
          <w:rtl/>
          <w:lang w:eastAsia="fr-FR"/>
        </w:rPr>
        <w:t xml:space="preserve"> من1.9 بالمائة في سنة 1988 إلى 0.5 بالمائة فقط في سنة </w:t>
      </w:r>
      <w:r w:rsidRPr="00DA4FD0">
        <w:rPr>
          <w:rFonts w:ascii="Traditional Arabic" w:hAnsi="Traditional Arabic" w:cs="Traditional Arabic" w:hint="cs"/>
          <w:sz w:val="28"/>
          <w:szCs w:val="28"/>
          <w:rtl/>
          <w:lang w:eastAsia="fr-FR"/>
        </w:rPr>
        <w:t>2009.</w:t>
      </w:r>
      <w:r w:rsidR="001A480B" w:rsidRPr="00DA4FD0">
        <w:rPr>
          <w:rFonts w:ascii="Traditional Arabic" w:hAnsi="Traditional Arabic" w:cs="Traditional Arabic"/>
          <w:sz w:val="28"/>
          <w:szCs w:val="28"/>
          <w:rtl/>
          <w:lang w:eastAsia="fr-FR"/>
        </w:rPr>
        <w:t>       </w:t>
      </w:r>
      <w:r w:rsidR="001A480B" w:rsidRPr="00DA4FD0">
        <w:rPr>
          <w:rFonts w:ascii="Traditional Arabic" w:hAnsi="Traditional Arabic" w:cs="Traditional Arabic"/>
          <w:sz w:val="28"/>
          <w:szCs w:val="28"/>
          <w:rtl/>
          <w:lang w:eastAsia="fr-FR"/>
        </w:rPr>
        <w:br/>
        <w:t xml:space="preserve">و يتمثل المرمى من أهداف الألفية من اجل التنمية في الوصول إلى نسبة </w:t>
      </w:r>
      <w:r w:rsidR="001A480B" w:rsidRPr="00DA4FD0">
        <w:rPr>
          <w:rFonts w:ascii="Traditional Arabic" w:hAnsi="Traditional Arabic" w:cs="Traditional Arabic"/>
          <w:sz w:val="28"/>
          <w:szCs w:val="28"/>
          <w:lang w:eastAsia="fr-FR"/>
        </w:rPr>
        <w:t>0.9</w:t>
      </w:r>
      <w:r w:rsidR="001A480B" w:rsidRPr="00DA4FD0">
        <w:rPr>
          <w:rFonts w:ascii="Traditional Arabic" w:hAnsi="Traditional Arabic" w:cs="Traditional Arabic"/>
          <w:sz w:val="28"/>
          <w:szCs w:val="28"/>
          <w:rtl/>
          <w:lang w:eastAsia="fr-FR"/>
        </w:rPr>
        <w:t xml:space="preserve"> بالمائة في سنة 2015</w:t>
      </w:r>
      <w:r w:rsidR="005F0106">
        <w:rPr>
          <w:rFonts w:ascii="Traditional Arabic" w:hAnsi="Traditional Arabic" w:cs="Traditional Arabic" w:hint="cs"/>
          <w:sz w:val="28"/>
          <w:szCs w:val="28"/>
          <w:rtl/>
          <w:lang w:eastAsia="fr-FR"/>
        </w:rPr>
        <w:t>،</w:t>
      </w:r>
      <w:r w:rsidR="001A480B" w:rsidRPr="00DA4FD0">
        <w:rPr>
          <w:rFonts w:ascii="Traditional Arabic" w:hAnsi="Traditional Arabic" w:cs="Traditional Arabic"/>
          <w:sz w:val="28"/>
          <w:szCs w:val="28"/>
          <w:rtl/>
          <w:lang w:eastAsia="fr-FR"/>
        </w:rPr>
        <w:t xml:space="preserve"> أما النسبة العامة للفقر بالجزائر فقد انخفضت من14.1 بالمائة في سنة 1995 إلى 12.1 بالمائة في سنة 2000 </w:t>
      </w:r>
      <w:r w:rsidRPr="00DA4FD0">
        <w:rPr>
          <w:rFonts w:ascii="Traditional Arabic" w:hAnsi="Traditional Arabic" w:cs="Traditional Arabic" w:hint="cs"/>
          <w:sz w:val="28"/>
          <w:szCs w:val="28"/>
          <w:rtl/>
          <w:lang w:eastAsia="fr-FR"/>
        </w:rPr>
        <w:t>و5.6 بالمائة</w:t>
      </w:r>
      <w:r w:rsidR="001A480B" w:rsidRPr="00DA4FD0">
        <w:rPr>
          <w:rFonts w:ascii="Traditional Arabic" w:hAnsi="Traditional Arabic" w:cs="Traditional Arabic"/>
          <w:sz w:val="28"/>
          <w:szCs w:val="28"/>
          <w:rtl/>
          <w:lang w:eastAsia="fr-FR"/>
        </w:rPr>
        <w:t xml:space="preserve"> في سنة 2006 لتستقر في حدود 5 بالمائة في سنة 2008.</w:t>
      </w:r>
    </w:p>
    <w:p w:rsidR="00EF67D1" w:rsidRPr="00D72A74" w:rsidRDefault="00EF67D1" w:rsidP="00EF67D1">
      <w:pPr>
        <w:tabs>
          <w:tab w:val="left" w:pos="2558"/>
        </w:tabs>
        <w:jc w:val="mediumKashida"/>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 xml:space="preserve">المطلب الثاني: </w:t>
      </w:r>
      <w:r w:rsidRPr="00D72A74">
        <w:rPr>
          <w:rFonts w:ascii="Traditional Arabic" w:hAnsi="Traditional Arabic" w:cs="Traditional Arabic"/>
          <w:b/>
          <w:bCs/>
          <w:sz w:val="28"/>
          <w:szCs w:val="28"/>
          <w:rtl/>
          <w:lang w:bidi="ar-DZ"/>
        </w:rPr>
        <w:t xml:space="preserve">تحليل البطالة والتشغيل في الألفية الثالثة </w:t>
      </w:r>
    </w:p>
    <w:p w:rsidR="00EF67D1" w:rsidRPr="00D72A74" w:rsidRDefault="00EF67D1" w:rsidP="00DA4FD0">
      <w:pPr>
        <w:jc w:val="mediumKashida"/>
        <w:rPr>
          <w:rFonts w:ascii="Traditional Arabic" w:hAnsi="Traditional Arabic" w:cs="Traditional Arabic"/>
          <w:sz w:val="28"/>
          <w:szCs w:val="28"/>
          <w:rtl/>
          <w:lang w:bidi="ar-DZ"/>
        </w:rPr>
      </w:pPr>
      <w:r w:rsidRPr="00D72A74">
        <w:rPr>
          <w:rFonts w:ascii="Traditional Arabic" w:hAnsi="Traditional Arabic" w:cs="Traditional Arabic"/>
          <w:sz w:val="28"/>
          <w:szCs w:val="28"/>
          <w:rtl/>
          <w:lang w:bidi="ar-DZ"/>
        </w:rPr>
        <w:t xml:space="preserve">تميز سوق الشغل بالجزائر منذ النصف الثاني للثمانينيات إلى غاية عام 1999 بارتفاع كبير في نسبة البطالة وصلت في بعض الأحيان إلى أكثر من 30 </w:t>
      </w:r>
      <w:r w:rsidRPr="00D72A74">
        <w:rPr>
          <w:rFonts w:ascii="Traditional Arabic" w:hAnsi="Traditional Arabic" w:cs="Traditional Arabic"/>
          <w:sz w:val="28"/>
          <w:szCs w:val="28"/>
          <w:lang w:bidi="ar-DZ"/>
        </w:rPr>
        <w:t>%</w:t>
      </w:r>
      <w:r w:rsidRPr="00D72A74">
        <w:rPr>
          <w:rFonts w:ascii="Traditional Arabic" w:hAnsi="Traditional Arabic" w:cs="Traditional Arabic"/>
          <w:sz w:val="28"/>
          <w:szCs w:val="28"/>
          <w:rtl/>
          <w:lang w:bidi="ar-DZ"/>
        </w:rPr>
        <w:t>، بسبب الأزمة الاقتصادية الحادة التي عاشتها البلاد خلال هذه الفترة و التي اتسمت بتراجع كبير في حجم الاستثمارات وانخفاض أسعار النفط مما أدى إلى تقليص فرص العمل المتاحة بدرجة كبيرة في نفس الوقت الذي سجل فيه تزايد أكبر لطالبي العمل، إضافة لما ترتب عن الإصلاحات الاقتصادية التي باشرتها الجزائر وشروعها في تطبيق مخطط إعادة الهيكلة الذي كانت أولى نتائجه غلق مئات المؤسسات وتسريح آلاف العمال.</w:t>
      </w:r>
    </w:p>
    <w:p w:rsidR="00EF67D1" w:rsidRPr="00D72A74" w:rsidRDefault="00EF67D1" w:rsidP="00EF67D1">
      <w:pPr>
        <w:jc w:val="mediumKashida"/>
        <w:rPr>
          <w:rFonts w:ascii="Traditional Arabic" w:hAnsi="Traditional Arabic" w:cs="Traditional Arabic"/>
          <w:sz w:val="28"/>
          <w:szCs w:val="28"/>
          <w:rtl/>
          <w:lang w:bidi="ar-DZ"/>
        </w:rPr>
      </w:pPr>
      <w:r w:rsidRPr="00D72A74">
        <w:rPr>
          <w:rFonts w:ascii="Traditional Arabic" w:hAnsi="Traditional Arabic" w:cs="Traditional Arabic"/>
          <w:sz w:val="28"/>
          <w:szCs w:val="28"/>
          <w:rtl/>
          <w:lang w:bidi="ar-DZ"/>
        </w:rPr>
        <w:lastRenderedPageBreak/>
        <w:t xml:space="preserve"> تفاقم ظاهرة البطالة مس كل الفئات الاجتماعية لاسيما الشباب وأصحاب الشهادات العلمية، وارتفعت نسبة البطالة بشكل كبير حيث كانت: </w:t>
      </w:r>
    </w:p>
    <w:p w:rsidR="00DA4FD0" w:rsidRDefault="00EF67D1" w:rsidP="00DA4FD0">
      <w:pPr>
        <w:pStyle w:val="Paragraphedeliste"/>
        <w:numPr>
          <w:ilvl w:val="0"/>
          <w:numId w:val="27"/>
        </w:numPr>
        <w:spacing w:after="0"/>
        <w:jc w:val="mediumKashida"/>
        <w:rPr>
          <w:rFonts w:ascii="Traditional Arabic" w:hAnsi="Traditional Arabic" w:cs="Traditional Arabic"/>
          <w:sz w:val="28"/>
          <w:szCs w:val="28"/>
          <w:lang w:bidi="ar-DZ"/>
        </w:rPr>
      </w:pPr>
      <w:r w:rsidRPr="00DA4FD0">
        <w:rPr>
          <w:rFonts w:ascii="Traditional Arabic" w:hAnsi="Traditional Arabic" w:cs="Traditional Arabic"/>
          <w:sz w:val="28"/>
          <w:szCs w:val="28"/>
          <w:rtl/>
          <w:lang w:bidi="ar-DZ"/>
        </w:rPr>
        <w:t xml:space="preserve">سنة 1987 في حدود 17 </w:t>
      </w:r>
      <w:r w:rsidRPr="00DA4FD0">
        <w:rPr>
          <w:rFonts w:ascii="Traditional Arabic" w:hAnsi="Traditional Arabic" w:cs="Traditional Arabic"/>
          <w:sz w:val="28"/>
          <w:szCs w:val="28"/>
          <w:lang w:bidi="ar-DZ"/>
        </w:rPr>
        <w:t>%.</w:t>
      </w:r>
    </w:p>
    <w:p w:rsidR="00DA4FD0" w:rsidRDefault="00EF67D1" w:rsidP="00DA4FD0">
      <w:pPr>
        <w:pStyle w:val="Paragraphedeliste"/>
        <w:numPr>
          <w:ilvl w:val="0"/>
          <w:numId w:val="27"/>
        </w:numPr>
        <w:spacing w:after="0"/>
        <w:jc w:val="mediumKashida"/>
        <w:rPr>
          <w:rFonts w:ascii="Traditional Arabic" w:hAnsi="Traditional Arabic" w:cs="Traditional Arabic"/>
          <w:sz w:val="28"/>
          <w:szCs w:val="28"/>
          <w:lang w:bidi="ar-DZ"/>
        </w:rPr>
      </w:pPr>
      <w:r w:rsidRPr="00DA4FD0">
        <w:rPr>
          <w:rFonts w:ascii="Traditional Arabic" w:hAnsi="Traditional Arabic" w:cs="Traditional Arabic"/>
          <w:sz w:val="28"/>
          <w:szCs w:val="28"/>
          <w:rtl/>
          <w:lang w:bidi="ar-DZ"/>
        </w:rPr>
        <w:t xml:space="preserve">سنة 1995 في حدود 28 </w:t>
      </w:r>
      <w:r w:rsidRPr="00DA4FD0">
        <w:rPr>
          <w:rFonts w:ascii="Traditional Arabic" w:hAnsi="Traditional Arabic" w:cs="Traditional Arabic"/>
          <w:sz w:val="28"/>
          <w:szCs w:val="28"/>
          <w:lang w:bidi="ar-DZ"/>
        </w:rPr>
        <w:t>%.</w:t>
      </w:r>
    </w:p>
    <w:p w:rsidR="00EF67D1" w:rsidRPr="00DA4FD0" w:rsidRDefault="00EF67D1" w:rsidP="00DA4FD0">
      <w:pPr>
        <w:pStyle w:val="Paragraphedeliste"/>
        <w:numPr>
          <w:ilvl w:val="0"/>
          <w:numId w:val="27"/>
        </w:numPr>
        <w:spacing w:after="0"/>
        <w:jc w:val="mediumKashida"/>
        <w:rPr>
          <w:rFonts w:ascii="Traditional Arabic" w:hAnsi="Traditional Arabic" w:cs="Traditional Arabic"/>
          <w:sz w:val="28"/>
          <w:szCs w:val="28"/>
          <w:lang w:bidi="ar-DZ"/>
        </w:rPr>
      </w:pPr>
      <w:r w:rsidRPr="00DA4FD0">
        <w:rPr>
          <w:rFonts w:ascii="Traditional Arabic" w:hAnsi="Traditional Arabic" w:cs="Traditional Arabic"/>
          <w:sz w:val="28"/>
          <w:szCs w:val="28"/>
          <w:rtl/>
          <w:lang w:bidi="ar-DZ"/>
        </w:rPr>
        <w:t xml:space="preserve">سنة 1999 في حدود 30 </w:t>
      </w:r>
      <w:r w:rsidRPr="00DA4FD0">
        <w:rPr>
          <w:rFonts w:ascii="Traditional Arabic" w:hAnsi="Traditional Arabic" w:cs="Traditional Arabic"/>
          <w:sz w:val="28"/>
          <w:szCs w:val="28"/>
          <w:lang w:bidi="ar-DZ"/>
        </w:rPr>
        <w:t>%.</w:t>
      </w:r>
    </w:p>
    <w:p w:rsidR="00EF67D1" w:rsidRPr="00D72A74" w:rsidRDefault="00EF67D1" w:rsidP="00EF67D1">
      <w:pPr>
        <w:spacing w:after="0"/>
        <w:jc w:val="mediumKashida"/>
        <w:rPr>
          <w:rFonts w:ascii="Traditional Arabic" w:hAnsi="Traditional Arabic" w:cs="Traditional Arabic"/>
          <w:sz w:val="28"/>
          <w:szCs w:val="28"/>
          <w:rtl/>
          <w:lang w:bidi="ar-DZ"/>
        </w:rPr>
      </w:pPr>
      <w:r w:rsidRPr="00D72A74">
        <w:rPr>
          <w:rFonts w:ascii="Traditional Arabic" w:eastAsia="Calibri" w:hAnsi="Traditional Arabic" w:cs="Traditional Arabic"/>
          <w:sz w:val="28"/>
          <w:szCs w:val="28"/>
          <w:rtl/>
        </w:rPr>
        <w:t xml:space="preserve"> </w:t>
      </w:r>
      <w:r w:rsidRPr="00D72A74">
        <w:rPr>
          <w:rFonts w:ascii="Traditional Arabic" w:hAnsi="Traditional Arabic" w:cs="Traditional Arabic"/>
          <w:sz w:val="28"/>
          <w:szCs w:val="28"/>
          <w:rtl/>
          <w:lang w:bidi="ar-DZ"/>
        </w:rPr>
        <w:t>معدلات البطالة المرتفعة هذه دفعت الحكومة للشروع في إجراءات استثنائية للتخفيف من حدتها وذلك من خلال وضع برامج عديدة لترقية الشغل وإنشاء هياكل متخصصة لتنفيذها، وقد ساعد على ذلك عودة الهدوء والأمن والاستقرار إلى كامل التراب الوطني.</w:t>
      </w:r>
      <w:r w:rsidRPr="00D72A74">
        <w:rPr>
          <w:rFonts w:ascii="Traditional Arabic" w:eastAsia="Calibri" w:hAnsi="Traditional Arabic" w:cs="Traditional Arabic"/>
          <w:sz w:val="28"/>
          <w:szCs w:val="28"/>
          <w:rtl/>
        </w:rPr>
        <w:t xml:space="preserve">                             </w:t>
      </w:r>
    </w:p>
    <w:p w:rsidR="00EF67D1" w:rsidRPr="00D72A74" w:rsidRDefault="00EF67D1" w:rsidP="00EF67D1">
      <w:pPr>
        <w:jc w:val="mediumKashida"/>
        <w:rPr>
          <w:rFonts w:ascii="Traditional Arabic" w:hAnsi="Traditional Arabic" w:cs="Traditional Arabic"/>
          <w:sz w:val="28"/>
          <w:szCs w:val="28"/>
          <w:rtl/>
          <w:lang w:bidi="ar-DZ"/>
        </w:rPr>
      </w:pPr>
      <w:r w:rsidRPr="00D72A74">
        <w:rPr>
          <w:rFonts w:ascii="Traditional Arabic" w:hAnsi="Traditional Arabic" w:cs="Traditional Arabic"/>
          <w:sz w:val="28"/>
          <w:szCs w:val="28"/>
          <w:rtl/>
          <w:lang w:bidi="ar-DZ"/>
        </w:rPr>
        <w:t>وبالموازاة مع البرامج التي وضعت للتطبيق في مجال التشغيل فإن الفترة من 1999 إلى 2004 عرفت انتعاشا اقتصاديا معتبرا حيث تم تجنيد إمكانيات مالية كبيرة سواء عن طريق الاستثمار المباشر للدولة أو بمساهمة الاستثمار الخاص الوطني والأجنبي، وكانت لكل هذه المجهودات نتائج إيجابية في مجال التشغيل كما كانت البداية لإعادة التوازن بين العرض والطلب في سوق الشغل، ويظهر ذلك جليا من خلال نس</w:t>
      </w:r>
      <w:r w:rsidR="00745420">
        <w:rPr>
          <w:rFonts w:ascii="Traditional Arabic" w:hAnsi="Traditional Arabic" w:cs="Traditional Arabic"/>
          <w:sz w:val="28"/>
          <w:szCs w:val="28"/>
          <w:rtl/>
          <w:lang w:bidi="ar-DZ"/>
        </w:rPr>
        <w:t xml:space="preserve">بة البطالة التي تراجعت كثيرا </w:t>
      </w:r>
      <w:r w:rsidR="00745420">
        <w:rPr>
          <w:rFonts w:ascii="Traditional Arabic" w:hAnsi="Traditional Arabic" w:cs="Traditional Arabic" w:hint="cs"/>
          <w:sz w:val="28"/>
          <w:szCs w:val="28"/>
          <w:rtl/>
          <w:lang w:bidi="ar-DZ"/>
        </w:rPr>
        <w:t>كما هو مبين من خلال الاتي:</w:t>
      </w:r>
      <w:r w:rsidRPr="00D72A74">
        <w:rPr>
          <w:rFonts w:ascii="Traditional Arabic" w:hAnsi="Traditional Arabic" w:cs="Traditional Arabic"/>
          <w:sz w:val="28"/>
          <w:szCs w:val="28"/>
          <w:rtl/>
          <w:lang w:bidi="ar-DZ"/>
        </w:rPr>
        <w:t xml:space="preserve"> </w:t>
      </w:r>
    </w:p>
    <w:p w:rsidR="00DA4FD0" w:rsidRDefault="00EF67D1" w:rsidP="00DA4FD0">
      <w:pPr>
        <w:pStyle w:val="Paragraphedeliste"/>
        <w:numPr>
          <w:ilvl w:val="0"/>
          <w:numId w:val="28"/>
        </w:numPr>
        <w:jc w:val="mediumKashida"/>
        <w:rPr>
          <w:rFonts w:ascii="Traditional Arabic" w:hAnsi="Traditional Arabic" w:cs="Traditional Arabic"/>
          <w:sz w:val="28"/>
          <w:szCs w:val="28"/>
          <w:lang w:bidi="ar-DZ"/>
        </w:rPr>
      </w:pPr>
      <w:r w:rsidRPr="00DA4FD0">
        <w:rPr>
          <w:rFonts w:ascii="Traditional Arabic" w:hAnsi="Traditional Arabic" w:cs="Traditional Arabic"/>
          <w:sz w:val="28"/>
          <w:szCs w:val="28"/>
          <w:rtl/>
          <w:lang w:bidi="ar-DZ"/>
        </w:rPr>
        <w:t>سنة 1999 في حدود 30</w:t>
      </w:r>
      <w:r w:rsidRPr="00DA4FD0">
        <w:rPr>
          <w:rFonts w:ascii="Traditional Arabic" w:hAnsi="Traditional Arabic" w:cs="Traditional Arabic"/>
          <w:sz w:val="28"/>
          <w:szCs w:val="28"/>
          <w:lang w:bidi="ar-DZ"/>
        </w:rPr>
        <w:t>%</w:t>
      </w:r>
      <w:r w:rsidRPr="00DA4FD0">
        <w:rPr>
          <w:rFonts w:ascii="Traditional Arabic" w:hAnsi="Traditional Arabic" w:cs="Traditional Arabic"/>
          <w:sz w:val="28"/>
          <w:szCs w:val="28"/>
          <w:rtl/>
          <w:lang w:bidi="ar-DZ"/>
        </w:rPr>
        <w:t>.</w:t>
      </w:r>
    </w:p>
    <w:p w:rsidR="00DA4FD0" w:rsidRPr="00DA4FD0" w:rsidRDefault="00EF67D1" w:rsidP="00DA4FD0">
      <w:pPr>
        <w:pStyle w:val="Paragraphedeliste"/>
        <w:numPr>
          <w:ilvl w:val="0"/>
          <w:numId w:val="28"/>
        </w:numPr>
        <w:jc w:val="mediumKashida"/>
        <w:rPr>
          <w:rFonts w:ascii="Traditional Arabic" w:hAnsi="Traditional Arabic" w:cs="Traditional Arabic"/>
          <w:sz w:val="28"/>
          <w:szCs w:val="28"/>
          <w:lang w:bidi="ar-DZ"/>
        </w:rPr>
      </w:pPr>
      <w:r w:rsidRPr="00DA4FD0">
        <w:rPr>
          <w:rFonts w:ascii="Traditional Arabic" w:hAnsi="Traditional Arabic" w:cs="Traditional Arabic"/>
          <w:sz w:val="28"/>
          <w:szCs w:val="28"/>
          <w:rtl/>
          <w:lang w:bidi="ar-DZ"/>
        </w:rPr>
        <w:t xml:space="preserve">سنة 2004 في حدود </w:t>
      </w:r>
      <w:r w:rsidRPr="00DA4FD0">
        <w:rPr>
          <w:rFonts w:ascii="Traditional Arabic" w:hAnsi="Traditional Arabic" w:cs="Traditional Arabic"/>
          <w:sz w:val="28"/>
          <w:szCs w:val="28"/>
          <w:lang w:bidi="ar-DZ"/>
        </w:rPr>
        <w:t>17.7</w:t>
      </w:r>
      <w:r w:rsidRPr="00DA4FD0">
        <w:rPr>
          <w:rFonts w:ascii="Traditional Arabic" w:hAnsi="Traditional Arabic" w:cs="Traditional Arabic"/>
          <w:sz w:val="28"/>
          <w:szCs w:val="28"/>
          <w:rtl/>
          <w:lang w:bidi="ar-DZ"/>
        </w:rPr>
        <w:t xml:space="preserve"> </w:t>
      </w:r>
      <w:r w:rsidRPr="00DA4FD0">
        <w:rPr>
          <w:rFonts w:ascii="Traditional Arabic" w:hAnsi="Traditional Arabic" w:cs="Traditional Arabic"/>
          <w:sz w:val="28"/>
          <w:szCs w:val="28"/>
          <w:lang w:bidi="ar-DZ"/>
        </w:rPr>
        <w:t>%</w:t>
      </w:r>
      <w:r w:rsidRPr="00DA4FD0">
        <w:rPr>
          <w:rFonts w:ascii="Traditional Arabic" w:hAnsi="Traditional Arabic" w:cs="Traditional Arabic"/>
          <w:sz w:val="28"/>
          <w:szCs w:val="28"/>
          <w:rtl/>
          <w:lang w:bidi="ar-DZ"/>
        </w:rPr>
        <w:t>حسب معايير المكتب الدولي للعمل.</w:t>
      </w:r>
      <w:r w:rsidRPr="00DA4FD0">
        <w:rPr>
          <w:rFonts w:ascii="Traditional Arabic" w:hAnsi="Traditional Arabic" w:cs="Traditional Arabic"/>
          <w:b/>
          <w:bCs/>
          <w:sz w:val="28"/>
          <w:szCs w:val="28"/>
          <w:vertAlign w:val="superscript"/>
          <w:rtl/>
          <w:lang w:bidi="ar-DZ"/>
        </w:rPr>
        <w:t xml:space="preserve"> </w:t>
      </w:r>
      <w:r w:rsidR="00B70E8A" w:rsidRPr="00DA4FD0">
        <w:rPr>
          <w:rFonts w:ascii="Traditional Arabic" w:hAnsi="Traditional Arabic" w:cs="Traditional Arabic" w:hint="cs"/>
          <w:b/>
          <w:bCs/>
          <w:sz w:val="28"/>
          <w:szCs w:val="28"/>
          <w:vertAlign w:val="superscript"/>
          <w:rtl/>
          <w:lang w:bidi="ar-DZ"/>
        </w:rPr>
        <w:t>28</w:t>
      </w:r>
    </w:p>
    <w:p w:rsidR="00DA4FD0" w:rsidRDefault="00EF67D1" w:rsidP="00DA4FD0">
      <w:pPr>
        <w:pStyle w:val="Paragraphedeliste"/>
        <w:numPr>
          <w:ilvl w:val="0"/>
          <w:numId w:val="28"/>
        </w:numPr>
        <w:jc w:val="mediumKashida"/>
        <w:rPr>
          <w:rFonts w:ascii="Traditional Arabic" w:hAnsi="Traditional Arabic" w:cs="Traditional Arabic"/>
          <w:sz w:val="28"/>
          <w:szCs w:val="28"/>
          <w:lang w:bidi="ar-DZ"/>
        </w:rPr>
      </w:pPr>
      <w:r w:rsidRPr="00DA4FD0">
        <w:rPr>
          <w:rFonts w:ascii="Traditional Arabic" w:hAnsi="Traditional Arabic" w:cs="Traditional Arabic"/>
          <w:sz w:val="28"/>
          <w:szCs w:val="28"/>
          <w:rtl/>
          <w:lang w:bidi="ar-DZ"/>
        </w:rPr>
        <w:t xml:space="preserve">سنة 2007 في حدود 21.3 </w:t>
      </w:r>
      <w:r w:rsidRPr="00DA4FD0">
        <w:rPr>
          <w:rFonts w:ascii="Traditional Arabic" w:hAnsi="Traditional Arabic" w:cs="Traditional Arabic"/>
          <w:sz w:val="28"/>
          <w:szCs w:val="28"/>
          <w:lang w:bidi="ar-DZ"/>
        </w:rPr>
        <w:t>%</w:t>
      </w:r>
    </w:p>
    <w:p w:rsidR="00DA4FD0" w:rsidRDefault="00EF67D1" w:rsidP="00DA4FD0">
      <w:pPr>
        <w:pStyle w:val="Paragraphedeliste"/>
        <w:numPr>
          <w:ilvl w:val="0"/>
          <w:numId w:val="28"/>
        </w:numPr>
        <w:jc w:val="mediumKashida"/>
        <w:rPr>
          <w:rFonts w:ascii="Traditional Arabic" w:hAnsi="Traditional Arabic" w:cs="Traditional Arabic"/>
          <w:sz w:val="28"/>
          <w:szCs w:val="28"/>
          <w:lang w:bidi="ar-DZ"/>
        </w:rPr>
      </w:pPr>
      <w:r w:rsidRPr="00DA4FD0">
        <w:rPr>
          <w:rFonts w:ascii="Traditional Arabic" w:hAnsi="Traditional Arabic" w:cs="Traditional Arabic"/>
          <w:sz w:val="28"/>
          <w:szCs w:val="28"/>
          <w:rtl/>
          <w:lang w:bidi="ar-DZ"/>
        </w:rPr>
        <w:t>سنة 2008 في حدود 11.3</w:t>
      </w:r>
      <w:r w:rsidRPr="00DA4FD0">
        <w:rPr>
          <w:rFonts w:ascii="Traditional Arabic" w:hAnsi="Traditional Arabic" w:cs="Traditional Arabic"/>
          <w:sz w:val="28"/>
          <w:szCs w:val="28"/>
          <w:lang w:bidi="ar-DZ"/>
        </w:rPr>
        <w:t>%</w:t>
      </w:r>
    </w:p>
    <w:p w:rsidR="00EF67D1" w:rsidRPr="00DA4FD0" w:rsidRDefault="00EF67D1" w:rsidP="00DA4FD0">
      <w:pPr>
        <w:pStyle w:val="Paragraphedeliste"/>
        <w:numPr>
          <w:ilvl w:val="0"/>
          <w:numId w:val="28"/>
        </w:numPr>
        <w:jc w:val="mediumKashida"/>
        <w:rPr>
          <w:rFonts w:ascii="Traditional Arabic" w:hAnsi="Traditional Arabic" w:cs="Traditional Arabic"/>
          <w:sz w:val="28"/>
          <w:szCs w:val="28"/>
          <w:rtl/>
          <w:lang w:bidi="ar-DZ"/>
        </w:rPr>
      </w:pPr>
      <w:r w:rsidRPr="00DA4FD0">
        <w:rPr>
          <w:rFonts w:ascii="Traditional Arabic" w:hAnsi="Traditional Arabic" w:cs="Traditional Arabic"/>
          <w:sz w:val="28"/>
          <w:szCs w:val="28"/>
          <w:rtl/>
          <w:lang w:bidi="ar-DZ"/>
        </w:rPr>
        <w:t>سنة 2009 في حدود 10.2</w:t>
      </w:r>
      <w:r w:rsidRPr="00DA4FD0">
        <w:rPr>
          <w:rFonts w:ascii="Traditional Arabic" w:hAnsi="Traditional Arabic" w:cs="Traditional Arabic"/>
          <w:sz w:val="28"/>
          <w:szCs w:val="28"/>
          <w:lang w:bidi="ar-DZ"/>
        </w:rPr>
        <w:t xml:space="preserve"> %</w:t>
      </w:r>
      <w:r w:rsidRPr="00DA4FD0">
        <w:rPr>
          <w:rFonts w:ascii="Traditional Arabic" w:hAnsi="Traditional Arabic" w:cs="Traditional Arabic"/>
          <w:sz w:val="28"/>
          <w:szCs w:val="28"/>
          <w:rtl/>
        </w:rPr>
        <w:t>وخلال نفس هذه السنة تم تسجيل 300.000 طلب إضافي سنويا من بينهم 120.000</w:t>
      </w:r>
      <w:r w:rsidRPr="00DA4FD0">
        <w:rPr>
          <w:rFonts w:ascii="Traditional Arabic" w:hAnsi="Traditional Arabic" w:cs="Traditional Arabic"/>
          <w:sz w:val="28"/>
          <w:szCs w:val="28"/>
        </w:rPr>
        <w:t xml:space="preserve"> </w:t>
      </w:r>
      <w:r w:rsidRPr="00DA4FD0">
        <w:rPr>
          <w:rFonts w:ascii="Traditional Arabic" w:hAnsi="Traditional Arabic" w:cs="Traditional Arabic"/>
          <w:sz w:val="28"/>
          <w:szCs w:val="28"/>
          <w:rtl/>
        </w:rPr>
        <w:t>طلب من طرف خريجي التعليم العالي</w:t>
      </w:r>
      <w:r w:rsidRPr="00DA4FD0">
        <w:rPr>
          <w:rFonts w:ascii="Traditional Arabic" w:hAnsi="Traditional Arabic" w:cs="Traditional Arabic"/>
          <w:sz w:val="28"/>
          <w:szCs w:val="28"/>
        </w:rPr>
        <w:t>.</w:t>
      </w:r>
    </w:p>
    <w:p w:rsidR="005F0106" w:rsidRDefault="00EF67D1" w:rsidP="004D013A">
      <w:pPr>
        <w:spacing w:after="0"/>
        <w:jc w:val="mediumKashida"/>
        <w:rPr>
          <w:rFonts w:ascii="Traditional Arabic" w:hAnsi="Traditional Arabic" w:cs="Traditional Arabic"/>
          <w:sz w:val="28"/>
          <w:szCs w:val="28"/>
          <w:rtl/>
        </w:rPr>
      </w:pPr>
      <w:r w:rsidRPr="00D72A74">
        <w:rPr>
          <w:rFonts w:ascii="Traditional Arabic" w:hAnsi="Traditional Arabic" w:cs="Traditional Arabic"/>
          <w:sz w:val="28"/>
          <w:szCs w:val="28"/>
          <w:rtl/>
          <w:lang w:bidi="ar-DZ"/>
        </w:rPr>
        <w:t>وعلى ضوء</w:t>
      </w:r>
      <w:r w:rsidRPr="00D72A74">
        <w:rPr>
          <w:rFonts w:ascii="Traditional Arabic" w:hAnsi="Traditional Arabic" w:cs="Traditional Arabic"/>
          <w:sz w:val="28"/>
          <w:szCs w:val="28"/>
          <w:rtl/>
        </w:rPr>
        <w:t xml:space="preserve"> هذه المعطيات فقد شهد سوق التشغيل خلال الفترة الممتدة بين 2003-2011 تحسنا ملحوظا وما تبعه من نتائج عن تراجع معدلات البطالة في الجزائر والجدول</w:t>
      </w:r>
      <w:r w:rsidRPr="00D72A74">
        <w:rPr>
          <w:rFonts w:ascii="Traditional Arabic" w:hAnsi="Traditional Arabic" w:cs="Traditional Arabic"/>
          <w:sz w:val="28"/>
          <w:szCs w:val="28"/>
        </w:rPr>
        <w:t> </w:t>
      </w:r>
      <w:r w:rsidRPr="00D72A74">
        <w:rPr>
          <w:rFonts w:ascii="Traditional Arabic" w:hAnsi="Traditional Arabic" w:cs="Traditional Arabic"/>
          <w:sz w:val="28"/>
          <w:szCs w:val="28"/>
          <w:rtl/>
          <w:lang w:bidi="ar-DZ"/>
        </w:rPr>
        <w:t xml:space="preserve">والشكل </w:t>
      </w:r>
      <w:r w:rsidRPr="00D72A74">
        <w:rPr>
          <w:rFonts w:ascii="Traditional Arabic" w:hAnsi="Traditional Arabic" w:cs="Traditional Arabic"/>
          <w:sz w:val="28"/>
          <w:szCs w:val="28"/>
          <w:rtl/>
        </w:rPr>
        <w:t>التاليين يوضحان ذلك:</w:t>
      </w:r>
    </w:p>
    <w:p w:rsidR="004D013A" w:rsidRPr="00D72A74" w:rsidRDefault="004D013A" w:rsidP="004D013A">
      <w:pPr>
        <w:spacing w:after="0"/>
        <w:jc w:val="mediumKashida"/>
        <w:rPr>
          <w:rFonts w:ascii="Traditional Arabic" w:hAnsi="Traditional Arabic" w:cs="Traditional Arabic"/>
          <w:sz w:val="28"/>
          <w:szCs w:val="28"/>
        </w:rPr>
      </w:pPr>
    </w:p>
    <w:p w:rsidR="00EF67D1" w:rsidRDefault="00EF67D1" w:rsidP="00346B83">
      <w:pPr>
        <w:jc w:val="mediumKashida"/>
        <w:rPr>
          <w:rFonts w:ascii="Traditional Arabic" w:hAnsi="Traditional Arabic" w:cs="Traditional Arabic"/>
          <w:b/>
          <w:bCs/>
          <w:sz w:val="28"/>
          <w:szCs w:val="28"/>
          <w:vertAlign w:val="superscript"/>
          <w:rtl/>
        </w:rPr>
      </w:pPr>
      <w:r w:rsidRPr="002F0078">
        <w:rPr>
          <w:rFonts w:ascii="Traditional Arabic" w:hAnsi="Traditional Arabic" w:cs="Traditional Arabic"/>
          <w:b/>
          <w:bCs/>
          <w:sz w:val="28"/>
          <w:szCs w:val="28"/>
          <w:rtl/>
        </w:rPr>
        <w:t xml:space="preserve">الشكل </w:t>
      </w:r>
      <w:r w:rsidR="00346B83">
        <w:rPr>
          <w:rFonts w:ascii="Traditional Arabic" w:hAnsi="Traditional Arabic" w:cs="Traditional Arabic" w:hint="cs"/>
          <w:b/>
          <w:bCs/>
          <w:sz w:val="28"/>
          <w:szCs w:val="28"/>
          <w:rtl/>
        </w:rPr>
        <w:t>رقم 01</w:t>
      </w:r>
      <w:r w:rsidRPr="002F0078">
        <w:rPr>
          <w:rFonts w:ascii="Traditional Arabic" w:hAnsi="Traditional Arabic" w:cs="Traditional Arabic"/>
          <w:b/>
          <w:bCs/>
          <w:sz w:val="28"/>
          <w:szCs w:val="28"/>
          <w:rtl/>
        </w:rPr>
        <w:t xml:space="preserve">: نسبة البطالة في الجزائر للفترة بين [2003-2011] </w:t>
      </w:r>
      <w:r w:rsidR="00B70E8A">
        <w:rPr>
          <w:rFonts w:ascii="Traditional Arabic" w:hAnsi="Traditional Arabic" w:cs="Traditional Arabic"/>
          <w:b/>
          <w:bCs/>
          <w:sz w:val="28"/>
          <w:szCs w:val="28"/>
          <w:vertAlign w:val="superscript"/>
        </w:rPr>
        <w:t>29</w:t>
      </w:r>
    </w:p>
    <w:p w:rsidR="00346B83" w:rsidRDefault="004D013A" w:rsidP="00346B83">
      <w:pPr>
        <w:spacing w:line="360" w:lineRule="auto"/>
        <w:jc w:val="center"/>
        <w:rPr>
          <w:b/>
          <w:bCs/>
          <w:sz w:val="28"/>
          <w:szCs w:val="28"/>
          <w:rtl/>
        </w:rPr>
      </w:pPr>
      <w:r>
        <w:rPr>
          <w:noProof/>
          <w:sz w:val="28"/>
          <w:szCs w:val="28"/>
          <w:lang w:eastAsia="fr-FR"/>
        </w:rPr>
        <w:drawing>
          <wp:inline distT="0" distB="0" distL="0" distR="0">
            <wp:extent cx="4705350" cy="2148094"/>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05350" cy="2148094"/>
                    </a:xfrm>
                    <a:prstGeom prst="rect">
                      <a:avLst/>
                    </a:prstGeom>
                    <a:noFill/>
                    <a:ln>
                      <a:noFill/>
                    </a:ln>
                  </pic:spPr>
                </pic:pic>
              </a:graphicData>
            </a:graphic>
          </wp:inline>
        </w:drawing>
      </w:r>
    </w:p>
    <w:p w:rsidR="004D013A" w:rsidRPr="00346B83" w:rsidRDefault="004D013A" w:rsidP="00346B83">
      <w:pPr>
        <w:spacing w:line="360" w:lineRule="auto"/>
        <w:jc w:val="left"/>
        <w:rPr>
          <w:b/>
          <w:bCs/>
          <w:sz w:val="28"/>
          <w:szCs w:val="28"/>
          <w:rtl/>
        </w:rPr>
      </w:pPr>
      <w:r w:rsidRPr="004D013A">
        <w:rPr>
          <w:rFonts w:ascii="Traditional Arabic" w:hAnsi="Traditional Arabic" w:cs="Traditional Arabic"/>
          <w:b/>
          <w:bCs/>
          <w:sz w:val="28"/>
          <w:szCs w:val="28"/>
          <w:rtl/>
        </w:rPr>
        <w:lastRenderedPageBreak/>
        <w:t xml:space="preserve">الجدول رقم </w:t>
      </w:r>
      <w:r w:rsidR="00346B83">
        <w:rPr>
          <w:rFonts w:ascii="Traditional Arabic" w:hAnsi="Traditional Arabic" w:cs="Traditional Arabic" w:hint="cs"/>
          <w:b/>
          <w:bCs/>
          <w:sz w:val="28"/>
          <w:szCs w:val="28"/>
          <w:rtl/>
        </w:rPr>
        <w:t>04</w:t>
      </w:r>
      <w:r w:rsidRPr="004D013A">
        <w:rPr>
          <w:rFonts w:ascii="Traditional Arabic" w:hAnsi="Traditional Arabic" w:cs="Traditional Arabic"/>
          <w:b/>
          <w:bCs/>
          <w:sz w:val="28"/>
          <w:szCs w:val="28"/>
          <w:rtl/>
        </w:rPr>
        <w:t>: نسبة البطالة في الجزائر للفترة بين [2003-2011]</w:t>
      </w:r>
      <w:r w:rsidRPr="004D013A">
        <w:rPr>
          <w:rFonts w:ascii="Traditional Arabic" w:hAnsi="Traditional Arabic" w:cs="Traditional Arabic"/>
          <w:b/>
          <w:bCs/>
          <w:sz w:val="28"/>
          <w:szCs w:val="28"/>
          <w:vertAlign w:val="superscript"/>
          <w:rtl/>
        </w:rPr>
        <w:t>30</w:t>
      </w:r>
    </w:p>
    <w:tbl>
      <w:tblPr>
        <w:tblW w:w="9160" w:type="dxa"/>
        <w:tblInd w:w="45" w:type="dxa"/>
        <w:tblBorders>
          <w:top w:val="single" w:sz="6" w:space="0" w:color="808080"/>
          <w:left w:val="single" w:sz="6" w:space="0" w:color="808080"/>
          <w:bottom w:val="single" w:sz="6" w:space="0" w:color="808080"/>
          <w:right w:val="single" w:sz="6" w:space="0" w:color="808080"/>
        </w:tblBorders>
        <w:tblLook w:val="04A0" w:firstRow="1" w:lastRow="0" w:firstColumn="1" w:lastColumn="0" w:noHBand="0" w:noVBand="1"/>
      </w:tblPr>
      <w:tblGrid>
        <w:gridCol w:w="967"/>
        <w:gridCol w:w="2514"/>
        <w:gridCol w:w="823"/>
        <w:gridCol w:w="1840"/>
        <w:gridCol w:w="3016"/>
      </w:tblGrid>
      <w:tr w:rsidR="004D013A" w:rsidRPr="004D013A" w:rsidTr="004D013A">
        <w:tc>
          <w:tcPr>
            <w:tcW w:w="0" w:type="auto"/>
            <w:tcBorders>
              <w:top w:val="single" w:sz="6" w:space="0" w:color="808080"/>
              <w:left w:val="single" w:sz="6" w:space="0" w:color="808080"/>
              <w:bottom w:val="single" w:sz="6" w:space="0" w:color="808080"/>
              <w:right w:val="single" w:sz="6" w:space="0" w:color="808080"/>
            </w:tcBorders>
            <w:shd w:val="clear" w:color="auto" w:fill="F5F5F5"/>
            <w:tcMar>
              <w:top w:w="45" w:type="dxa"/>
              <w:left w:w="45" w:type="dxa"/>
              <w:bottom w:w="45" w:type="dxa"/>
              <w:right w:w="45" w:type="dxa"/>
            </w:tcMar>
            <w:vAlign w:val="center"/>
            <w:hideMark/>
          </w:tcPr>
          <w:p w:rsidR="004D013A" w:rsidRPr="004D013A" w:rsidRDefault="004D013A">
            <w:pPr>
              <w:bidi w:val="0"/>
              <w:jc w:val="center"/>
              <w:rPr>
                <w:rFonts w:ascii="Traditional Arabic" w:hAnsi="Traditional Arabic" w:cs="Traditional Arabic"/>
                <w:b/>
                <w:bCs/>
                <w:sz w:val="28"/>
                <w:szCs w:val="28"/>
              </w:rPr>
            </w:pPr>
            <w:r w:rsidRPr="004D013A">
              <w:rPr>
                <w:rFonts w:ascii="Traditional Arabic" w:hAnsi="Traditional Arabic" w:cs="Traditional Arabic"/>
                <w:b/>
                <w:bCs/>
                <w:sz w:val="28"/>
                <w:szCs w:val="28"/>
              </w:rPr>
              <w:t>Année</w:t>
            </w:r>
          </w:p>
        </w:tc>
        <w:tc>
          <w:tcPr>
            <w:tcW w:w="0" w:type="auto"/>
            <w:tcBorders>
              <w:top w:val="single" w:sz="6" w:space="0" w:color="808080"/>
              <w:left w:val="single" w:sz="6" w:space="0" w:color="808080"/>
              <w:bottom w:val="single" w:sz="6" w:space="0" w:color="808080"/>
              <w:right w:val="single" w:sz="6" w:space="0" w:color="808080"/>
            </w:tcBorders>
            <w:shd w:val="clear" w:color="auto" w:fill="F5F5F5"/>
            <w:tcMar>
              <w:top w:w="45" w:type="dxa"/>
              <w:left w:w="45" w:type="dxa"/>
              <w:bottom w:w="45" w:type="dxa"/>
              <w:right w:w="45" w:type="dxa"/>
            </w:tcMar>
            <w:vAlign w:val="center"/>
            <w:hideMark/>
          </w:tcPr>
          <w:p w:rsidR="004D013A" w:rsidRPr="004D013A" w:rsidRDefault="004D013A">
            <w:pPr>
              <w:bidi w:val="0"/>
              <w:jc w:val="center"/>
              <w:rPr>
                <w:rFonts w:ascii="Traditional Arabic" w:hAnsi="Traditional Arabic" w:cs="Traditional Arabic"/>
                <w:b/>
                <w:bCs/>
                <w:sz w:val="28"/>
                <w:szCs w:val="28"/>
              </w:rPr>
            </w:pPr>
            <w:r w:rsidRPr="004D013A">
              <w:rPr>
                <w:rFonts w:ascii="Traditional Arabic" w:hAnsi="Traditional Arabic" w:cs="Traditional Arabic"/>
                <w:b/>
                <w:bCs/>
                <w:sz w:val="28"/>
                <w:szCs w:val="28"/>
              </w:rPr>
              <w:t>Taux de chômage</w:t>
            </w:r>
          </w:p>
        </w:tc>
        <w:tc>
          <w:tcPr>
            <w:tcW w:w="0" w:type="auto"/>
            <w:tcBorders>
              <w:top w:val="single" w:sz="6" w:space="0" w:color="808080"/>
              <w:left w:val="single" w:sz="6" w:space="0" w:color="808080"/>
              <w:bottom w:val="single" w:sz="6" w:space="0" w:color="808080"/>
              <w:right w:val="single" w:sz="6" w:space="0" w:color="808080"/>
            </w:tcBorders>
            <w:shd w:val="clear" w:color="auto" w:fill="F5F5F5"/>
            <w:tcMar>
              <w:top w:w="45" w:type="dxa"/>
              <w:left w:w="45" w:type="dxa"/>
              <w:bottom w:w="45" w:type="dxa"/>
              <w:right w:w="45" w:type="dxa"/>
            </w:tcMar>
            <w:vAlign w:val="center"/>
            <w:hideMark/>
          </w:tcPr>
          <w:p w:rsidR="004D013A" w:rsidRPr="004D013A" w:rsidRDefault="004D013A">
            <w:pPr>
              <w:bidi w:val="0"/>
              <w:jc w:val="center"/>
              <w:rPr>
                <w:rFonts w:ascii="Traditional Arabic" w:hAnsi="Traditional Arabic" w:cs="Traditional Arabic"/>
                <w:b/>
                <w:bCs/>
                <w:sz w:val="28"/>
                <w:szCs w:val="28"/>
              </w:rPr>
            </w:pPr>
            <w:r w:rsidRPr="004D013A">
              <w:rPr>
                <w:rFonts w:ascii="Traditional Arabic" w:hAnsi="Traditional Arabic" w:cs="Traditional Arabic"/>
                <w:b/>
                <w:bCs/>
                <w:sz w:val="28"/>
                <w:szCs w:val="28"/>
              </w:rPr>
              <w:t>Rang</w:t>
            </w:r>
          </w:p>
        </w:tc>
        <w:tc>
          <w:tcPr>
            <w:tcW w:w="0" w:type="auto"/>
            <w:tcBorders>
              <w:top w:val="single" w:sz="6" w:space="0" w:color="808080"/>
              <w:left w:val="single" w:sz="6" w:space="0" w:color="808080"/>
              <w:bottom w:val="single" w:sz="6" w:space="0" w:color="808080"/>
              <w:right w:val="single" w:sz="6" w:space="0" w:color="808080"/>
            </w:tcBorders>
            <w:shd w:val="clear" w:color="auto" w:fill="F5F5F5"/>
            <w:tcMar>
              <w:top w:w="45" w:type="dxa"/>
              <w:left w:w="45" w:type="dxa"/>
              <w:bottom w:w="45" w:type="dxa"/>
              <w:right w:w="45" w:type="dxa"/>
            </w:tcMar>
            <w:vAlign w:val="center"/>
            <w:hideMark/>
          </w:tcPr>
          <w:p w:rsidR="004D013A" w:rsidRPr="004D013A" w:rsidRDefault="004D013A">
            <w:pPr>
              <w:bidi w:val="0"/>
              <w:jc w:val="center"/>
              <w:rPr>
                <w:rFonts w:ascii="Traditional Arabic" w:hAnsi="Traditional Arabic" w:cs="Traditional Arabic"/>
                <w:b/>
                <w:bCs/>
                <w:sz w:val="28"/>
                <w:szCs w:val="28"/>
              </w:rPr>
            </w:pPr>
            <w:r w:rsidRPr="004D013A">
              <w:rPr>
                <w:rFonts w:ascii="Traditional Arabic" w:hAnsi="Traditional Arabic" w:cs="Traditional Arabic"/>
                <w:b/>
                <w:bCs/>
                <w:sz w:val="28"/>
                <w:szCs w:val="28"/>
              </w:rPr>
              <w:t>Changement</w:t>
            </w:r>
          </w:p>
        </w:tc>
        <w:tc>
          <w:tcPr>
            <w:tcW w:w="0" w:type="auto"/>
            <w:tcBorders>
              <w:top w:val="single" w:sz="6" w:space="0" w:color="808080"/>
              <w:left w:val="single" w:sz="6" w:space="0" w:color="808080"/>
              <w:bottom w:val="single" w:sz="6" w:space="0" w:color="808080"/>
              <w:right w:val="single" w:sz="6" w:space="0" w:color="808080"/>
            </w:tcBorders>
            <w:shd w:val="clear" w:color="auto" w:fill="F5F5F5"/>
            <w:tcMar>
              <w:top w:w="45" w:type="dxa"/>
              <w:left w:w="45" w:type="dxa"/>
              <w:bottom w:w="45" w:type="dxa"/>
              <w:right w:w="45" w:type="dxa"/>
            </w:tcMar>
            <w:vAlign w:val="center"/>
            <w:hideMark/>
          </w:tcPr>
          <w:p w:rsidR="004D013A" w:rsidRPr="004D013A" w:rsidRDefault="004D013A">
            <w:pPr>
              <w:bidi w:val="0"/>
              <w:jc w:val="center"/>
              <w:rPr>
                <w:rFonts w:ascii="Traditional Arabic" w:hAnsi="Traditional Arabic" w:cs="Traditional Arabic"/>
                <w:b/>
                <w:bCs/>
                <w:sz w:val="28"/>
                <w:szCs w:val="28"/>
              </w:rPr>
            </w:pPr>
            <w:r w:rsidRPr="004D013A">
              <w:rPr>
                <w:rFonts w:ascii="Traditional Arabic" w:hAnsi="Traditional Arabic" w:cs="Traditional Arabic"/>
                <w:b/>
                <w:bCs/>
                <w:sz w:val="28"/>
                <w:szCs w:val="28"/>
              </w:rPr>
              <w:t>Date de l'information</w:t>
            </w:r>
          </w:p>
        </w:tc>
      </w:tr>
      <w:tr w:rsidR="004D013A" w:rsidRPr="004D013A" w:rsidTr="004D013A">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346B83" w:rsidRDefault="004D013A">
            <w:pPr>
              <w:bidi w:val="0"/>
              <w:jc w:val="right"/>
              <w:rPr>
                <w:rFonts w:ascii="Traditional Arabic" w:hAnsi="Traditional Arabic" w:cs="Traditional Arabic"/>
                <w:b/>
                <w:bCs/>
                <w:sz w:val="28"/>
                <w:szCs w:val="28"/>
              </w:rPr>
            </w:pPr>
            <w:r w:rsidRPr="00346B83">
              <w:rPr>
                <w:rFonts w:ascii="Traditional Arabic" w:hAnsi="Traditional Arabic" w:cs="Traditional Arabic"/>
                <w:b/>
                <w:bCs/>
                <w:sz w:val="28"/>
                <w:szCs w:val="28"/>
              </w:rPr>
              <w:t>2003</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31,00 %</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23</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 </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2002 est.</w:t>
            </w:r>
          </w:p>
        </w:tc>
      </w:tr>
      <w:tr w:rsidR="004D013A" w:rsidRPr="004D013A" w:rsidTr="004D013A">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346B83" w:rsidRDefault="004D013A">
            <w:pPr>
              <w:bidi w:val="0"/>
              <w:jc w:val="right"/>
              <w:rPr>
                <w:rFonts w:ascii="Traditional Arabic" w:hAnsi="Traditional Arabic" w:cs="Traditional Arabic"/>
                <w:b/>
                <w:bCs/>
                <w:sz w:val="28"/>
                <w:szCs w:val="28"/>
              </w:rPr>
            </w:pPr>
            <w:r w:rsidRPr="00346B83">
              <w:rPr>
                <w:rFonts w:ascii="Traditional Arabic" w:hAnsi="Traditional Arabic" w:cs="Traditional Arabic"/>
                <w:b/>
                <w:bCs/>
                <w:sz w:val="28"/>
                <w:szCs w:val="28"/>
              </w:rPr>
              <w:t>2004</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26,20 %</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32</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-15,48 %</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2003 est.</w:t>
            </w:r>
          </w:p>
        </w:tc>
      </w:tr>
      <w:tr w:rsidR="004D013A" w:rsidRPr="004D013A" w:rsidTr="004D013A">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346B83" w:rsidRDefault="004D013A">
            <w:pPr>
              <w:bidi w:val="0"/>
              <w:jc w:val="right"/>
              <w:rPr>
                <w:rFonts w:ascii="Traditional Arabic" w:hAnsi="Traditional Arabic" w:cs="Traditional Arabic"/>
                <w:b/>
                <w:bCs/>
                <w:sz w:val="28"/>
                <w:szCs w:val="28"/>
              </w:rPr>
            </w:pPr>
            <w:r w:rsidRPr="00346B83">
              <w:rPr>
                <w:rFonts w:ascii="Traditional Arabic" w:hAnsi="Traditional Arabic" w:cs="Traditional Arabic"/>
                <w:b/>
                <w:bCs/>
                <w:sz w:val="28"/>
                <w:szCs w:val="28"/>
              </w:rPr>
              <w:t>2005</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25,40 %</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160</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-3,05 %</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2004 est.</w:t>
            </w:r>
          </w:p>
        </w:tc>
      </w:tr>
      <w:tr w:rsidR="004D013A" w:rsidRPr="004D013A" w:rsidTr="004D013A">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346B83" w:rsidRDefault="004D013A">
            <w:pPr>
              <w:bidi w:val="0"/>
              <w:jc w:val="right"/>
              <w:rPr>
                <w:rFonts w:ascii="Traditional Arabic" w:hAnsi="Traditional Arabic" w:cs="Traditional Arabic"/>
                <w:b/>
                <w:bCs/>
                <w:sz w:val="28"/>
                <w:szCs w:val="28"/>
              </w:rPr>
            </w:pPr>
            <w:r w:rsidRPr="00346B83">
              <w:rPr>
                <w:rFonts w:ascii="Traditional Arabic" w:hAnsi="Traditional Arabic" w:cs="Traditional Arabic"/>
                <w:b/>
                <w:bCs/>
                <w:sz w:val="28"/>
                <w:szCs w:val="28"/>
              </w:rPr>
              <w:t>2006</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17,10 %</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147</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-32,68 %</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2005 est.</w:t>
            </w:r>
          </w:p>
        </w:tc>
      </w:tr>
      <w:tr w:rsidR="004D013A" w:rsidRPr="004D013A" w:rsidTr="004D013A">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346B83" w:rsidRDefault="004D013A">
            <w:pPr>
              <w:bidi w:val="0"/>
              <w:jc w:val="right"/>
              <w:rPr>
                <w:rFonts w:ascii="Traditional Arabic" w:hAnsi="Traditional Arabic" w:cs="Traditional Arabic"/>
                <w:b/>
                <w:bCs/>
                <w:sz w:val="28"/>
                <w:szCs w:val="28"/>
              </w:rPr>
            </w:pPr>
            <w:r w:rsidRPr="00346B83">
              <w:rPr>
                <w:rFonts w:ascii="Traditional Arabic" w:hAnsi="Traditional Arabic" w:cs="Traditional Arabic"/>
                <w:b/>
                <w:bCs/>
                <w:sz w:val="28"/>
                <w:szCs w:val="28"/>
              </w:rPr>
              <w:t>2007</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15,70 %</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150</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-8,19 %</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2006 est.</w:t>
            </w:r>
          </w:p>
        </w:tc>
      </w:tr>
      <w:tr w:rsidR="004D013A" w:rsidRPr="004D013A" w:rsidTr="004D013A">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346B83" w:rsidRDefault="004D013A">
            <w:pPr>
              <w:bidi w:val="0"/>
              <w:jc w:val="right"/>
              <w:rPr>
                <w:rFonts w:ascii="Traditional Arabic" w:hAnsi="Traditional Arabic" w:cs="Traditional Arabic"/>
                <w:b/>
                <w:bCs/>
                <w:sz w:val="28"/>
                <w:szCs w:val="28"/>
              </w:rPr>
            </w:pPr>
            <w:r w:rsidRPr="00346B83">
              <w:rPr>
                <w:rFonts w:ascii="Traditional Arabic" w:hAnsi="Traditional Arabic" w:cs="Traditional Arabic"/>
                <w:b/>
                <w:bCs/>
                <w:sz w:val="28"/>
                <w:szCs w:val="28"/>
              </w:rPr>
              <w:t>2008</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11,80 %</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132</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-24,84 %</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2007 est.</w:t>
            </w:r>
          </w:p>
        </w:tc>
      </w:tr>
      <w:tr w:rsidR="004D013A" w:rsidRPr="004D013A" w:rsidTr="004D013A">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346B83" w:rsidRDefault="004D013A">
            <w:pPr>
              <w:bidi w:val="0"/>
              <w:jc w:val="right"/>
              <w:rPr>
                <w:rFonts w:ascii="Traditional Arabic" w:hAnsi="Traditional Arabic" w:cs="Traditional Arabic"/>
                <w:b/>
                <w:bCs/>
                <w:sz w:val="28"/>
                <w:szCs w:val="28"/>
              </w:rPr>
            </w:pPr>
            <w:r w:rsidRPr="00346B83">
              <w:rPr>
                <w:rFonts w:ascii="Traditional Arabic" w:hAnsi="Traditional Arabic" w:cs="Traditional Arabic"/>
                <w:b/>
                <w:bCs/>
                <w:sz w:val="28"/>
                <w:szCs w:val="28"/>
              </w:rPr>
              <w:t>2009</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12,50 %</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137</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5,93 %</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2008 est.</w:t>
            </w:r>
          </w:p>
        </w:tc>
      </w:tr>
      <w:tr w:rsidR="004D013A" w:rsidRPr="004D013A" w:rsidTr="004D013A">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346B83" w:rsidRDefault="004D013A">
            <w:pPr>
              <w:bidi w:val="0"/>
              <w:jc w:val="right"/>
              <w:rPr>
                <w:rFonts w:ascii="Traditional Arabic" w:hAnsi="Traditional Arabic" w:cs="Traditional Arabic"/>
                <w:b/>
                <w:bCs/>
                <w:sz w:val="28"/>
                <w:szCs w:val="28"/>
              </w:rPr>
            </w:pPr>
            <w:r w:rsidRPr="00346B83">
              <w:rPr>
                <w:rFonts w:ascii="Traditional Arabic" w:hAnsi="Traditional Arabic" w:cs="Traditional Arabic"/>
                <w:b/>
                <w:bCs/>
                <w:sz w:val="28"/>
                <w:szCs w:val="28"/>
              </w:rPr>
              <w:t>2010</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10,20 %</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116</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-18,40 %</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2009 est.</w:t>
            </w:r>
          </w:p>
        </w:tc>
      </w:tr>
      <w:tr w:rsidR="004D013A" w:rsidRPr="004D013A" w:rsidTr="004D013A">
        <w:trPr>
          <w:trHeight w:val="569"/>
        </w:trPr>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346B83" w:rsidRDefault="004D013A">
            <w:pPr>
              <w:bidi w:val="0"/>
              <w:jc w:val="right"/>
              <w:rPr>
                <w:rFonts w:ascii="Traditional Arabic" w:hAnsi="Traditional Arabic" w:cs="Traditional Arabic"/>
                <w:b/>
                <w:bCs/>
                <w:sz w:val="28"/>
                <w:szCs w:val="28"/>
              </w:rPr>
            </w:pPr>
            <w:r w:rsidRPr="00346B83">
              <w:rPr>
                <w:rFonts w:ascii="Traditional Arabic" w:hAnsi="Traditional Arabic" w:cs="Traditional Arabic"/>
                <w:b/>
                <w:bCs/>
                <w:sz w:val="28"/>
                <w:szCs w:val="28"/>
              </w:rPr>
              <w:t>2011</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9,90 %</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108</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-2,94 %</w:t>
            </w:r>
          </w:p>
        </w:tc>
        <w:tc>
          <w:tcPr>
            <w:tcW w:w="0" w:type="auto"/>
            <w:tcBorders>
              <w:top w:val="single" w:sz="6" w:space="0" w:color="808080"/>
              <w:left w:val="single" w:sz="6" w:space="0" w:color="808080"/>
              <w:bottom w:val="single" w:sz="6" w:space="0" w:color="808080"/>
              <w:right w:val="single" w:sz="6" w:space="0" w:color="808080"/>
            </w:tcBorders>
            <w:tcMar>
              <w:top w:w="45" w:type="dxa"/>
              <w:left w:w="45" w:type="dxa"/>
              <w:bottom w:w="45" w:type="dxa"/>
              <w:right w:w="45" w:type="dxa"/>
            </w:tcMar>
            <w:vAlign w:val="center"/>
            <w:hideMark/>
          </w:tcPr>
          <w:p w:rsidR="004D013A" w:rsidRPr="004D013A" w:rsidRDefault="004D013A">
            <w:pPr>
              <w:bidi w:val="0"/>
              <w:jc w:val="right"/>
              <w:rPr>
                <w:rFonts w:ascii="Traditional Arabic" w:hAnsi="Traditional Arabic" w:cs="Traditional Arabic"/>
                <w:sz w:val="28"/>
                <w:szCs w:val="28"/>
              </w:rPr>
            </w:pPr>
            <w:r w:rsidRPr="004D013A">
              <w:rPr>
                <w:rFonts w:ascii="Traditional Arabic" w:hAnsi="Traditional Arabic" w:cs="Traditional Arabic"/>
                <w:sz w:val="28"/>
                <w:szCs w:val="28"/>
              </w:rPr>
              <w:t>2010 est</w:t>
            </w:r>
          </w:p>
        </w:tc>
      </w:tr>
    </w:tbl>
    <w:p w:rsidR="00EF67D1" w:rsidRPr="00D72A74" w:rsidRDefault="00EF67D1" w:rsidP="00EF67D1">
      <w:pPr>
        <w:jc w:val="mediumKashida"/>
        <w:rPr>
          <w:rFonts w:ascii="Traditional Arabic" w:hAnsi="Traditional Arabic" w:cs="Traditional Arabic"/>
          <w:sz w:val="28"/>
          <w:szCs w:val="28"/>
          <w:rtl/>
        </w:rPr>
      </w:pPr>
    </w:p>
    <w:p w:rsidR="00EF67D1" w:rsidRPr="00D72A74" w:rsidRDefault="00EF67D1" w:rsidP="00EF67D1">
      <w:pPr>
        <w:ind w:firstLine="282"/>
        <w:jc w:val="mediumKashida"/>
        <w:rPr>
          <w:rFonts w:ascii="Traditional Arabic" w:hAnsi="Traditional Arabic" w:cs="Traditional Arabic"/>
          <w:sz w:val="28"/>
          <w:szCs w:val="28"/>
          <w:rtl/>
        </w:rPr>
      </w:pPr>
      <w:r w:rsidRPr="00D72A74">
        <w:rPr>
          <w:rFonts w:ascii="Traditional Arabic" w:hAnsi="Traditional Arabic" w:cs="Traditional Arabic"/>
          <w:sz w:val="28"/>
          <w:szCs w:val="28"/>
          <w:rtl/>
        </w:rPr>
        <w:t>ما يمكن ملاحظته من خلال معطيات الجدول ما يلي:</w:t>
      </w:r>
    </w:p>
    <w:p w:rsidR="00EF67D1" w:rsidRPr="00D72A74" w:rsidRDefault="00EF67D1" w:rsidP="00EF67D1">
      <w:pPr>
        <w:pStyle w:val="Paragraphedeliste"/>
        <w:numPr>
          <w:ilvl w:val="0"/>
          <w:numId w:val="10"/>
        </w:numPr>
        <w:spacing w:after="0"/>
        <w:jc w:val="mediumKashida"/>
        <w:rPr>
          <w:rFonts w:ascii="Traditional Arabic" w:hAnsi="Traditional Arabic" w:cs="Traditional Arabic"/>
          <w:sz w:val="28"/>
          <w:szCs w:val="28"/>
        </w:rPr>
      </w:pPr>
      <w:r w:rsidRPr="00D72A74">
        <w:rPr>
          <w:rFonts w:ascii="Traditional Arabic" w:hAnsi="Traditional Arabic" w:cs="Traditional Arabic"/>
          <w:sz w:val="28"/>
          <w:szCs w:val="28"/>
          <w:rtl/>
        </w:rPr>
        <w:t>انخفاض كبير لمعدلات البطالة بشكل كبير بين الفترة الممتدة بين 2003-2007 نظرا لإتباع سياسة تشغيلية تعتمد على امتصاص عدد كبير من البطالين عبر خلق العديد من أجهزة التشغيل.</w:t>
      </w:r>
    </w:p>
    <w:p w:rsidR="00EF67D1" w:rsidRPr="00D72A74" w:rsidRDefault="00EF67D1" w:rsidP="00EF67D1">
      <w:pPr>
        <w:pStyle w:val="Paragraphedeliste"/>
        <w:numPr>
          <w:ilvl w:val="0"/>
          <w:numId w:val="10"/>
        </w:numPr>
        <w:spacing w:after="0"/>
        <w:jc w:val="mediumKashida"/>
        <w:rPr>
          <w:rFonts w:ascii="Traditional Arabic" w:hAnsi="Traditional Arabic" w:cs="Traditional Arabic"/>
          <w:sz w:val="28"/>
          <w:szCs w:val="28"/>
        </w:rPr>
      </w:pPr>
      <w:r w:rsidRPr="00D72A74">
        <w:rPr>
          <w:rFonts w:ascii="Traditional Arabic" w:hAnsi="Traditional Arabic" w:cs="Traditional Arabic"/>
          <w:sz w:val="28"/>
          <w:szCs w:val="28"/>
          <w:rtl/>
        </w:rPr>
        <w:t>استقرار معدل البطالة بين 12</w:t>
      </w:r>
      <w:r w:rsidRPr="00D72A74">
        <w:rPr>
          <w:rFonts w:ascii="Traditional Arabic" w:hAnsi="Traditional Arabic" w:cs="Traditional Arabic"/>
          <w:sz w:val="28"/>
          <w:szCs w:val="28"/>
        </w:rPr>
        <w:t>%</w:t>
      </w:r>
      <w:r w:rsidRPr="00D72A74">
        <w:rPr>
          <w:rFonts w:ascii="Traditional Arabic" w:hAnsi="Traditional Arabic" w:cs="Traditional Arabic"/>
          <w:sz w:val="28"/>
          <w:szCs w:val="28"/>
          <w:rtl/>
        </w:rPr>
        <w:t xml:space="preserve"> </w:t>
      </w:r>
      <w:r w:rsidRPr="00D72A74">
        <w:rPr>
          <w:rFonts w:ascii="Traditional Arabic" w:hAnsi="Traditional Arabic" w:cs="Traditional Arabic"/>
          <w:sz w:val="28"/>
          <w:szCs w:val="28"/>
          <w:rtl/>
          <w:lang w:bidi="ar-DZ"/>
        </w:rPr>
        <w:t>و10</w:t>
      </w:r>
      <w:r w:rsidRPr="00D72A74">
        <w:rPr>
          <w:rFonts w:ascii="Traditional Arabic" w:hAnsi="Traditional Arabic" w:cs="Traditional Arabic"/>
          <w:sz w:val="28"/>
          <w:szCs w:val="28"/>
          <w:lang w:bidi="ar-DZ"/>
        </w:rPr>
        <w:t>%</w:t>
      </w:r>
      <w:r w:rsidRPr="00D72A74">
        <w:rPr>
          <w:rFonts w:ascii="Traditional Arabic" w:hAnsi="Traditional Arabic" w:cs="Traditional Arabic"/>
          <w:sz w:val="28"/>
          <w:szCs w:val="28"/>
          <w:rtl/>
          <w:lang w:bidi="ar-DZ"/>
        </w:rPr>
        <w:t xml:space="preserve"> للفترة الثانية كنتيجة حتمية لتشبع سوق العمل وعدم القدرة على خلق فرص جديدة للشغل وهذا راجع بالأساس لكثرة خريجي الجامعات والمعاهد مقارنة بالقرن الماضي.</w:t>
      </w:r>
    </w:p>
    <w:p w:rsidR="00EF67D1" w:rsidRPr="00D72A74" w:rsidRDefault="00EF67D1" w:rsidP="00B70E8A">
      <w:pPr>
        <w:spacing w:after="0"/>
        <w:jc w:val="mediumKashida"/>
        <w:rPr>
          <w:rFonts w:ascii="Traditional Arabic" w:hAnsi="Traditional Arabic" w:cs="Traditional Arabic"/>
          <w:sz w:val="28"/>
          <w:szCs w:val="28"/>
          <w:rtl/>
        </w:rPr>
      </w:pPr>
      <w:r w:rsidRPr="00D72A74">
        <w:rPr>
          <w:rFonts w:ascii="Traditional Arabic" w:eastAsia="Calibri" w:hAnsi="Traditional Arabic" w:cs="Traditional Arabic"/>
          <w:sz w:val="28"/>
          <w:szCs w:val="28"/>
          <w:rtl/>
        </w:rPr>
        <w:t>إن حرص الحكومة على تصحيح الآثار السلبية لبرنامج التعديل الهيكلي على سوق العمل وإدماج الشباب جعلها تركز اهتمامها ودعمها الكامل لأجهزة الشغل التي أنشئت خصيصا لتحسين وتنظيم سوق العمل وامتصاص البطالة التي تفاقمت في التسعينيات، وذلك من خلال برنامج إنعاش الاستثمار الذي توجه أساسا إلى دعم إنشاء مناصب عمل للشباب، بما في ذلك مساعدة الشباب على إنشاء مؤسسات صغيرة ومتوسطة خاصة بهم والحصيلة انخفاض معدل البطالة بـ6 نقاط خلال سنتين (2003-2004)، وهذا باستحداث حوالي 720000 منصب شغل جديد منها 230000 منصب مؤقت</w:t>
      </w:r>
      <w:r w:rsidRPr="00D72A74">
        <w:rPr>
          <w:rFonts w:ascii="Traditional Arabic" w:eastAsia="Calibri" w:hAnsi="Traditional Arabic" w:cs="Traditional Arabic"/>
          <w:b/>
          <w:bCs/>
          <w:sz w:val="28"/>
          <w:szCs w:val="28"/>
          <w:rtl/>
        </w:rPr>
        <w:t>.</w:t>
      </w:r>
      <w:r w:rsidR="00B70E8A">
        <w:rPr>
          <w:rFonts w:ascii="Traditional Arabic" w:eastAsia="Calibri" w:hAnsi="Traditional Arabic" w:cs="Traditional Arabic" w:hint="cs"/>
          <w:b/>
          <w:bCs/>
          <w:sz w:val="28"/>
          <w:szCs w:val="28"/>
          <w:vertAlign w:val="superscript"/>
          <w:rtl/>
        </w:rPr>
        <w:t>31</w:t>
      </w:r>
    </w:p>
    <w:p w:rsidR="00EF67D1" w:rsidRPr="00D72A74" w:rsidRDefault="00EF67D1" w:rsidP="00EF67D1">
      <w:pPr>
        <w:tabs>
          <w:tab w:val="left" w:pos="6219"/>
        </w:tabs>
        <w:jc w:val="mediumKashida"/>
        <w:rPr>
          <w:rFonts w:ascii="Traditional Arabic" w:eastAsia="Calibri" w:hAnsi="Traditional Arabic" w:cs="Traditional Arabic"/>
          <w:sz w:val="28"/>
          <w:szCs w:val="28"/>
          <w:rtl/>
        </w:rPr>
      </w:pPr>
      <w:r w:rsidRPr="00D72A74">
        <w:rPr>
          <w:rFonts w:ascii="Traditional Arabic" w:eastAsia="Calibri" w:hAnsi="Traditional Arabic" w:cs="Traditional Arabic"/>
          <w:sz w:val="28"/>
          <w:szCs w:val="28"/>
          <w:rtl/>
        </w:rPr>
        <w:lastRenderedPageBreak/>
        <w:t xml:space="preserve">    ولكي تطغى على هذه البرامج الفعالية ولغرض حشد الموارد في خدمة التنمية، أعلنت رئاسة الحكومة بتاريخ 17/4/2005 عن برنامج تكميلي خماسي ضخم يمتد إلى غاية 2009 يهدف إلى تدعيم النمو، رصد له مبلغ 4200 مليار دينار جزائري سيتمكن من استحداث 2 مليون منصب عمل بمختلف أنواعه لامتصاص العرض الزائد من القوة العاملة، وهذا ما يتجلى لنا بعد هذه المدة الزمنية فقد سجل معدل البطالة انخفاضا كبيرا حيث وصل إلى حدود 10% في سنة 2010.  </w:t>
      </w:r>
    </w:p>
    <w:p w:rsidR="00EF67D1" w:rsidRPr="00D72A74" w:rsidRDefault="00EF67D1" w:rsidP="00EF67D1">
      <w:pPr>
        <w:ind w:firstLine="142"/>
        <w:jc w:val="mediumKashida"/>
        <w:rPr>
          <w:rFonts w:ascii="Traditional Arabic" w:hAnsi="Traditional Arabic" w:cs="Traditional Arabic"/>
          <w:b/>
          <w:bCs/>
          <w:sz w:val="28"/>
          <w:szCs w:val="28"/>
          <w:rtl/>
        </w:rPr>
      </w:pPr>
      <w:r w:rsidRPr="00D72A74">
        <w:rPr>
          <w:rFonts w:ascii="Traditional Arabic" w:hAnsi="Traditional Arabic" w:cs="Traditional Arabic"/>
          <w:b/>
          <w:bCs/>
          <w:sz w:val="28"/>
          <w:szCs w:val="28"/>
          <w:rtl/>
        </w:rPr>
        <w:t xml:space="preserve">1/ آليات سياسة التشغيل في الجزائر: </w:t>
      </w:r>
      <w:r w:rsidRPr="00D72A74">
        <w:rPr>
          <w:rFonts w:ascii="Traditional Arabic" w:hAnsi="Traditional Arabic" w:cs="Traditional Arabic"/>
          <w:sz w:val="28"/>
          <w:szCs w:val="28"/>
          <w:rtl/>
        </w:rPr>
        <w:t>لمواجهة تدهور سوق الشغل نتيجة الإصلاحات الهيكلية، أنشأت الحكومة الجزائرية أجهزة جديدة لإدماج الشباب مهنيا (أهمها الوكالة الوطنية لدعم تشغيل الشباب)، وأجهزة لدعم العمال الذين فقدوا مناصبهم الاقتصادية (وعلى رأسها الصندوق الوطنية للتأمين عن البطالة)، وقد تقرر إنشاء هذه الأجهزة منذ سنة 1987، وقد خصصت لمرافقة الشباب البطالين في مشاريعهم الخاصة الذين تتراوح أعمارهم بين 19- 30 سنة بالنسبة للأولى و بين 30-50 سنة بالنسبة للثانية حيث تم إدراج  مسألة تشغيل الشباب كإحدى الانشغالات الأولية للحكومة الجزائرية، وهذا من أجل امتصاص البطالة التي عرفت في نهاية الثمانيات وبداية التسعينات معدلات مرتفعة.</w:t>
      </w:r>
    </w:p>
    <w:p w:rsidR="00EF67D1" w:rsidRPr="00D72A74" w:rsidRDefault="00EF67D1" w:rsidP="00EF67D1">
      <w:pPr>
        <w:ind w:firstLine="720"/>
        <w:jc w:val="mediumKashida"/>
        <w:rPr>
          <w:rFonts w:ascii="Traditional Arabic" w:hAnsi="Traditional Arabic" w:cs="Traditional Arabic"/>
          <w:sz w:val="28"/>
          <w:szCs w:val="28"/>
          <w:rtl/>
        </w:rPr>
      </w:pPr>
      <w:r w:rsidRPr="00D72A74">
        <w:rPr>
          <w:rFonts w:ascii="Traditional Arabic" w:hAnsi="Traditional Arabic" w:cs="Traditional Arabic"/>
          <w:sz w:val="28"/>
          <w:szCs w:val="28"/>
          <w:rtl/>
        </w:rPr>
        <w:t>وعلى هذا الأساس فإن آليات وبرامج التشغيل التي اعتمدتها الدولة في إطار تنفيذ سياستها متعددة ومتنوعة، ومختلفة المناهج والطرق، منها ما يتعلق بالتشغيل المباشر، ومنها ما يتعلق بتشجيع خلق المؤسسات التي توفر المزيد من فرص العمل، ومنها ما يتعلق بتنظيم بعض أنماط التوظيف الخاص ببعض الفئات العمالية، مثل حاملي الشهادات الجامعية، والتكوين المهني، والباحثين عن العمل القادمين من مختلف مؤسسات التعليم والتكوين العالي والمتوسط، وحتى بالنسبة لمن هم دون تأهيل، الأمر الذي شكل ما يمكن وصفه بالتجربة الوطنية في مجال التشغيل بصفة عامة، وتشغيل الشباب بصفة خاصة، على أساس أن هذه الشريحة تشكل الإشكالية المعقدة لسياسة التشغيل في الجزائر.</w:t>
      </w:r>
    </w:p>
    <w:p w:rsidR="00EF67D1" w:rsidRPr="00D72A74" w:rsidRDefault="00EF67D1" w:rsidP="00B70E8A">
      <w:pPr>
        <w:jc w:val="mediumKashida"/>
        <w:rPr>
          <w:rFonts w:ascii="Traditional Arabic" w:hAnsi="Traditional Arabic" w:cs="Traditional Arabic"/>
          <w:sz w:val="28"/>
          <w:szCs w:val="28"/>
          <w:rtl/>
        </w:rPr>
      </w:pPr>
      <w:r w:rsidRPr="00D72A74">
        <w:rPr>
          <w:rFonts w:ascii="Traditional Arabic" w:hAnsi="Traditional Arabic" w:cs="Traditional Arabic"/>
          <w:sz w:val="28"/>
          <w:szCs w:val="28"/>
          <w:rtl/>
        </w:rPr>
        <w:t>هناك العديد من أجهزة الشغل</w:t>
      </w:r>
      <w:r w:rsidRPr="00D72A74">
        <w:rPr>
          <w:rFonts w:ascii="Traditional Arabic" w:hAnsi="Traditional Arabic" w:cs="Traditional Arabic"/>
          <w:b/>
          <w:bCs/>
          <w:sz w:val="28"/>
          <w:szCs w:val="28"/>
          <w:vertAlign w:val="superscript"/>
          <w:rtl/>
        </w:rPr>
        <w:t xml:space="preserve"> </w:t>
      </w:r>
      <w:r w:rsidR="00B70E8A">
        <w:rPr>
          <w:rFonts w:ascii="Traditional Arabic" w:hAnsi="Traditional Arabic" w:cs="Traditional Arabic" w:hint="cs"/>
          <w:b/>
          <w:bCs/>
          <w:sz w:val="28"/>
          <w:szCs w:val="28"/>
          <w:vertAlign w:val="superscript"/>
          <w:rtl/>
        </w:rPr>
        <w:t>32</w:t>
      </w:r>
      <w:r w:rsidRPr="00D72A74">
        <w:rPr>
          <w:rFonts w:ascii="Traditional Arabic" w:hAnsi="Traditional Arabic" w:cs="Traditional Arabic"/>
          <w:sz w:val="28"/>
          <w:szCs w:val="28"/>
          <w:rtl/>
        </w:rPr>
        <w:t xml:space="preserve"> (الأجهزة المسيرة من طرف الوزارة المكلفة بالعمل ومن أهمها الوكالة الوطنية لدعم تشغيل الشباب، الصندوق الوطني للتأمين عن البطالة، الوكالة الوطنية للتشغيل وكذا الأجهزة المسيرة من طرف وزارة التضامن وغيرها من الوزارات التي تهتم في الغالب بالمساعدة الاجتماعية للعاطلين عن العمل والمعوزين).</w:t>
      </w:r>
    </w:p>
    <w:p w:rsidR="00EF67D1" w:rsidRPr="00D72A74" w:rsidRDefault="00EF67D1" w:rsidP="00EF67D1">
      <w:pPr>
        <w:jc w:val="mediumKashida"/>
        <w:rPr>
          <w:rFonts w:ascii="Traditional Arabic" w:hAnsi="Traditional Arabic" w:cs="Traditional Arabic"/>
          <w:b/>
          <w:sz w:val="28"/>
          <w:szCs w:val="28"/>
          <w:rtl/>
        </w:rPr>
      </w:pPr>
      <w:r w:rsidRPr="00D72A74">
        <w:rPr>
          <w:rFonts w:ascii="Traditional Arabic" w:hAnsi="Traditional Arabic" w:cs="Traditional Arabic"/>
          <w:b/>
          <w:sz w:val="28"/>
          <w:szCs w:val="28"/>
          <w:rtl/>
        </w:rPr>
        <w:t xml:space="preserve">      يعتبر محور استحداث النشاطات وتنمية روح المبادرة المقاولاتية عند الشباب المحور الأول للتجربة الجزائرية في مجال التشغيل ومحاربة البطالة الذي يحتوي على برامج عديدة، كما </w:t>
      </w:r>
      <w:r w:rsidRPr="00D72A74">
        <w:rPr>
          <w:rFonts w:ascii="Traditional Arabic" w:hAnsi="Traditional Arabic" w:cs="Traditional Arabic"/>
          <w:sz w:val="28"/>
          <w:szCs w:val="28"/>
          <w:rtl/>
        </w:rPr>
        <w:t>يعتبر محور التشغيل المأجور للشباب المحور الثاني للتجربة الجزائرية والذي يحتوي بدوره على مجموعة أجهزة.</w:t>
      </w:r>
    </w:p>
    <w:p w:rsidR="00EF67D1" w:rsidRPr="00D72A74" w:rsidRDefault="00EF67D1" w:rsidP="00EF67D1">
      <w:pPr>
        <w:jc w:val="mediumKashida"/>
        <w:rPr>
          <w:rFonts w:ascii="Traditional Arabic" w:hAnsi="Traditional Arabic" w:cs="Traditional Arabic"/>
          <w:b/>
          <w:bCs/>
          <w:sz w:val="28"/>
          <w:szCs w:val="28"/>
          <w:rtl/>
        </w:rPr>
      </w:pPr>
      <w:r w:rsidRPr="00D72A74">
        <w:rPr>
          <w:rFonts w:ascii="Traditional Arabic" w:hAnsi="Traditional Arabic" w:cs="Traditional Arabic"/>
          <w:sz w:val="28"/>
          <w:szCs w:val="28"/>
          <w:rtl/>
        </w:rPr>
        <w:t>وعليه سنحاول في هذا المقام التطرق لأهم هذه الأجهزة المصنفة تحت المحورين السالفين للذكر والتي يمكننا من خلالها معرفة مدى فعالية سياسة التشغيل المتبعة في الجزائر.</w:t>
      </w:r>
    </w:p>
    <w:p w:rsidR="00EF67D1" w:rsidRPr="00D72A74" w:rsidRDefault="00EF67D1" w:rsidP="00F7445D">
      <w:pPr>
        <w:jc w:val="mediumKashida"/>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1-</w:t>
      </w:r>
      <w:r w:rsidR="00F7445D">
        <w:rPr>
          <w:rFonts w:ascii="Traditional Arabic" w:hAnsi="Traditional Arabic" w:cs="Traditional Arabic" w:hint="cs"/>
          <w:b/>
          <w:bCs/>
          <w:sz w:val="28"/>
          <w:szCs w:val="28"/>
          <w:rtl/>
          <w:lang w:bidi="ar-DZ"/>
        </w:rPr>
        <w:t>1</w:t>
      </w:r>
      <w:r w:rsidRPr="00D72A74">
        <w:rPr>
          <w:rFonts w:ascii="Traditional Arabic" w:hAnsi="Traditional Arabic" w:cs="Traditional Arabic"/>
          <w:b/>
          <w:bCs/>
          <w:sz w:val="28"/>
          <w:szCs w:val="28"/>
          <w:rtl/>
          <w:lang w:bidi="ar-DZ"/>
        </w:rPr>
        <w:t xml:space="preserve">/ الوكالة الوطنية لدعم تشغيل الشباب: </w:t>
      </w:r>
      <w:r w:rsidRPr="00D72A74">
        <w:rPr>
          <w:rFonts w:ascii="Traditional Arabic" w:hAnsi="Traditional Arabic" w:cs="Traditional Arabic"/>
          <w:b/>
          <w:bCs/>
          <w:sz w:val="28"/>
          <w:szCs w:val="28"/>
          <w:lang w:bidi="ar-DZ"/>
        </w:rPr>
        <w:t>ANSEJ</w:t>
      </w:r>
      <w:r w:rsidRPr="00D72A74">
        <w:rPr>
          <w:rFonts w:ascii="Traditional Arabic" w:hAnsi="Traditional Arabic" w:cs="Traditional Arabic"/>
          <w:b/>
          <w:bCs/>
          <w:sz w:val="28"/>
          <w:szCs w:val="28"/>
          <w:rtl/>
          <w:lang w:bidi="ar-DZ"/>
        </w:rPr>
        <w:t xml:space="preserve"> </w:t>
      </w:r>
      <w:r w:rsidRPr="00794B6A">
        <w:rPr>
          <w:rFonts w:ascii="Traditional Arabic" w:hAnsi="Traditional Arabic" w:cs="Traditional Arabic"/>
          <w:sz w:val="28"/>
          <w:szCs w:val="28"/>
          <w:rtl/>
          <w:lang w:bidi="ar-DZ"/>
        </w:rPr>
        <w:t>هي</w:t>
      </w:r>
      <w:r w:rsidRPr="00D72A74">
        <w:rPr>
          <w:rFonts w:ascii="Traditional Arabic" w:hAnsi="Traditional Arabic" w:cs="Traditional Arabic"/>
          <w:sz w:val="28"/>
          <w:szCs w:val="28"/>
          <w:rtl/>
          <w:lang w:bidi="ar-DZ"/>
        </w:rPr>
        <w:t xml:space="preserve"> هيئة ذات طابع خاص يتابع نشاطها وزير التشغيل والتضامن الوطني أنشئت عام 1997، ويشكل جهاز دعم تشغيل الشباب أحد الحلول الملائمة ضمن سلسلة الإجراءات المتخذة لمعالجة مشكل البطالة في ظل المرحلة الانتقالية للاقتصاد الجزائري.</w:t>
      </w:r>
    </w:p>
    <w:p w:rsidR="00EF67D1" w:rsidRPr="00D72A74" w:rsidRDefault="00EF67D1" w:rsidP="00EF67D1">
      <w:pPr>
        <w:ind w:hanging="28"/>
        <w:jc w:val="mediumKashida"/>
        <w:rPr>
          <w:rFonts w:ascii="Traditional Arabic" w:hAnsi="Traditional Arabic" w:cs="Traditional Arabic"/>
          <w:sz w:val="28"/>
          <w:szCs w:val="28"/>
          <w:rtl/>
          <w:lang w:bidi="ar-DZ"/>
        </w:rPr>
      </w:pPr>
      <w:r w:rsidRPr="00D72A74">
        <w:rPr>
          <w:rFonts w:ascii="Traditional Arabic" w:hAnsi="Traditional Arabic" w:cs="Traditional Arabic"/>
          <w:sz w:val="28"/>
          <w:szCs w:val="28"/>
          <w:rtl/>
          <w:lang w:bidi="ar-DZ"/>
        </w:rPr>
        <w:lastRenderedPageBreak/>
        <w:t xml:space="preserve">ومن الأهداف الأساسية لهذا الجهاز: </w:t>
      </w:r>
    </w:p>
    <w:p w:rsidR="00EF67D1" w:rsidRPr="00D72A74" w:rsidRDefault="00EF67D1" w:rsidP="00EF67D1">
      <w:pPr>
        <w:pStyle w:val="Paragraphedeliste"/>
        <w:numPr>
          <w:ilvl w:val="0"/>
          <w:numId w:val="12"/>
        </w:numPr>
        <w:jc w:val="mediumKashida"/>
        <w:rPr>
          <w:rFonts w:ascii="Traditional Arabic" w:hAnsi="Traditional Arabic" w:cs="Traditional Arabic"/>
          <w:sz w:val="28"/>
          <w:szCs w:val="28"/>
          <w:rtl/>
          <w:lang w:bidi="ar-DZ"/>
        </w:rPr>
      </w:pPr>
      <w:r w:rsidRPr="00D72A74">
        <w:rPr>
          <w:rFonts w:ascii="Traditional Arabic" w:hAnsi="Traditional Arabic" w:cs="Traditional Arabic"/>
          <w:sz w:val="28"/>
          <w:szCs w:val="28"/>
          <w:rtl/>
          <w:lang w:bidi="ar-DZ"/>
        </w:rPr>
        <w:t>تشجيع خلق النشاطات من طرف الشباب أصحاب المبادرات.</w:t>
      </w:r>
    </w:p>
    <w:p w:rsidR="00EF67D1" w:rsidRPr="00D72A74" w:rsidRDefault="00EF67D1" w:rsidP="00EF67D1">
      <w:pPr>
        <w:pStyle w:val="Paragraphedeliste"/>
        <w:numPr>
          <w:ilvl w:val="0"/>
          <w:numId w:val="12"/>
        </w:numPr>
        <w:jc w:val="mediumKashida"/>
        <w:rPr>
          <w:rFonts w:ascii="Traditional Arabic" w:hAnsi="Traditional Arabic" w:cs="Traditional Arabic"/>
          <w:sz w:val="28"/>
          <w:szCs w:val="28"/>
          <w:rtl/>
          <w:lang w:bidi="ar-DZ"/>
        </w:rPr>
      </w:pPr>
      <w:r w:rsidRPr="00D72A74">
        <w:rPr>
          <w:rFonts w:ascii="Traditional Arabic" w:hAnsi="Traditional Arabic" w:cs="Traditional Arabic"/>
          <w:sz w:val="28"/>
          <w:szCs w:val="28"/>
          <w:rtl/>
          <w:lang w:bidi="ar-DZ"/>
        </w:rPr>
        <w:t>تشجيع كل الأشكال والإجراءات الرامية إلى ترقية تشغيل الشباب.</w:t>
      </w:r>
    </w:p>
    <w:p w:rsidR="00EF67D1" w:rsidRPr="00D72A74" w:rsidRDefault="00EF67D1" w:rsidP="00EF67D1">
      <w:pPr>
        <w:jc w:val="mediumKashida"/>
        <w:rPr>
          <w:rFonts w:ascii="Traditional Arabic" w:hAnsi="Traditional Arabic" w:cs="Traditional Arabic"/>
          <w:sz w:val="28"/>
          <w:szCs w:val="28"/>
          <w:rtl/>
          <w:lang w:bidi="ar-DZ"/>
        </w:rPr>
      </w:pPr>
      <w:r w:rsidRPr="00D72A74">
        <w:rPr>
          <w:rFonts w:ascii="Traditional Arabic" w:hAnsi="Traditional Arabic" w:cs="Traditional Arabic"/>
          <w:sz w:val="28"/>
          <w:szCs w:val="28"/>
          <w:rtl/>
          <w:lang w:bidi="ar-DZ"/>
        </w:rPr>
        <w:t xml:space="preserve"> وبذلك يمكن باختصار تقديم المهام الأساسية للوكالة على النحو التالي:</w:t>
      </w:r>
    </w:p>
    <w:p w:rsidR="00EF67D1" w:rsidRPr="00D72A74" w:rsidRDefault="00EF67D1" w:rsidP="00EF67D1">
      <w:pPr>
        <w:pStyle w:val="Paragraphedeliste"/>
        <w:numPr>
          <w:ilvl w:val="0"/>
          <w:numId w:val="13"/>
        </w:numPr>
        <w:jc w:val="mediumKashida"/>
        <w:rPr>
          <w:rFonts w:ascii="Traditional Arabic" w:hAnsi="Traditional Arabic" w:cs="Traditional Arabic"/>
          <w:sz w:val="28"/>
          <w:szCs w:val="28"/>
          <w:lang w:bidi="ar-DZ"/>
        </w:rPr>
      </w:pPr>
      <w:r w:rsidRPr="00D72A74">
        <w:rPr>
          <w:rFonts w:ascii="Traditional Arabic" w:hAnsi="Traditional Arabic" w:cs="Traditional Arabic"/>
          <w:sz w:val="28"/>
          <w:szCs w:val="28"/>
          <w:rtl/>
          <w:lang w:bidi="ar-DZ"/>
        </w:rPr>
        <w:t>تقديم الدعم والاستشارة لأصحاب المبادرات لإنشاء مؤسسات مصغرة في مختلف مراحل المشروع.</w:t>
      </w:r>
    </w:p>
    <w:p w:rsidR="00EF67D1" w:rsidRPr="00D72A74" w:rsidRDefault="00EF67D1" w:rsidP="00EF67D1">
      <w:pPr>
        <w:pStyle w:val="Paragraphedeliste"/>
        <w:numPr>
          <w:ilvl w:val="0"/>
          <w:numId w:val="13"/>
        </w:numPr>
        <w:jc w:val="mediumKashida"/>
        <w:rPr>
          <w:rFonts w:ascii="Traditional Arabic" w:hAnsi="Traditional Arabic" w:cs="Traditional Arabic"/>
          <w:sz w:val="28"/>
          <w:szCs w:val="28"/>
          <w:lang w:bidi="ar-DZ"/>
        </w:rPr>
      </w:pPr>
      <w:r w:rsidRPr="00D72A74">
        <w:rPr>
          <w:rFonts w:ascii="Traditional Arabic" w:hAnsi="Traditional Arabic" w:cs="Traditional Arabic"/>
          <w:sz w:val="28"/>
          <w:szCs w:val="28"/>
          <w:rtl/>
          <w:lang w:bidi="ar-DZ"/>
        </w:rPr>
        <w:t>إعلام المستثمر الشاب بالقوانين المتعلقة بممارسة نشاطه.</w:t>
      </w:r>
    </w:p>
    <w:p w:rsidR="00EF67D1" w:rsidRPr="00D72A74" w:rsidRDefault="00EF67D1" w:rsidP="00EF67D1">
      <w:pPr>
        <w:pStyle w:val="Paragraphedeliste"/>
        <w:numPr>
          <w:ilvl w:val="0"/>
          <w:numId w:val="13"/>
        </w:numPr>
        <w:jc w:val="mediumKashida"/>
        <w:rPr>
          <w:rFonts w:ascii="Traditional Arabic" w:hAnsi="Traditional Arabic" w:cs="Traditional Arabic"/>
          <w:sz w:val="28"/>
          <w:szCs w:val="28"/>
          <w:lang w:bidi="ar-DZ"/>
        </w:rPr>
      </w:pPr>
      <w:r w:rsidRPr="00D72A74">
        <w:rPr>
          <w:rFonts w:ascii="Traditional Arabic" w:hAnsi="Traditional Arabic" w:cs="Traditional Arabic"/>
          <w:sz w:val="28"/>
          <w:szCs w:val="28"/>
          <w:rtl/>
          <w:lang w:bidi="ar-DZ"/>
        </w:rPr>
        <w:t>إبلاغ أصحاب المبادرات المقبولة بالدعم الممنوح لهم والامتيازات المقررة في جهاز المؤسسات المصغرة.</w:t>
      </w:r>
    </w:p>
    <w:p w:rsidR="00EF67D1" w:rsidRPr="00D72A74" w:rsidRDefault="00EF67D1" w:rsidP="00EF67D1">
      <w:pPr>
        <w:pStyle w:val="Paragraphedeliste"/>
        <w:numPr>
          <w:ilvl w:val="0"/>
          <w:numId w:val="13"/>
        </w:numPr>
        <w:jc w:val="mediumKashida"/>
        <w:rPr>
          <w:rFonts w:ascii="Traditional Arabic" w:hAnsi="Traditional Arabic" w:cs="Traditional Arabic"/>
          <w:sz w:val="28"/>
          <w:szCs w:val="28"/>
          <w:rtl/>
          <w:lang w:bidi="ar-DZ"/>
        </w:rPr>
      </w:pPr>
      <w:r w:rsidRPr="00D72A74">
        <w:rPr>
          <w:rFonts w:ascii="Traditional Arabic" w:hAnsi="Traditional Arabic" w:cs="Traditional Arabic"/>
          <w:sz w:val="28"/>
          <w:szCs w:val="28"/>
          <w:rtl/>
          <w:lang w:bidi="ar-DZ"/>
        </w:rPr>
        <w:t xml:space="preserve"> ضمان متابعة ومرافقة المؤسسات المصغرة سواء خلال فترة الإنجاز أو بعد الاستغلال وحتى في حالة توسيع النشاط.</w:t>
      </w:r>
    </w:p>
    <w:p w:rsidR="00EF67D1" w:rsidRPr="00D72A74" w:rsidRDefault="00EF67D1" w:rsidP="002973D9">
      <w:pPr>
        <w:jc w:val="mediumKashida"/>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1-</w:t>
      </w:r>
      <w:r w:rsidR="00F7445D">
        <w:rPr>
          <w:rFonts w:ascii="Traditional Arabic" w:hAnsi="Traditional Arabic" w:cs="Traditional Arabic" w:hint="cs"/>
          <w:b/>
          <w:bCs/>
          <w:sz w:val="28"/>
          <w:szCs w:val="28"/>
          <w:rtl/>
          <w:lang w:bidi="ar-DZ"/>
        </w:rPr>
        <w:t>2</w:t>
      </w:r>
      <w:r w:rsidRPr="00D72A74">
        <w:rPr>
          <w:rFonts w:ascii="Traditional Arabic" w:hAnsi="Traditional Arabic" w:cs="Traditional Arabic"/>
          <w:b/>
          <w:bCs/>
          <w:sz w:val="28"/>
          <w:szCs w:val="28"/>
          <w:rtl/>
          <w:lang w:bidi="ar-DZ"/>
        </w:rPr>
        <w:t xml:space="preserve">/ الوكالة الوطنية لتسيير القرض المصغر: </w:t>
      </w:r>
      <w:r w:rsidRPr="00D72A74">
        <w:rPr>
          <w:rFonts w:ascii="Traditional Arabic" w:hAnsi="Traditional Arabic" w:cs="Traditional Arabic"/>
          <w:sz w:val="28"/>
          <w:szCs w:val="28"/>
          <w:rtl/>
          <w:lang w:bidi="ar-DZ"/>
        </w:rPr>
        <w:t xml:space="preserve">أنشئت بموجب المرسوم التنفيذي رقم: 04/14 المؤرخ في 22 جانفـي 2004 كهيئة ذات طابع خاص يتابع نشاطها وزير التشغيل والتضامن الوطني، وتتمثل مهمتها في تطبيق سياسة الدولة وذلك من أجل محاربة البطالة والفقر عن طريق تدعيم أصحاب المبادرات الفردية من اجل مساعدتهم على خلق نشاطات لحسابـــهم الخاص، ويتضمــن دور الوكالة: </w:t>
      </w:r>
    </w:p>
    <w:p w:rsidR="00EF67D1" w:rsidRPr="00D72A74" w:rsidRDefault="00EF67D1" w:rsidP="00EF67D1">
      <w:pPr>
        <w:pStyle w:val="Paragraphedeliste"/>
        <w:numPr>
          <w:ilvl w:val="0"/>
          <w:numId w:val="14"/>
        </w:numPr>
        <w:jc w:val="mediumKashida"/>
        <w:rPr>
          <w:rFonts w:ascii="Traditional Arabic" w:hAnsi="Traditional Arabic" w:cs="Traditional Arabic"/>
          <w:sz w:val="28"/>
          <w:szCs w:val="28"/>
          <w:rtl/>
          <w:lang w:bidi="ar-DZ"/>
        </w:rPr>
      </w:pPr>
      <w:r w:rsidRPr="00D72A74">
        <w:rPr>
          <w:rFonts w:ascii="Traditional Arabic" w:hAnsi="Traditional Arabic" w:cs="Traditional Arabic"/>
          <w:sz w:val="28"/>
          <w:szCs w:val="28"/>
          <w:rtl/>
          <w:lang w:bidi="ar-DZ"/>
        </w:rPr>
        <w:t>تقديم الدعم والاستشارة والمرافقة للمبادرين وضمان المتابعة لإنجاح المشاريع المجسدة.</w:t>
      </w:r>
    </w:p>
    <w:p w:rsidR="00EF67D1" w:rsidRPr="00D72A74" w:rsidRDefault="00EF67D1" w:rsidP="00B70E8A">
      <w:pPr>
        <w:pStyle w:val="Notedebasdepage"/>
        <w:jc w:val="mediumKashida"/>
        <w:rPr>
          <w:rFonts w:ascii="Traditional Arabic" w:hAnsi="Traditional Arabic" w:cs="Traditional Arabic"/>
          <w:sz w:val="28"/>
          <w:szCs w:val="28"/>
        </w:rPr>
      </w:pPr>
      <w:r>
        <w:rPr>
          <w:rFonts w:ascii="Traditional Arabic" w:hAnsi="Traditional Arabic" w:cs="Traditional Arabic" w:hint="cs"/>
          <w:b/>
          <w:bCs/>
          <w:sz w:val="28"/>
          <w:szCs w:val="28"/>
          <w:rtl/>
        </w:rPr>
        <w:t>1-</w:t>
      </w:r>
      <w:r w:rsidR="00F7445D">
        <w:rPr>
          <w:rFonts w:ascii="Traditional Arabic" w:hAnsi="Traditional Arabic" w:cs="Traditional Arabic" w:hint="cs"/>
          <w:b/>
          <w:bCs/>
          <w:sz w:val="28"/>
          <w:szCs w:val="28"/>
          <w:rtl/>
        </w:rPr>
        <w:t>3</w:t>
      </w:r>
      <w:r w:rsidRPr="00D72A74">
        <w:rPr>
          <w:rFonts w:ascii="Traditional Arabic" w:hAnsi="Traditional Arabic" w:cs="Traditional Arabic"/>
          <w:b/>
          <w:bCs/>
          <w:sz w:val="28"/>
          <w:szCs w:val="28"/>
          <w:rtl/>
        </w:rPr>
        <w:t xml:space="preserve">/ جهاز الصندوق الوطني للتامين عن البطالة: </w:t>
      </w:r>
      <w:r w:rsidR="00B70E8A">
        <w:rPr>
          <w:rFonts w:ascii="Traditional Arabic" w:hAnsi="Traditional Arabic" w:cs="Traditional Arabic" w:hint="cs"/>
          <w:b/>
          <w:bCs/>
          <w:sz w:val="28"/>
          <w:szCs w:val="28"/>
          <w:vertAlign w:val="superscript"/>
          <w:rtl/>
        </w:rPr>
        <w:t>33</w:t>
      </w:r>
      <w:r w:rsidRPr="00D72A74">
        <w:rPr>
          <w:rFonts w:ascii="Traditional Arabic" w:hAnsi="Traditional Arabic" w:cs="Traditional Arabic"/>
          <w:b/>
          <w:bCs/>
          <w:sz w:val="28"/>
          <w:szCs w:val="28"/>
          <w:vertAlign w:val="superscript"/>
          <w:rtl/>
        </w:rPr>
        <w:t xml:space="preserve"> </w:t>
      </w:r>
      <w:r w:rsidRPr="00D72A74">
        <w:rPr>
          <w:rFonts w:ascii="Traditional Arabic" w:hAnsi="Traditional Arabic" w:cs="Traditional Arabic"/>
          <w:sz w:val="28"/>
          <w:szCs w:val="28"/>
          <w:rtl/>
          <w:lang w:bidi="ar-DZ"/>
        </w:rPr>
        <w:t xml:space="preserve">تم إنشاؤه منذ سنة </w:t>
      </w:r>
      <w:r w:rsidRPr="00D72A74">
        <w:rPr>
          <w:rFonts w:ascii="Traditional Arabic" w:hAnsi="Traditional Arabic" w:cs="Traditional Arabic"/>
          <w:sz w:val="28"/>
          <w:szCs w:val="28"/>
          <w:rtl/>
        </w:rPr>
        <w:t>1994</w:t>
      </w:r>
      <w:r w:rsidRPr="00D72A74">
        <w:rPr>
          <w:rFonts w:ascii="Traditional Arabic" w:hAnsi="Traditional Arabic" w:cs="Traditional Arabic"/>
          <w:sz w:val="28"/>
          <w:szCs w:val="28"/>
          <w:rtl/>
          <w:lang w:bidi="ar-DZ"/>
        </w:rPr>
        <w:t xml:space="preserve"> كمؤسسة عمومية للضمان الاجتماعي تحت وصاية وزارة العمل والتشغيل والضمان الاجتماعي تعمل على تخفيف الآثار الاجتماعية المتعاقبة الناجمة عن تسريح العمال الأجراء في القطاع الاقتصادي. </w:t>
      </w:r>
    </w:p>
    <w:p w:rsidR="00EF67D1" w:rsidRPr="00D72A74" w:rsidRDefault="00EF67D1" w:rsidP="00B70E8A">
      <w:pPr>
        <w:pStyle w:val="Notedebasdepage"/>
        <w:jc w:val="mediumKashida"/>
        <w:rPr>
          <w:rFonts w:ascii="Traditional Arabic" w:hAnsi="Traditional Arabic" w:cs="Traditional Arabic"/>
          <w:color w:val="FF0000"/>
          <w:sz w:val="28"/>
          <w:szCs w:val="28"/>
          <w:rtl/>
        </w:rPr>
      </w:pPr>
      <w:r>
        <w:rPr>
          <w:rFonts w:ascii="Traditional Arabic" w:hAnsi="Traditional Arabic" w:cs="Traditional Arabic" w:hint="cs"/>
          <w:b/>
          <w:bCs/>
          <w:sz w:val="28"/>
          <w:szCs w:val="28"/>
          <w:rtl/>
        </w:rPr>
        <w:t>1-</w:t>
      </w:r>
      <w:r w:rsidR="00F7445D">
        <w:rPr>
          <w:rFonts w:ascii="Traditional Arabic" w:hAnsi="Traditional Arabic" w:cs="Traditional Arabic" w:hint="cs"/>
          <w:b/>
          <w:bCs/>
          <w:sz w:val="28"/>
          <w:szCs w:val="28"/>
          <w:rtl/>
        </w:rPr>
        <w:t>4</w:t>
      </w:r>
      <w:r w:rsidRPr="00D72A74">
        <w:rPr>
          <w:rFonts w:ascii="Traditional Arabic" w:hAnsi="Traditional Arabic" w:cs="Traditional Arabic"/>
          <w:b/>
          <w:bCs/>
          <w:sz w:val="28"/>
          <w:szCs w:val="28"/>
          <w:rtl/>
        </w:rPr>
        <w:t>/ برنامج ترقية الاستثمارات:</w:t>
      </w:r>
      <w:r w:rsidR="00B70E8A">
        <w:rPr>
          <w:rFonts w:ascii="Traditional Arabic" w:hAnsi="Traditional Arabic" w:cs="Traditional Arabic" w:hint="cs"/>
          <w:b/>
          <w:bCs/>
          <w:sz w:val="28"/>
          <w:szCs w:val="28"/>
          <w:vertAlign w:val="superscript"/>
          <w:rtl/>
        </w:rPr>
        <w:t>34</w:t>
      </w:r>
      <w:r w:rsidRPr="00D72A74">
        <w:rPr>
          <w:rFonts w:ascii="Traditional Arabic" w:hAnsi="Traditional Arabic" w:cs="Traditional Arabic"/>
          <w:b/>
          <w:bCs/>
          <w:sz w:val="28"/>
          <w:szCs w:val="28"/>
          <w:vertAlign w:val="superscript"/>
          <w:rtl/>
        </w:rPr>
        <w:t xml:space="preserve"> </w:t>
      </w:r>
      <w:r w:rsidRPr="00D72A74">
        <w:rPr>
          <w:rFonts w:ascii="Traditional Arabic" w:hAnsi="Traditional Arabic" w:cs="Traditional Arabic"/>
          <w:sz w:val="28"/>
          <w:szCs w:val="28"/>
          <w:rtl/>
        </w:rPr>
        <w:t>دفعت سياسة التحرير الاقتصادي المعلنة منذ السنوات الأولى للتسعينيات السلطات العمومية إلى إصدار نصوص قانونية وتنظيمية تترك للمؤسسة العمومية مبادرة كبيرة في الإبداع، حيث تعطي حرية أكبر للمبادرة الخاصة وذلك عن طريق السياسات النشيطة لمكافحة البطالة بفضل دعم الاستثمار والمساعدة على إنشاء المؤسسات، حيث تم اتخاذ عدة إجراءات في هذا الاتجاه تهدف إلى تحسين المحيط الإداري والقانوني للمؤسسة عامة وترقية الاستثمار خاصة، ومن بين هذه الإجراءات نذكر:</w:t>
      </w:r>
    </w:p>
    <w:p w:rsidR="00EF67D1" w:rsidRPr="00D72A74" w:rsidRDefault="00EF67D1" w:rsidP="00EF67D1">
      <w:pPr>
        <w:numPr>
          <w:ilvl w:val="0"/>
          <w:numId w:val="11"/>
        </w:numPr>
        <w:spacing w:after="0"/>
        <w:jc w:val="mediumKashida"/>
        <w:rPr>
          <w:rFonts w:ascii="Traditional Arabic" w:hAnsi="Traditional Arabic" w:cs="Traditional Arabic"/>
          <w:sz w:val="28"/>
          <w:szCs w:val="28"/>
          <w:rtl/>
        </w:rPr>
      </w:pPr>
      <w:r w:rsidRPr="00D72A74">
        <w:rPr>
          <w:rFonts w:ascii="Traditional Arabic" w:hAnsi="Traditional Arabic" w:cs="Traditional Arabic"/>
          <w:sz w:val="28"/>
          <w:szCs w:val="28"/>
          <w:rtl/>
        </w:rPr>
        <w:t>إنشاء مجلس وطني للاستثمار تحت سلطة رئيس الحكومة.</w:t>
      </w:r>
    </w:p>
    <w:p w:rsidR="00EF67D1" w:rsidRPr="00D72A74" w:rsidRDefault="00EF67D1" w:rsidP="00EF67D1">
      <w:pPr>
        <w:numPr>
          <w:ilvl w:val="0"/>
          <w:numId w:val="11"/>
        </w:numPr>
        <w:spacing w:after="0"/>
        <w:jc w:val="mediumKashida"/>
        <w:rPr>
          <w:rFonts w:ascii="Traditional Arabic" w:hAnsi="Traditional Arabic" w:cs="Traditional Arabic"/>
          <w:sz w:val="28"/>
          <w:szCs w:val="28"/>
          <w:rtl/>
        </w:rPr>
      </w:pPr>
      <w:r w:rsidRPr="00D72A74">
        <w:rPr>
          <w:rFonts w:ascii="Traditional Arabic" w:hAnsi="Traditional Arabic" w:cs="Traditional Arabic"/>
          <w:sz w:val="28"/>
          <w:szCs w:val="28"/>
          <w:rtl/>
        </w:rPr>
        <w:t>إنشاء صندوق دعم الاستثمار للتكفل بمساهمة الدولة في المشاريع الموافق عليها.</w:t>
      </w:r>
    </w:p>
    <w:p w:rsidR="00EF67D1" w:rsidRPr="00D72A74" w:rsidRDefault="00EF67D1" w:rsidP="00EF67D1">
      <w:pPr>
        <w:numPr>
          <w:ilvl w:val="0"/>
          <w:numId w:val="11"/>
        </w:numPr>
        <w:spacing w:after="0"/>
        <w:jc w:val="mediumKashida"/>
        <w:rPr>
          <w:rFonts w:ascii="Traditional Arabic" w:hAnsi="Traditional Arabic" w:cs="Traditional Arabic"/>
          <w:sz w:val="28"/>
          <w:szCs w:val="28"/>
          <w:lang w:bidi="ar-DZ"/>
        </w:rPr>
      </w:pPr>
      <w:r w:rsidRPr="00D72A74">
        <w:rPr>
          <w:rFonts w:ascii="Traditional Arabic" w:hAnsi="Traditional Arabic" w:cs="Traditional Arabic"/>
          <w:sz w:val="28"/>
          <w:szCs w:val="28"/>
          <w:rtl/>
        </w:rPr>
        <w:t>إنشاء وكالة وطنية لتنمية الاستثمار.</w:t>
      </w:r>
    </w:p>
    <w:p w:rsidR="00EF67D1" w:rsidRPr="00D72A74" w:rsidRDefault="00EF67D1" w:rsidP="00B70E8A">
      <w:pPr>
        <w:pStyle w:val="Notedebasdepage"/>
        <w:jc w:val="mediumKashida"/>
        <w:rPr>
          <w:rFonts w:ascii="Traditional Arabic" w:hAnsi="Traditional Arabic" w:cs="Traditional Arabic"/>
          <w:sz w:val="28"/>
          <w:szCs w:val="28"/>
          <w:rtl/>
          <w:lang w:bidi="ar-DZ"/>
        </w:rPr>
      </w:pPr>
      <w:r>
        <w:rPr>
          <w:rFonts w:ascii="Traditional Arabic" w:hAnsi="Traditional Arabic" w:cs="Traditional Arabic" w:hint="cs"/>
          <w:b/>
          <w:bCs/>
          <w:sz w:val="28"/>
          <w:szCs w:val="28"/>
          <w:rtl/>
          <w:lang w:bidi="ar-DZ"/>
        </w:rPr>
        <w:t>1-</w:t>
      </w:r>
      <w:r w:rsidR="00F7445D">
        <w:rPr>
          <w:rFonts w:ascii="Traditional Arabic" w:hAnsi="Traditional Arabic" w:cs="Traditional Arabic" w:hint="cs"/>
          <w:b/>
          <w:bCs/>
          <w:sz w:val="28"/>
          <w:szCs w:val="28"/>
          <w:rtl/>
          <w:lang w:bidi="ar-DZ"/>
        </w:rPr>
        <w:t>5</w:t>
      </w:r>
      <w:r w:rsidR="00B70E8A">
        <w:rPr>
          <w:rFonts w:ascii="Traditional Arabic" w:hAnsi="Traditional Arabic" w:cs="Traditional Arabic"/>
          <w:b/>
          <w:bCs/>
          <w:sz w:val="28"/>
          <w:szCs w:val="28"/>
          <w:rtl/>
          <w:lang w:bidi="ar-DZ"/>
        </w:rPr>
        <w:t xml:space="preserve">/ برنامج الشبكة </w:t>
      </w:r>
      <w:r w:rsidR="002973D9">
        <w:rPr>
          <w:rFonts w:ascii="Traditional Arabic" w:hAnsi="Traditional Arabic" w:cs="Traditional Arabic" w:hint="cs"/>
          <w:b/>
          <w:bCs/>
          <w:sz w:val="28"/>
          <w:szCs w:val="28"/>
          <w:rtl/>
          <w:lang w:bidi="ar-DZ"/>
        </w:rPr>
        <w:t>الاجتماعية:</w:t>
      </w:r>
      <w:r w:rsidR="002973D9">
        <w:rPr>
          <w:rFonts w:ascii="Traditional Arabic" w:hAnsi="Traditional Arabic" w:cs="Traditional Arabic" w:hint="cs"/>
          <w:b/>
          <w:bCs/>
          <w:sz w:val="28"/>
          <w:szCs w:val="28"/>
          <w:vertAlign w:val="superscript"/>
          <w:rtl/>
          <w:lang w:bidi="ar-DZ"/>
        </w:rPr>
        <w:t xml:space="preserve"> 3</w:t>
      </w:r>
      <w:r w:rsidRPr="00D72A74">
        <w:rPr>
          <w:rFonts w:ascii="Traditional Arabic" w:hAnsi="Traditional Arabic" w:cs="Traditional Arabic"/>
          <w:sz w:val="28"/>
          <w:szCs w:val="28"/>
          <w:rtl/>
          <w:lang w:bidi="ar-DZ"/>
        </w:rPr>
        <w:t xml:space="preserve">لقد تم الشروع في برنامج الشبكة الاجتماعية منذ سنة </w:t>
      </w:r>
      <w:r w:rsidRPr="00D72A74">
        <w:rPr>
          <w:rFonts w:ascii="Traditional Arabic" w:hAnsi="Traditional Arabic" w:cs="Traditional Arabic"/>
          <w:sz w:val="28"/>
          <w:szCs w:val="28"/>
          <w:rtl/>
        </w:rPr>
        <w:t>1992</w:t>
      </w:r>
      <w:r w:rsidRPr="00D72A74">
        <w:rPr>
          <w:rFonts w:ascii="Traditional Arabic" w:hAnsi="Traditional Arabic" w:cs="Traditional Arabic"/>
          <w:sz w:val="28"/>
          <w:szCs w:val="28"/>
          <w:rtl/>
          <w:lang w:bidi="ar-DZ"/>
        </w:rPr>
        <w:t xml:space="preserve">، </w:t>
      </w:r>
      <w:r w:rsidRPr="00D72A74">
        <w:rPr>
          <w:rFonts w:ascii="Traditional Arabic" w:hAnsi="Traditional Arabic" w:cs="Traditional Arabic"/>
          <w:sz w:val="28"/>
          <w:szCs w:val="28"/>
          <w:rtl/>
        </w:rPr>
        <w:t>وذلك</w:t>
      </w:r>
      <w:r w:rsidRPr="00D72A74">
        <w:rPr>
          <w:rFonts w:ascii="Traditional Arabic" w:hAnsi="Traditional Arabic" w:cs="Traditional Arabic"/>
          <w:sz w:val="28"/>
          <w:szCs w:val="28"/>
          <w:rtl/>
          <w:lang w:bidi="ar-DZ"/>
        </w:rPr>
        <w:t xml:space="preserve"> من خلال تخصيص إعانات وتعويضات مالية تهدف في مجملها إلى حماية وتدعيم الفئات الأكثر فقرا والأكثر تضررا نتيجة للقيود التي فرضتها طبيعة التوجه الانكماشي للاقتصاد الوطني.</w:t>
      </w:r>
    </w:p>
    <w:p w:rsidR="002973D9" w:rsidRPr="00D72A74" w:rsidRDefault="00EF67D1" w:rsidP="002973D9">
      <w:pPr>
        <w:jc w:val="mediumKashida"/>
        <w:rPr>
          <w:rFonts w:ascii="Traditional Arabic" w:hAnsi="Traditional Arabic" w:cs="Traditional Arabic"/>
          <w:sz w:val="28"/>
          <w:szCs w:val="28"/>
          <w:rtl/>
          <w:lang w:bidi="ar-DZ"/>
        </w:rPr>
      </w:pPr>
      <w:r>
        <w:rPr>
          <w:rFonts w:ascii="Traditional Arabic" w:hAnsi="Traditional Arabic" w:cs="Traditional Arabic" w:hint="cs"/>
          <w:b/>
          <w:bCs/>
          <w:sz w:val="28"/>
          <w:szCs w:val="28"/>
          <w:rtl/>
          <w:lang w:bidi="ar-DZ"/>
        </w:rPr>
        <w:t>1-</w:t>
      </w:r>
      <w:r w:rsidR="00F7445D">
        <w:rPr>
          <w:rFonts w:ascii="Traditional Arabic" w:hAnsi="Traditional Arabic" w:cs="Traditional Arabic" w:hint="cs"/>
          <w:b/>
          <w:bCs/>
          <w:sz w:val="28"/>
          <w:szCs w:val="28"/>
          <w:rtl/>
          <w:lang w:bidi="ar-DZ"/>
        </w:rPr>
        <w:t>6</w:t>
      </w:r>
      <w:r w:rsidRPr="00D72A74">
        <w:rPr>
          <w:rFonts w:ascii="Traditional Arabic" w:hAnsi="Traditional Arabic" w:cs="Traditional Arabic"/>
          <w:b/>
          <w:bCs/>
          <w:sz w:val="28"/>
          <w:szCs w:val="28"/>
          <w:rtl/>
          <w:lang w:bidi="ar-DZ"/>
        </w:rPr>
        <w:t>/ الوكالة</w:t>
      </w:r>
      <w:r w:rsidR="002973D9" w:rsidRPr="002973D9">
        <w:rPr>
          <w:rFonts w:ascii="Traditional Arabic" w:hAnsi="Traditional Arabic" w:cs="Traditional Arabic"/>
          <w:b/>
          <w:bCs/>
          <w:sz w:val="28"/>
          <w:szCs w:val="28"/>
          <w:rtl/>
        </w:rPr>
        <w:t xml:space="preserve"> </w:t>
      </w:r>
      <w:r w:rsidR="002973D9" w:rsidRPr="00D72A74">
        <w:rPr>
          <w:rFonts w:ascii="Traditional Arabic" w:hAnsi="Traditional Arabic" w:cs="Traditional Arabic"/>
          <w:b/>
          <w:bCs/>
          <w:sz w:val="28"/>
          <w:szCs w:val="28"/>
          <w:rtl/>
        </w:rPr>
        <w:t>الوطنية للتشغيل</w:t>
      </w:r>
      <w:r w:rsidRPr="00D72A74">
        <w:rPr>
          <w:rFonts w:ascii="Traditional Arabic" w:hAnsi="Traditional Arabic" w:cs="Traditional Arabic"/>
          <w:sz w:val="28"/>
          <w:szCs w:val="28"/>
          <w:rtl/>
          <w:lang w:bidi="ar-DZ"/>
        </w:rPr>
        <w:t>: هي مؤسسة عمومية ذات طابع إداري أنشئت في 08 سبتمبر 1990</w:t>
      </w:r>
      <w:r w:rsidRPr="00D72A74">
        <w:rPr>
          <w:rFonts w:ascii="Traditional Arabic" w:hAnsi="Traditional Arabic" w:cs="Traditional Arabic"/>
          <w:sz w:val="28"/>
          <w:szCs w:val="28"/>
          <w:rtl/>
        </w:rPr>
        <w:t>مهمتها الأساسية تكمن في تنظيم</w:t>
      </w:r>
      <w:r w:rsidRPr="00D72A74">
        <w:rPr>
          <w:rFonts w:ascii="Traditional Arabic" w:hAnsi="Traditional Arabic" w:cs="Traditional Arabic"/>
          <w:sz w:val="28"/>
          <w:szCs w:val="28"/>
        </w:rPr>
        <w:t xml:space="preserve"> </w:t>
      </w:r>
      <w:r w:rsidRPr="00D72A74">
        <w:rPr>
          <w:rFonts w:ascii="Traditional Arabic" w:hAnsi="Traditional Arabic" w:cs="Traditional Arabic"/>
          <w:sz w:val="28"/>
          <w:szCs w:val="28"/>
          <w:rtl/>
        </w:rPr>
        <w:t>سوق</w:t>
      </w:r>
      <w:r w:rsidRPr="00D72A74">
        <w:rPr>
          <w:rFonts w:ascii="Traditional Arabic" w:hAnsi="Traditional Arabic" w:cs="Traditional Arabic"/>
          <w:sz w:val="28"/>
          <w:szCs w:val="28"/>
        </w:rPr>
        <w:t xml:space="preserve"> </w:t>
      </w:r>
      <w:r w:rsidRPr="00D72A74">
        <w:rPr>
          <w:rFonts w:ascii="Traditional Arabic" w:hAnsi="Traditional Arabic" w:cs="Traditional Arabic"/>
          <w:sz w:val="28"/>
          <w:szCs w:val="28"/>
          <w:rtl/>
        </w:rPr>
        <w:t>الشغل وتسيير العرض والطلب، وتلعب في هذا الشأن دورا أساسيا في</w:t>
      </w:r>
      <w:r w:rsidRPr="00D72A74">
        <w:rPr>
          <w:rFonts w:ascii="Traditional Arabic" w:hAnsi="Traditional Arabic" w:cs="Traditional Arabic"/>
          <w:sz w:val="28"/>
          <w:szCs w:val="28"/>
        </w:rPr>
        <w:t xml:space="preserve"> </w:t>
      </w:r>
      <w:r w:rsidRPr="00D72A74">
        <w:rPr>
          <w:rFonts w:ascii="Traditional Arabic" w:hAnsi="Traditional Arabic" w:cs="Traditional Arabic"/>
          <w:sz w:val="28"/>
          <w:szCs w:val="28"/>
          <w:rtl/>
        </w:rPr>
        <w:t>التقريب بين</w:t>
      </w:r>
      <w:r w:rsidRPr="00D72A74">
        <w:rPr>
          <w:rFonts w:ascii="Traditional Arabic" w:hAnsi="Traditional Arabic" w:cs="Traditional Arabic"/>
          <w:sz w:val="28"/>
          <w:szCs w:val="28"/>
        </w:rPr>
        <w:t xml:space="preserve"> </w:t>
      </w:r>
      <w:r w:rsidRPr="00D72A74">
        <w:rPr>
          <w:rFonts w:ascii="Traditional Arabic" w:hAnsi="Traditional Arabic" w:cs="Traditional Arabic"/>
          <w:sz w:val="28"/>
          <w:szCs w:val="28"/>
          <w:rtl/>
        </w:rPr>
        <w:lastRenderedPageBreak/>
        <w:t>طالبي العمل وأصحاب العمل، وتتكون هياكلها من: المديرية</w:t>
      </w:r>
      <w:r w:rsidRPr="00D72A74">
        <w:rPr>
          <w:rFonts w:ascii="Traditional Arabic" w:hAnsi="Traditional Arabic" w:cs="Traditional Arabic"/>
          <w:sz w:val="28"/>
          <w:szCs w:val="28"/>
        </w:rPr>
        <w:t xml:space="preserve"> </w:t>
      </w:r>
      <w:r w:rsidRPr="00D72A74">
        <w:rPr>
          <w:rFonts w:ascii="Traditional Arabic" w:hAnsi="Traditional Arabic" w:cs="Traditional Arabic"/>
          <w:sz w:val="28"/>
          <w:szCs w:val="28"/>
          <w:rtl/>
        </w:rPr>
        <w:t>العامة/ 10 وكالات</w:t>
      </w:r>
      <w:r w:rsidRPr="00D72A74">
        <w:rPr>
          <w:rFonts w:ascii="Traditional Arabic" w:hAnsi="Traditional Arabic" w:cs="Traditional Arabic"/>
          <w:sz w:val="28"/>
          <w:szCs w:val="28"/>
        </w:rPr>
        <w:t xml:space="preserve"> </w:t>
      </w:r>
      <w:r w:rsidRPr="00D72A74">
        <w:rPr>
          <w:rFonts w:ascii="Traditional Arabic" w:hAnsi="Traditional Arabic" w:cs="Traditional Arabic"/>
          <w:sz w:val="28"/>
          <w:szCs w:val="28"/>
          <w:rtl/>
        </w:rPr>
        <w:t>جهوية / أكثر من 157 وكالة محلية</w:t>
      </w:r>
      <w:r w:rsidRPr="00D72A74">
        <w:rPr>
          <w:rFonts w:ascii="Traditional Arabic" w:hAnsi="Traditional Arabic" w:cs="Traditional Arabic"/>
          <w:sz w:val="28"/>
          <w:szCs w:val="28"/>
        </w:rPr>
        <w:t>.</w:t>
      </w:r>
    </w:p>
    <w:p w:rsidR="00EF67D1" w:rsidRPr="00D72A74" w:rsidRDefault="00EF67D1" w:rsidP="00DA4FD0">
      <w:pPr>
        <w:jc w:val="mediumKashida"/>
        <w:rPr>
          <w:rFonts w:ascii="Traditional Arabic" w:hAnsi="Traditional Arabic" w:cs="Traditional Arabic"/>
          <w:color w:val="000000"/>
          <w:sz w:val="28"/>
          <w:szCs w:val="28"/>
          <w:rtl/>
        </w:rPr>
      </w:pPr>
      <w:r w:rsidRPr="00D72A74">
        <w:rPr>
          <w:rFonts w:ascii="Traditional Arabic" w:hAnsi="Traditional Arabic" w:cs="Traditional Arabic"/>
          <w:b/>
          <w:bCs/>
          <w:color w:val="000000"/>
          <w:sz w:val="28"/>
          <w:szCs w:val="28"/>
          <w:rtl/>
        </w:rPr>
        <w:t xml:space="preserve"> </w:t>
      </w:r>
      <w:r>
        <w:rPr>
          <w:rFonts w:ascii="Traditional Arabic" w:hAnsi="Traditional Arabic" w:cs="Traditional Arabic" w:hint="cs"/>
          <w:b/>
          <w:bCs/>
          <w:color w:val="000000"/>
          <w:sz w:val="28"/>
          <w:szCs w:val="28"/>
          <w:rtl/>
        </w:rPr>
        <w:t>1-</w:t>
      </w:r>
      <w:r w:rsidR="00F7445D">
        <w:rPr>
          <w:rFonts w:ascii="Traditional Arabic" w:hAnsi="Traditional Arabic" w:cs="Traditional Arabic"/>
          <w:b/>
          <w:bCs/>
          <w:color w:val="000000"/>
          <w:sz w:val="28"/>
          <w:szCs w:val="28"/>
        </w:rPr>
        <w:t>7</w:t>
      </w:r>
      <w:r w:rsidRPr="00D72A74">
        <w:rPr>
          <w:rFonts w:ascii="Traditional Arabic" w:hAnsi="Traditional Arabic" w:cs="Traditional Arabic"/>
          <w:b/>
          <w:bCs/>
          <w:color w:val="000000"/>
          <w:sz w:val="28"/>
          <w:szCs w:val="28"/>
          <w:rtl/>
        </w:rPr>
        <w:t>/ وكالة</w:t>
      </w:r>
      <w:r w:rsidR="00DA4FD0">
        <w:rPr>
          <w:rFonts w:ascii="Traditional Arabic" w:hAnsi="Traditional Arabic" w:cs="Traditional Arabic" w:hint="cs"/>
          <w:b/>
          <w:bCs/>
          <w:color w:val="000000"/>
          <w:sz w:val="28"/>
          <w:szCs w:val="28"/>
          <w:rtl/>
        </w:rPr>
        <w:t xml:space="preserve"> التنمية الاجتماعية:</w:t>
      </w:r>
      <w:r w:rsidRPr="00D72A74">
        <w:rPr>
          <w:rFonts w:ascii="Traditional Arabic" w:hAnsi="Traditional Arabic" w:cs="Traditional Arabic"/>
          <w:color w:val="000000"/>
          <w:sz w:val="28"/>
          <w:szCs w:val="28"/>
          <w:rtl/>
        </w:rPr>
        <w:t xml:space="preserve"> أنشئت عام 1996، وتكمن مهامها في ترقية واختيار وتمويل كل</w:t>
      </w:r>
      <w:r w:rsidRPr="00D72A74">
        <w:rPr>
          <w:rFonts w:ascii="Traditional Arabic" w:hAnsi="Traditional Arabic" w:cs="Traditional Arabic"/>
          <w:color w:val="000000"/>
          <w:sz w:val="28"/>
          <w:szCs w:val="28"/>
        </w:rPr>
        <w:t xml:space="preserve"> </w:t>
      </w:r>
      <w:r w:rsidRPr="00D72A74">
        <w:rPr>
          <w:rFonts w:ascii="Traditional Arabic" w:hAnsi="Traditional Arabic" w:cs="Traditional Arabic"/>
          <w:color w:val="000000"/>
          <w:sz w:val="28"/>
          <w:szCs w:val="28"/>
          <w:rtl/>
        </w:rPr>
        <w:t>العمليات الموجهة</w:t>
      </w:r>
      <w:r w:rsidRPr="00D72A74">
        <w:rPr>
          <w:rFonts w:ascii="Traditional Arabic" w:hAnsi="Traditional Arabic" w:cs="Traditional Arabic"/>
          <w:color w:val="000000"/>
          <w:sz w:val="28"/>
          <w:szCs w:val="28"/>
        </w:rPr>
        <w:t xml:space="preserve"> </w:t>
      </w:r>
      <w:r w:rsidRPr="00D72A74">
        <w:rPr>
          <w:rFonts w:ascii="Traditional Arabic" w:hAnsi="Traditional Arabic" w:cs="Traditional Arabic"/>
          <w:color w:val="000000"/>
          <w:sz w:val="28"/>
          <w:szCs w:val="28"/>
          <w:rtl/>
        </w:rPr>
        <w:t>للفئات الاجتماعية المحتاجة أو الذين مستهم البطالة</w:t>
      </w:r>
      <w:r w:rsidRPr="00D72A74">
        <w:rPr>
          <w:rFonts w:ascii="Traditional Arabic" w:hAnsi="Traditional Arabic" w:cs="Traditional Arabic"/>
          <w:color w:val="000000"/>
          <w:sz w:val="28"/>
          <w:szCs w:val="28"/>
        </w:rPr>
        <w:t xml:space="preserve"> </w:t>
      </w:r>
      <w:r w:rsidRPr="00D72A74">
        <w:rPr>
          <w:rFonts w:ascii="Traditional Arabic" w:hAnsi="Traditional Arabic" w:cs="Traditional Arabic"/>
          <w:color w:val="000000"/>
          <w:sz w:val="28"/>
          <w:szCs w:val="28"/>
          <w:rtl/>
        </w:rPr>
        <w:t>أكثر، وهي ممولة من طرف</w:t>
      </w:r>
      <w:r w:rsidRPr="00D72A74">
        <w:rPr>
          <w:rFonts w:ascii="Traditional Arabic" w:hAnsi="Traditional Arabic" w:cs="Traditional Arabic"/>
          <w:color w:val="000000"/>
          <w:sz w:val="28"/>
          <w:szCs w:val="28"/>
        </w:rPr>
        <w:t xml:space="preserve"> </w:t>
      </w:r>
      <w:r w:rsidRPr="00D72A74">
        <w:rPr>
          <w:rFonts w:ascii="Traditional Arabic" w:hAnsi="Traditional Arabic" w:cs="Traditional Arabic"/>
          <w:color w:val="000000"/>
          <w:sz w:val="28"/>
          <w:szCs w:val="28"/>
          <w:rtl/>
        </w:rPr>
        <w:t>الدولة.</w:t>
      </w:r>
    </w:p>
    <w:p w:rsidR="00EF67D1" w:rsidRPr="00D72A74" w:rsidRDefault="00EF67D1" w:rsidP="00B70E8A">
      <w:pPr>
        <w:pStyle w:val="Notedebasdepage"/>
        <w:jc w:val="mediumKashida"/>
        <w:rPr>
          <w:rFonts w:ascii="Traditional Arabic" w:hAnsi="Traditional Arabic" w:cs="Traditional Arabic"/>
          <w:sz w:val="28"/>
          <w:szCs w:val="28"/>
          <w:rtl/>
        </w:rPr>
      </w:pPr>
      <w:r>
        <w:rPr>
          <w:rFonts w:ascii="Traditional Arabic" w:hAnsi="Traditional Arabic" w:cs="Traditional Arabic" w:hint="cs"/>
          <w:b/>
          <w:bCs/>
          <w:sz w:val="28"/>
          <w:szCs w:val="28"/>
          <w:rtl/>
        </w:rPr>
        <w:t>1-</w:t>
      </w:r>
      <w:r w:rsidR="00F7445D">
        <w:rPr>
          <w:rFonts w:ascii="Traditional Arabic" w:hAnsi="Traditional Arabic" w:cs="Traditional Arabic"/>
          <w:b/>
          <w:bCs/>
          <w:sz w:val="28"/>
          <w:szCs w:val="28"/>
          <w:lang w:bidi="ar-DZ"/>
        </w:rPr>
        <w:t>8</w:t>
      </w:r>
      <w:r w:rsidRPr="00D72A74">
        <w:rPr>
          <w:rFonts w:ascii="Traditional Arabic" w:hAnsi="Traditional Arabic" w:cs="Traditional Arabic"/>
          <w:b/>
          <w:bCs/>
          <w:sz w:val="28"/>
          <w:szCs w:val="28"/>
          <w:rtl/>
          <w:lang w:bidi="ar-DZ"/>
        </w:rPr>
        <w:t>/ برنامج عقود ما قبل التشغيل:</w:t>
      </w:r>
      <w:r w:rsidR="00B70E8A">
        <w:rPr>
          <w:rFonts w:ascii="Traditional Arabic" w:hAnsi="Traditional Arabic" w:cs="Traditional Arabic" w:hint="cs"/>
          <w:b/>
          <w:bCs/>
          <w:sz w:val="28"/>
          <w:szCs w:val="28"/>
          <w:vertAlign w:val="superscript"/>
          <w:rtl/>
          <w:lang w:bidi="ar-DZ"/>
        </w:rPr>
        <w:t>36</w:t>
      </w:r>
      <w:r w:rsidRPr="00D72A74">
        <w:rPr>
          <w:rFonts w:ascii="Traditional Arabic" w:hAnsi="Traditional Arabic" w:cs="Traditional Arabic"/>
          <w:color w:val="FF0000"/>
          <w:sz w:val="28"/>
          <w:szCs w:val="28"/>
          <w:rtl/>
        </w:rPr>
        <w:t xml:space="preserve"> </w:t>
      </w:r>
      <w:r w:rsidRPr="00D72A74">
        <w:rPr>
          <w:rFonts w:ascii="Traditional Arabic" w:hAnsi="Traditional Arabic" w:cs="Traditional Arabic"/>
          <w:sz w:val="28"/>
          <w:szCs w:val="28"/>
          <w:rtl/>
          <w:lang w:bidi="ar-DZ"/>
        </w:rPr>
        <w:t>على اعتبار أن جل البرامج المعتمدة لرفع مستويات التشغيل تمس بشكل عام الفئة البطالة بغض النظر عن مستوياتها التعليمية، وعلى اعتبار أن أغلبها موجهة للشباب الذين هم دون المستويات الجامعية، فقد تم تبني هذا البرنامج للفئة الجامعية بالدرجة الأولى، خصوصا وأن المؤسسات العارضة لمناصب العمل النادرة أصلا تفرض بعض القيود التي يصعب أن يكتسبها خريجوا الجامعات مثل الخبرة المهنية لعدة سنوات (خمسة سنوات في المتوسط).</w:t>
      </w:r>
    </w:p>
    <w:p w:rsidR="00EF67D1" w:rsidRPr="00D72A74" w:rsidRDefault="00EF67D1" w:rsidP="00EF67D1">
      <w:pPr>
        <w:spacing w:after="0"/>
        <w:jc w:val="mediumKashida"/>
        <w:rPr>
          <w:rFonts w:ascii="Traditional Arabic" w:hAnsi="Traditional Arabic" w:cs="Traditional Arabic"/>
          <w:sz w:val="28"/>
          <w:szCs w:val="28"/>
          <w:rtl/>
          <w:lang w:bidi="ar-DZ"/>
        </w:rPr>
      </w:pPr>
      <w:r w:rsidRPr="00D72A74">
        <w:rPr>
          <w:rFonts w:ascii="Traditional Arabic" w:hAnsi="Traditional Arabic" w:cs="Traditional Arabic"/>
          <w:sz w:val="28"/>
          <w:szCs w:val="28"/>
          <w:rtl/>
          <w:lang w:bidi="ar-DZ"/>
        </w:rPr>
        <w:t xml:space="preserve">وعلى هذا الأساس تم العمل على توسيع برامج ترقية الشغل من خلال تعميم عقود ما قبل التشغيل بالنسبة للمؤسسات العمومية والخاصة، وتأكد هذا التوجه من خلال المرسوم الرئاسي </w:t>
      </w:r>
      <w:r w:rsidRPr="00D72A74">
        <w:rPr>
          <w:rFonts w:ascii="Traditional Arabic" w:hAnsi="Traditional Arabic" w:cs="Traditional Arabic"/>
          <w:sz w:val="28"/>
          <w:szCs w:val="28"/>
          <w:rtl/>
        </w:rPr>
        <w:t>234-96</w:t>
      </w:r>
      <w:r w:rsidRPr="00D72A74">
        <w:rPr>
          <w:rFonts w:ascii="Traditional Arabic" w:hAnsi="Traditional Arabic" w:cs="Traditional Arabic"/>
          <w:sz w:val="28"/>
          <w:szCs w:val="28"/>
          <w:rtl/>
          <w:lang w:bidi="ar-DZ"/>
        </w:rPr>
        <w:t xml:space="preserve"> المؤرخ في </w:t>
      </w:r>
      <w:r w:rsidRPr="00D72A74">
        <w:rPr>
          <w:rFonts w:ascii="Traditional Arabic" w:hAnsi="Traditional Arabic" w:cs="Traditional Arabic"/>
          <w:sz w:val="28"/>
          <w:szCs w:val="28"/>
          <w:rtl/>
        </w:rPr>
        <w:t xml:space="preserve">02/07/1996 </w:t>
      </w:r>
      <w:r w:rsidRPr="00D72A74">
        <w:rPr>
          <w:rFonts w:ascii="Traditional Arabic" w:hAnsi="Traditional Arabic" w:cs="Traditional Arabic"/>
          <w:sz w:val="28"/>
          <w:szCs w:val="28"/>
          <w:rtl/>
          <w:lang w:bidi="ar-DZ"/>
        </w:rPr>
        <w:t xml:space="preserve">والمتضمن دعم تشغيل الشباب من خلال برامج التكوين، التشغيل والتوظيف، إضافة إلى المرسوم التنفيذي رقم </w:t>
      </w:r>
      <w:r w:rsidRPr="00D72A74">
        <w:rPr>
          <w:rFonts w:ascii="Traditional Arabic" w:hAnsi="Traditional Arabic" w:cs="Traditional Arabic"/>
          <w:sz w:val="28"/>
          <w:szCs w:val="28"/>
          <w:rtl/>
        </w:rPr>
        <w:t>295-96</w:t>
      </w:r>
      <w:r w:rsidRPr="00D72A74">
        <w:rPr>
          <w:rFonts w:ascii="Traditional Arabic" w:hAnsi="Traditional Arabic" w:cs="Traditional Arabic"/>
          <w:sz w:val="28"/>
          <w:szCs w:val="28"/>
          <w:rtl/>
          <w:lang w:bidi="ar-DZ"/>
        </w:rPr>
        <w:t xml:space="preserve"> الذي يحدد وظيفة الصندوق الوطني لدعم تشغيل الشباب</w:t>
      </w:r>
      <w:r w:rsidRPr="00D72A74">
        <w:rPr>
          <w:rFonts w:ascii="Traditional Arabic" w:hAnsi="Traditional Arabic" w:cs="Traditional Arabic"/>
          <w:sz w:val="28"/>
          <w:szCs w:val="28"/>
          <w:lang w:bidi="ar-DZ"/>
        </w:rPr>
        <w:t>(</w:t>
      </w:r>
      <w:r w:rsidRPr="00D72A74">
        <w:rPr>
          <w:rFonts w:ascii="Traditional Arabic" w:hAnsi="Traditional Arabic" w:cs="Traditional Arabic"/>
          <w:sz w:val="28"/>
          <w:szCs w:val="28"/>
        </w:rPr>
        <w:t>FNSEJ</w:t>
      </w:r>
      <w:r w:rsidRPr="00D72A74">
        <w:rPr>
          <w:rFonts w:ascii="Traditional Arabic" w:hAnsi="Traditional Arabic" w:cs="Traditional Arabic"/>
          <w:sz w:val="28"/>
          <w:szCs w:val="28"/>
          <w:lang w:bidi="ar-DZ"/>
        </w:rPr>
        <w:t>)</w:t>
      </w:r>
      <w:r w:rsidRPr="00D72A74">
        <w:rPr>
          <w:rFonts w:ascii="Traditional Arabic" w:hAnsi="Traditional Arabic" w:cs="Traditional Arabic"/>
          <w:sz w:val="28"/>
          <w:szCs w:val="28"/>
          <w:rtl/>
          <w:lang w:bidi="ar-DZ"/>
        </w:rPr>
        <w:t>، من خلال تقديمه للتسهيلات الضرورية لتمويل مشاريع الشباب العاطل.</w:t>
      </w:r>
    </w:p>
    <w:p w:rsidR="00EF67D1" w:rsidRPr="00D72A74" w:rsidRDefault="00EF67D1" w:rsidP="00B70E8A">
      <w:pPr>
        <w:spacing w:after="0"/>
        <w:jc w:val="mediumKashida"/>
        <w:rPr>
          <w:rFonts w:ascii="Traditional Arabic" w:hAnsi="Traditional Arabic" w:cs="Traditional Arabic"/>
          <w:b/>
          <w:bCs/>
          <w:color w:val="FF0000"/>
          <w:sz w:val="28"/>
          <w:szCs w:val="28"/>
          <w:rtl/>
          <w:lang w:bidi="ar-DZ"/>
        </w:rPr>
      </w:pPr>
      <w:r>
        <w:rPr>
          <w:rFonts w:ascii="Traditional Arabic" w:hAnsi="Traditional Arabic" w:cs="Traditional Arabic" w:hint="cs"/>
          <w:b/>
          <w:bCs/>
          <w:sz w:val="28"/>
          <w:szCs w:val="28"/>
          <w:rtl/>
          <w:lang w:bidi="ar-DZ"/>
        </w:rPr>
        <w:t>1-</w:t>
      </w:r>
      <w:r w:rsidR="00F7445D">
        <w:rPr>
          <w:rFonts w:ascii="Traditional Arabic" w:hAnsi="Traditional Arabic" w:cs="Traditional Arabic"/>
          <w:b/>
          <w:bCs/>
          <w:sz w:val="28"/>
          <w:szCs w:val="28"/>
          <w:lang w:bidi="ar-DZ"/>
        </w:rPr>
        <w:t>9</w:t>
      </w:r>
      <w:r w:rsidRPr="00D72A74">
        <w:rPr>
          <w:rFonts w:ascii="Traditional Arabic" w:hAnsi="Traditional Arabic" w:cs="Traditional Arabic"/>
          <w:b/>
          <w:bCs/>
          <w:sz w:val="28"/>
          <w:szCs w:val="28"/>
          <w:rtl/>
          <w:lang w:bidi="ar-DZ"/>
        </w:rPr>
        <w:t>/ جهاز الإدماج المهني:</w:t>
      </w:r>
      <w:r w:rsidR="00B70E8A">
        <w:rPr>
          <w:rFonts w:ascii="Traditional Arabic" w:hAnsi="Traditional Arabic" w:cs="Traditional Arabic" w:hint="cs"/>
          <w:b/>
          <w:bCs/>
          <w:sz w:val="28"/>
          <w:szCs w:val="28"/>
          <w:vertAlign w:val="superscript"/>
          <w:rtl/>
          <w:lang w:bidi="ar-DZ"/>
        </w:rPr>
        <w:t>37</w:t>
      </w:r>
      <w:r w:rsidRPr="00D72A74">
        <w:rPr>
          <w:rFonts w:ascii="Traditional Arabic" w:hAnsi="Traditional Arabic" w:cs="Traditional Arabic"/>
          <w:b/>
          <w:bCs/>
          <w:color w:val="FF0000"/>
          <w:sz w:val="28"/>
          <w:szCs w:val="28"/>
          <w:rtl/>
          <w:lang w:bidi="ar-DZ"/>
        </w:rPr>
        <w:t xml:space="preserve"> </w:t>
      </w:r>
      <w:r w:rsidRPr="00D72A74">
        <w:rPr>
          <w:rFonts w:ascii="Traditional Arabic" w:hAnsi="Traditional Arabic" w:cs="Traditional Arabic"/>
          <w:sz w:val="28"/>
          <w:szCs w:val="28"/>
          <w:rtl/>
          <w:lang w:bidi="ar-DZ"/>
        </w:rPr>
        <w:t>يهدف هذا الجهاز إلى تشجيع الشباب وتفعيل دور الشركاء المحليين من خلال إنشاء وظائف ومشاريع، ومراكز تكوين لفائدة الشباب العاطل عن العمل كما يهدف إلى استغلال كل الطاقات البشرية المتاحة بما يتلاءم والأنشطة الممكن توفيرها عن طريق عملية الإدماج في الوظائف المأجورة بمبادرة محلية وهي عبارة عن مناصب مؤقتة أنشأتها الجماعات المحلية يستفيد منها الشباب العاطل عن العمل الذي لا يتمتع بمؤهلات كبيرة.</w:t>
      </w:r>
    </w:p>
    <w:p w:rsidR="00EF67D1" w:rsidRPr="00D72A74" w:rsidRDefault="00EF67D1" w:rsidP="00EF67D1">
      <w:pPr>
        <w:spacing w:after="0"/>
        <w:jc w:val="mediumKashida"/>
        <w:rPr>
          <w:rFonts w:ascii="Traditional Arabic" w:hAnsi="Traditional Arabic" w:cs="Traditional Arabic"/>
          <w:sz w:val="28"/>
          <w:szCs w:val="28"/>
          <w:lang w:bidi="ar-DZ"/>
        </w:rPr>
      </w:pPr>
      <w:r w:rsidRPr="00D72A74">
        <w:rPr>
          <w:rFonts w:ascii="Traditional Arabic" w:hAnsi="Traditional Arabic" w:cs="Traditional Arabic"/>
          <w:sz w:val="28"/>
          <w:szCs w:val="28"/>
          <w:rtl/>
          <w:lang w:bidi="ar-DZ"/>
        </w:rPr>
        <w:t>كما تهدف هذه الصيغة الجديدة إلى استغلال كل الطاقات البشرية المتاحة بما يتلاءم والأنشطة الممكن توفيرها أو إنشائها عن طريق عملية الإدماج في الوظائف المأجورة بمبادرات محلية.</w:t>
      </w:r>
    </w:p>
    <w:p w:rsidR="00AD7066" w:rsidRDefault="00EF67D1" w:rsidP="00AD7066">
      <w:pPr>
        <w:jc w:val="mediumKashida"/>
        <w:rPr>
          <w:rFonts w:ascii="Traditional Arabic" w:hAnsi="Traditional Arabic" w:cs="Traditional Arabic"/>
          <w:b/>
          <w:bCs/>
          <w:color w:val="000000"/>
          <w:sz w:val="28"/>
          <w:szCs w:val="28"/>
          <w:rtl/>
        </w:rPr>
      </w:pPr>
      <w:r>
        <w:rPr>
          <w:rFonts w:ascii="Traditional Arabic" w:hAnsi="Traditional Arabic" w:cs="Traditional Arabic" w:hint="cs"/>
          <w:b/>
          <w:bCs/>
          <w:color w:val="000000"/>
          <w:sz w:val="28"/>
          <w:szCs w:val="28"/>
          <w:rtl/>
        </w:rPr>
        <w:t>1-</w:t>
      </w:r>
      <w:r w:rsidR="00F7445D">
        <w:rPr>
          <w:rFonts w:ascii="Traditional Arabic" w:hAnsi="Traditional Arabic" w:cs="Traditional Arabic" w:hint="cs"/>
          <w:b/>
          <w:bCs/>
          <w:color w:val="000000"/>
          <w:sz w:val="28"/>
          <w:szCs w:val="28"/>
          <w:rtl/>
        </w:rPr>
        <w:t>10</w:t>
      </w:r>
      <w:r w:rsidRPr="00D72A74">
        <w:rPr>
          <w:rFonts w:ascii="Traditional Arabic" w:hAnsi="Traditional Arabic" w:cs="Traditional Arabic"/>
          <w:b/>
          <w:bCs/>
          <w:color w:val="000000"/>
          <w:sz w:val="28"/>
          <w:szCs w:val="28"/>
          <w:rtl/>
        </w:rPr>
        <w:t>/ عقود إدماج حاملي الشهادات:</w:t>
      </w:r>
      <w:r w:rsidRPr="00D72A74">
        <w:rPr>
          <w:rFonts w:ascii="Traditional Arabic" w:hAnsi="Traditional Arabic" w:cs="Traditional Arabic"/>
          <w:sz w:val="28"/>
          <w:szCs w:val="28"/>
          <w:rtl/>
        </w:rPr>
        <w:t xml:space="preserve"> استفاد حاملو الشهادات الجامعية ابتداء </w:t>
      </w:r>
      <w:r w:rsidRPr="00D72A74">
        <w:rPr>
          <w:rFonts w:ascii="Traditional Arabic" w:hAnsi="Traditional Arabic" w:cs="Traditional Arabic"/>
          <w:sz w:val="28"/>
          <w:szCs w:val="28"/>
          <w:rtl/>
          <w:lang w:bidi="ar-DZ"/>
        </w:rPr>
        <w:t>من سنة 1998 من عقود ما قبل التشغيل في سبيل ادماجهم مهنيا، غير انه بعد 10سنوات ظهرت صيغة تشغيل أخرى أكثر أهمية وهي عقود إدماج حاملي الشهادات في سنة 2008 في إطار جهاز دعم الإدماج المهني.</w:t>
      </w:r>
    </w:p>
    <w:p w:rsidR="004D013A" w:rsidRDefault="004D013A" w:rsidP="00AD7066">
      <w:pPr>
        <w:jc w:val="mediumKashida"/>
        <w:rPr>
          <w:rFonts w:ascii="Traditional Arabic" w:hAnsi="Traditional Arabic" w:cs="Traditional Arabic"/>
          <w:b/>
          <w:bCs/>
          <w:color w:val="000000"/>
          <w:sz w:val="28"/>
          <w:szCs w:val="28"/>
          <w:rtl/>
        </w:rPr>
      </w:pPr>
    </w:p>
    <w:p w:rsidR="004D013A" w:rsidRPr="002973D9" w:rsidRDefault="004D013A" w:rsidP="00AD7066">
      <w:pPr>
        <w:jc w:val="mediumKashida"/>
        <w:rPr>
          <w:rFonts w:ascii="Traditional Arabic" w:hAnsi="Traditional Arabic" w:cs="Traditional Arabic"/>
          <w:b/>
          <w:bCs/>
          <w:color w:val="000000"/>
          <w:sz w:val="28"/>
          <w:szCs w:val="28"/>
          <w:rtl/>
        </w:rPr>
      </w:pPr>
    </w:p>
    <w:p w:rsidR="0070024F" w:rsidRPr="00453CE9" w:rsidRDefault="005D55AB" w:rsidP="00B70E8A">
      <w:pPr>
        <w:pStyle w:val="Titre2"/>
        <w:bidi/>
        <w:jc w:val="mediumKashida"/>
        <w:rPr>
          <w:rFonts w:ascii="Traditional Arabic" w:hAnsi="Traditional Arabic" w:cs="Traditional Arabic"/>
          <w:i w:val="0"/>
          <w:iCs w:val="0"/>
          <w:rtl/>
          <w:lang w:val="en-GB" w:bidi="ar-DZ"/>
        </w:rPr>
      </w:pPr>
      <w:r w:rsidRPr="00453CE9">
        <w:rPr>
          <w:rFonts w:ascii="Traditional Arabic" w:hAnsi="Traditional Arabic" w:cs="Traditional Arabic" w:hint="cs"/>
          <w:i w:val="0"/>
          <w:iCs w:val="0"/>
          <w:rtl/>
          <w:lang w:val="en-GB" w:bidi="ar-DZ"/>
        </w:rPr>
        <w:lastRenderedPageBreak/>
        <w:t xml:space="preserve">خاتمة: </w:t>
      </w:r>
      <w:r w:rsidR="008C1A34" w:rsidRPr="00453CE9">
        <w:rPr>
          <w:rFonts w:ascii="Traditional Arabic" w:hAnsi="Traditional Arabic" w:cs="Traditional Arabic" w:hint="cs"/>
          <w:b w:val="0"/>
          <w:bCs w:val="0"/>
          <w:i w:val="0"/>
          <w:iCs w:val="0"/>
          <w:rtl/>
          <w:lang w:val="en-US" w:eastAsia="en-US"/>
        </w:rPr>
        <w:t xml:space="preserve">لقد </w:t>
      </w:r>
      <w:r w:rsidR="008C1A34" w:rsidRPr="00453CE9">
        <w:rPr>
          <w:rFonts w:ascii="Traditional Arabic" w:hAnsi="Traditional Arabic" w:cs="Traditional Arabic"/>
          <w:b w:val="0"/>
          <w:bCs w:val="0"/>
          <w:i w:val="0"/>
          <w:iCs w:val="0"/>
          <w:rtl/>
          <w:lang w:val="en-US" w:eastAsia="en-US"/>
        </w:rPr>
        <w:t xml:space="preserve">تطرقنا </w:t>
      </w:r>
      <w:r w:rsidR="008C1A34" w:rsidRPr="00453CE9">
        <w:rPr>
          <w:rFonts w:ascii="Traditional Arabic" w:hAnsi="Traditional Arabic" w:cs="Traditional Arabic" w:hint="cs"/>
          <w:b w:val="0"/>
          <w:bCs w:val="0"/>
          <w:i w:val="0"/>
          <w:iCs w:val="0"/>
          <w:rtl/>
          <w:lang w:val="en-US" w:eastAsia="en-US"/>
        </w:rPr>
        <w:t>من خلال هذا البحث المتواضع إلى التشغيل والبطالة</w:t>
      </w:r>
      <w:r w:rsidR="008023F8" w:rsidRPr="00453CE9">
        <w:rPr>
          <w:rFonts w:ascii="Traditional Arabic" w:hAnsi="Traditional Arabic" w:cs="Traditional Arabic"/>
          <w:b w:val="0"/>
          <w:bCs w:val="0"/>
          <w:i w:val="0"/>
          <w:iCs w:val="0"/>
          <w:rtl/>
          <w:lang w:val="en-US" w:eastAsia="en-US"/>
        </w:rPr>
        <w:t xml:space="preserve"> في</w:t>
      </w:r>
      <w:r w:rsidR="005E44FE" w:rsidRPr="00453CE9">
        <w:rPr>
          <w:rFonts w:ascii="Traditional Arabic" w:hAnsi="Traditional Arabic" w:cs="Traditional Arabic"/>
          <w:b w:val="0"/>
          <w:bCs w:val="0"/>
          <w:i w:val="0"/>
          <w:iCs w:val="0"/>
          <w:rtl/>
          <w:lang w:val="en-US" w:eastAsia="en-US"/>
        </w:rPr>
        <w:t xml:space="preserve"> الجزائر</w:t>
      </w:r>
      <w:r w:rsidR="008C1A34" w:rsidRPr="00453CE9">
        <w:rPr>
          <w:rFonts w:ascii="Traditional Arabic" w:hAnsi="Traditional Arabic" w:cs="Traditional Arabic" w:hint="cs"/>
          <w:b w:val="0"/>
          <w:bCs w:val="0"/>
          <w:i w:val="0"/>
          <w:iCs w:val="0"/>
          <w:rtl/>
          <w:lang w:val="en-US" w:eastAsia="en-US"/>
        </w:rPr>
        <w:t xml:space="preserve"> بشكل عام، وإلى برامج التنمية والانعاش الاقتصادي في الألفية الثالثة بشكل خاص، وهو </w:t>
      </w:r>
      <w:r w:rsidR="008023F8" w:rsidRPr="00453CE9">
        <w:rPr>
          <w:rFonts w:ascii="Traditional Arabic" w:hAnsi="Traditional Arabic" w:cs="Traditional Arabic"/>
          <w:b w:val="0"/>
          <w:bCs w:val="0"/>
          <w:i w:val="0"/>
          <w:iCs w:val="0"/>
          <w:rtl/>
        </w:rPr>
        <w:t xml:space="preserve">ما </w:t>
      </w:r>
      <w:r w:rsidR="0070024F" w:rsidRPr="00453CE9">
        <w:rPr>
          <w:rFonts w:ascii="Traditional Arabic" w:hAnsi="Traditional Arabic" w:cs="Traditional Arabic"/>
          <w:b w:val="0"/>
          <w:bCs w:val="0"/>
          <w:i w:val="0"/>
          <w:iCs w:val="0"/>
          <w:rtl/>
        </w:rPr>
        <w:t xml:space="preserve">سمح لنا التعرف على واقع سياسة التشغيل </w:t>
      </w:r>
      <w:r w:rsidR="008023F8" w:rsidRPr="00453CE9">
        <w:rPr>
          <w:rFonts w:ascii="Traditional Arabic" w:hAnsi="Traditional Arabic" w:cs="Traditional Arabic"/>
          <w:b w:val="0"/>
          <w:bCs w:val="0"/>
          <w:i w:val="0"/>
          <w:iCs w:val="0"/>
          <w:rtl/>
        </w:rPr>
        <w:t>ومشكلة البطالة</w:t>
      </w:r>
      <w:r w:rsidR="0070024F" w:rsidRPr="00453CE9">
        <w:rPr>
          <w:rFonts w:ascii="Traditional Arabic" w:hAnsi="Traditional Arabic" w:cs="Traditional Arabic"/>
          <w:b w:val="0"/>
          <w:bCs w:val="0"/>
          <w:i w:val="0"/>
          <w:iCs w:val="0"/>
          <w:rtl/>
        </w:rPr>
        <w:t xml:space="preserve"> </w:t>
      </w:r>
      <w:r w:rsidR="008023F8" w:rsidRPr="00453CE9">
        <w:rPr>
          <w:rFonts w:ascii="Traditional Arabic" w:hAnsi="Traditional Arabic" w:cs="Traditional Arabic"/>
          <w:b w:val="0"/>
          <w:bCs w:val="0"/>
          <w:i w:val="0"/>
          <w:iCs w:val="0"/>
          <w:rtl/>
        </w:rPr>
        <w:t>وأسبابها وتأثيرها بصورة</w:t>
      </w:r>
      <w:r w:rsidR="0070024F" w:rsidRPr="00453CE9">
        <w:rPr>
          <w:rFonts w:ascii="Traditional Arabic" w:hAnsi="Traditional Arabic" w:cs="Traditional Arabic"/>
          <w:b w:val="0"/>
          <w:bCs w:val="0"/>
          <w:i w:val="0"/>
          <w:iCs w:val="0"/>
          <w:rtl/>
        </w:rPr>
        <w:t xml:space="preserve"> مباشرة </w:t>
      </w:r>
      <w:r w:rsidR="008023F8" w:rsidRPr="00453CE9">
        <w:rPr>
          <w:rFonts w:ascii="Traditional Arabic" w:hAnsi="Traditional Arabic" w:cs="Traditional Arabic"/>
          <w:b w:val="0"/>
          <w:bCs w:val="0"/>
          <w:i w:val="0"/>
          <w:iCs w:val="0"/>
          <w:rtl/>
        </w:rPr>
        <w:t>وغير مباشرة</w:t>
      </w:r>
      <w:r w:rsidR="0070024F" w:rsidRPr="00453CE9">
        <w:rPr>
          <w:rFonts w:ascii="Traditional Arabic" w:hAnsi="Traditional Arabic" w:cs="Traditional Arabic"/>
          <w:b w:val="0"/>
          <w:bCs w:val="0"/>
          <w:i w:val="0"/>
          <w:iCs w:val="0"/>
          <w:rtl/>
        </w:rPr>
        <w:t xml:space="preserve"> في جانبي العرض </w:t>
      </w:r>
      <w:r w:rsidR="008023F8" w:rsidRPr="00453CE9">
        <w:rPr>
          <w:rFonts w:ascii="Traditional Arabic" w:hAnsi="Traditional Arabic" w:cs="Traditional Arabic"/>
          <w:b w:val="0"/>
          <w:bCs w:val="0"/>
          <w:i w:val="0"/>
          <w:iCs w:val="0"/>
          <w:rtl/>
        </w:rPr>
        <w:t>وطلب القوى</w:t>
      </w:r>
      <w:r w:rsidR="0070024F" w:rsidRPr="00453CE9">
        <w:rPr>
          <w:rFonts w:ascii="Traditional Arabic" w:hAnsi="Traditional Arabic" w:cs="Traditional Arabic"/>
          <w:b w:val="0"/>
          <w:bCs w:val="0"/>
          <w:i w:val="0"/>
          <w:iCs w:val="0"/>
          <w:rtl/>
        </w:rPr>
        <w:t xml:space="preserve"> العاملة.</w:t>
      </w:r>
    </w:p>
    <w:p w:rsidR="00C87297" w:rsidRPr="00453CE9" w:rsidRDefault="00C87297" w:rsidP="00A554D9">
      <w:pPr>
        <w:jc w:val="mediumKashida"/>
        <w:rPr>
          <w:rFonts w:ascii="Traditional Arabic" w:eastAsia="Calibri" w:hAnsi="Traditional Arabic" w:cs="Traditional Arabic"/>
          <w:sz w:val="28"/>
          <w:szCs w:val="28"/>
          <w:rtl/>
        </w:rPr>
      </w:pPr>
      <w:r w:rsidRPr="00453CE9">
        <w:rPr>
          <w:rFonts w:ascii="Traditional Arabic" w:eastAsia="Calibri" w:hAnsi="Traditional Arabic" w:cs="Traditional Arabic"/>
          <w:sz w:val="28"/>
          <w:szCs w:val="28"/>
          <w:rtl/>
        </w:rPr>
        <w:t xml:space="preserve">وعليه فالمطلع على سوق العمل في الجزائر يلاحظ أنه شهد اضطرابات كبيرة بداية من </w:t>
      </w:r>
      <w:r w:rsidR="00A554D9" w:rsidRPr="00453CE9">
        <w:rPr>
          <w:rFonts w:ascii="Traditional Arabic" w:eastAsia="Calibri" w:hAnsi="Traditional Arabic" w:cs="Traditional Arabic" w:hint="cs"/>
          <w:sz w:val="28"/>
          <w:szCs w:val="28"/>
          <w:rtl/>
        </w:rPr>
        <w:t>سنة 1986</w:t>
      </w:r>
      <w:r w:rsidRPr="00453CE9">
        <w:rPr>
          <w:rFonts w:ascii="Traditional Arabic" w:eastAsia="Calibri" w:hAnsi="Traditional Arabic" w:cs="Traditional Arabic"/>
          <w:sz w:val="28"/>
          <w:szCs w:val="28"/>
          <w:rtl/>
        </w:rPr>
        <w:t xml:space="preserve"> بسبب أزمة انخفاض أسعار البترول في الأسواق العالمية، فقد كانت عائدات النفط تشكل المصدر الأساسي لتمويل مخططات التنمية والتي كانت توفر عدد </w:t>
      </w:r>
      <w:r w:rsidR="00C82FC9" w:rsidRPr="00453CE9">
        <w:rPr>
          <w:rFonts w:ascii="Traditional Arabic" w:eastAsia="Calibri" w:hAnsi="Traditional Arabic" w:cs="Traditional Arabic"/>
          <w:sz w:val="28"/>
          <w:szCs w:val="28"/>
          <w:rtl/>
        </w:rPr>
        <w:t>لا بأس</w:t>
      </w:r>
      <w:r w:rsidRPr="00453CE9">
        <w:rPr>
          <w:rFonts w:ascii="Traditional Arabic" w:eastAsia="Calibri" w:hAnsi="Traditional Arabic" w:cs="Traditional Arabic"/>
          <w:sz w:val="28"/>
          <w:szCs w:val="28"/>
          <w:rtl/>
        </w:rPr>
        <w:t xml:space="preserve"> به من مناصب العمل</w:t>
      </w:r>
      <w:r w:rsidR="00C82FC9" w:rsidRPr="00453CE9">
        <w:rPr>
          <w:rFonts w:ascii="Traditional Arabic" w:eastAsia="Calibri" w:hAnsi="Traditional Arabic" w:cs="Traditional Arabic"/>
          <w:sz w:val="28"/>
          <w:szCs w:val="28"/>
          <w:rtl/>
        </w:rPr>
        <w:t>،</w:t>
      </w:r>
      <w:r w:rsidRPr="00453CE9">
        <w:rPr>
          <w:rFonts w:ascii="Traditional Arabic" w:eastAsia="Calibri" w:hAnsi="Traditional Arabic" w:cs="Traditional Arabic"/>
          <w:sz w:val="28"/>
          <w:szCs w:val="28"/>
          <w:rtl/>
        </w:rPr>
        <w:t xml:space="preserve"> ولم تخرج البلاد من هذه الأزمة حتى دخلت في عمليات التعديل الهيكلي تحت وصاية صندوق النقد الدولي والبنك العالمي للإنشاء والتعمير سنة 1994، والتي تقوم أساسا على الانكماش في الإنفاق الحكومي وذلك بخوصصة المؤسسات العمومية وتسريح أعداد كبيرة من العمال، حيث سرح أكثر من 500000 عامل وأغلقت أكثر من1000مؤسسة عمومية بين سنتي 1994ـ1998</w:t>
      </w:r>
      <w:r w:rsidRPr="00453CE9">
        <w:rPr>
          <w:rFonts w:ascii="Traditional Arabic" w:eastAsia="Calibri" w:hAnsi="Traditional Arabic" w:cs="Traditional Arabic"/>
          <w:b/>
          <w:bCs/>
          <w:sz w:val="28"/>
          <w:szCs w:val="28"/>
          <w:rtl/>
        </w:rPr>
        <w:t>.</w:t>
      </w:r>
      <w:r w:rsidR="00227049" w:rsidRPr="00453CE9">
        <w:rPr>
          <w:rFonts w:ascii="Traditional Arabic" w:eastAsia="Calibri" w:hAnsi="Traditional Arabic" w:cs="Traditional Arabic" w:hint="cs"/>
          <w:b/>
          <w:bCs/>
          <w:sz w:val="28"/>
          <w:szCs w:val="28"/>
          <w:vertAlign w:val="superscript"/>
          <w:rtl/>
        </w:rPr>
        <w:t xml:space="preserve"> 38</w:t>
      </w:r>
      <w:r w:rsidRPr="00453CE9">
        <w:rPr>
          <w:rFonts w:ascii="Traditional Arabic" w:eastAsia="Calibri" w:hAnsi="Traditional Arabic" w:cs="Traditional Arabic"/>
          <w:b/>
          <w:bCs/>
          <w:sz w:val="28"/>
          <w:szCs w:val="28"/>
          <w:rtl/>
        </w:rPr>
        <w:t xml:space="preserve"> </w:t>
      </w:r>
    </w:p>
    <w:p w:rsidR="00775B29" w:rsidRPr="00453CE9" w:rsidRDefault="00C87297" w:rsidP="00794B6A">
      <w:pPr>
        <w:jc w:val="mediumKashida"/>
        <w:rPr>
          <w:rFonts w:ascii="Traditional Arabic" w:eastAsia="Calibri" w:hAnsi="Traditional Arabic" w:cs="Traditional Arabic"/>
          <w:b/>
          <w:bCs/>
          <w:sz w:val="28"/>
          <w:szCs w:val="28"/>
          <w:vertAlign w:val="superscript"/>
          <w:rtl/>
        </w:rPr>
      </w:pPr>
      <w:r w:rsidRPr="00453CE9">
        <w:rPr>
          <w:rFonts w:ascii="Traditional Arabic" w:eastAsia="Calibri" w:hAnsi="Traditional Arabic" w:cs="Traditional Arabic"/>
          <w:sz w:val="28"/>
          <w:szCs w:val="28"/>
          <w:rtl/>
        </w:rPr>
        <w:t xml:space="preserve">  هذا من جانب عرض مناصب العمل</w:t>
      </w:r>
      <w:r w:rsidR="00794B6A" w:rsidRPr="00453CE9">
        <w:rPr>
          <w:rFonts w:ascii="Traditional Arabic" w:eastAsia="Calibri" w:hAnsi="Traditional Arabic" w:cs="Traditional Arabic" w:hint="cs"/>
          <w:sz w:val="28"/>
          <w:szCs w:val="28"/>
          <w:rtl/>
        </w:rPr>
        <w:t>،</w:t>
      </w:r>
      <w:r w:rsidRPr="00453CE9">
        <w:rPr>
          <w:rFonts w:ascii="Traditional Arabic" w:eastAsia="Calibri" w:hAnsi="Traditional Arabic" w:cs="Traditional Arabic"/>
          <w:sz w:val="28"/>
          <w:szCs w:val="28"/>
          <w:rtl/>
        </w:rPr>
        <w:t xml:space="preserve"> أما </w:t>
      </w:r>
      <w:r w:rsidR="00C82FC9" w:rsidRPr="00453CE9">
        <w:rPr>
          <w:rFonts w:ascii="Traditional Arabic" w:eastAsia="Calibri" w:hAnsi="Traditional Arabic" w:cs="Traditional Arabic"/>
          <w:sz w:val="28"/>
          <w:szCs w:val="28"/>
          <w:rtl/>
        </w:rPr>
        <w:t xml:space="preserve">من </w:t>
      </w:r>
      <w:r w:rsidRPr="00453CE9">
        <w:rPr>
          <w:rFonts w:ascii="Traditional Arabic" w:eastAsia="Calibri" w:hAnsi="Traditional Arabic" w:cs="Traditional Arabic"/>
          <w:sz w:val="28"/>
          <w:szCs w:val="28"/>
          <w:rtl/>
        </w:rPr>
        <w:t xml:space="preserve">جانب طالبي مناصب العمل ففي الفترة من 1966 إلى 1997نجد أن الفئة النشطة سجلت نموا كبيرا، فقد انتقل العدد الإجمالي من 2,5مليون إلى 7,9مليون، كما انتقل عدد المشتغلين من 1,7مليون إلى 5,5مليون، أما عدد البطالين فقد انتقل من 0,8مليون إلى 2,4 مليون أي أربع </w:t>
      </w:r>
      <w:r w:rsidR="00C82FC9" w:rsidRPr="00453CE9">
        <w:rPr>
          <w:rFonts w:ascii="Traditional Arabic" w:eastAsia="Calibri" w:hAnsi="Traditional Arabic" w:cs="Traditional Arabic"/>
          <w:sz w:val="28"/>
          <w:szCs w:val="28"/>
          <w:rtl/>
        </w:rPr>
        <w:t>أضعاف، و</w:t>
      </w:r>
      <w:r w:rsidRPr="00453CE9">
        <w:rPr>
          <w:rFonts w:ascii="Traditional Arabic" w:eastAsia="Calibri" w:hAnsi="Traditional Arabic" w:cs="Traditional Arabic"/>
          <w:sz w:val="28"/>
          <w:szCs w:val="28"/>
          <w:rtl/>
        </w:rPr>
        <w:t>نتيجة لهذا الاختلال بين العرض والطلب على العمل انتقل معدل البطالة من 20% سنة 1989 إلى 29,8% سنة 2000</w:t>
      </w:r>
      <w:r w:rsidR="00227049" w:rsidRPr="00453CE9">
        <w:rPr>
          <w:rFonts w:ascii="Traditional Arabic" w:eastAsia="Calibri" w:hAnsi="Traditional Arabic" w:cs="Traditional Arabic"/>
          <w:b/>
          <w:bCs/>
          <w:sz w:val="28"/>
          <w:szCs w:val="28"/>
          <w:rtl/>
        </w:rPr>
        <w:t>.</w:t>
      </w:r>
      <w:r w:rsidR="00227049" w:rsidRPr="00453CE9">
        <w:rPr>
          <w:rFonts w:ascii="Traditional Arabic" w:eastAsia="Calibri" w:hAnsi="Traditional Arabic" w:cs="Traditional Arabic" w:hint="cs"/>
          <w:b/>
          <w:bCs/>
          <w:sz w:val="28"/>
          <w:szCs w:val="28"/>
          <w:rtl/>
        </w:rPr>
        <w:t xml:space="preserve"> </w:t>
      </w:r>
      <w:r w:rsidR="00227049" w:rsidRPr="00453CE9">
        <w:rPr>
          <w:rFonts w:ascii="Traditional Arabic" w:eastAsia="Calibri" w:hAnsi="Traditional Arabic" w:cs="Traditional Arabic" w:hint="cs"/>
          <w:b/>
          <w:bCs/>
          <w:sz w:val="28"/>
          <w:szCs w:val="28"/>
          <w:vertAlign w:val="superscript"/>
          <w:rtl/>
        </w:rPr>
        <w:t>39</w:t>
      </w:r>
    </w:p>
    <w:p w:rsidR="00650B4F" w:rsidRPr="00453CE9" w:rsidRDefault="00650B4F" w:rsidP="00794B6A">
      <w:pPr>
        <w:rPr>
          <w:rFonts w:ascii="Traditional Arabic" w:hAnsi="Traditional Arabic" w:cs="Traditional Arabic"/>
          <w:b/>
          <w:bCs/>
          <w:sz w:val="28"/>
          <w:szCs w:val="28"/>
          <w:rtl/>
          <w:lang w:eastAsia="fr-FR"/>
        </w:rPr>
      </w:pPr>
      <w:r w:rsidRPr="00453CE9">
        <w:rPr>
          <w:rFonts w:ascii="Traditional Arabic" w:hAnsi="Traditional Arabic" w:cs="Traditional Arabic" w:hint="cs"/>
          <w:sz w:val="28"/>
          <w:szCs w:val="28"/>
          <w:rtl/>
        </w:rPr>
        <w:t xml:space="preserve">وبالمقابل فقد </w:t>
      </w:r>
      <w:r w:rsidR="00775B29" w:rsidRPr="00453CE9">
        <w:rPr>
          <w:rFonts w:ascii="Traditional Arabic" w:hAnsi="Traditional Arabic" w:cs="Traditional Arabic"/>
          <w:sz w:val="28"/>
          <w:szCs w:val="28"/>
          <w:rtl/>
        </w:rPr>
        <w:t>شهد الاقتصاد الجزائري في العشرية الأخيرة من القرن الحالي تطورا ملحوظا على جميع الأصعدة وهو ما لمسناه من خلال البرامج التنموية الثلاثة الممتدة من سنة 2001 إلى غاية سنة 2014 ، وذلك من خلال عدة مؤشرات توحي بوجود وفرة مالية ، لعل أهمها الاحتياطات من النقد الأجنبي التي بلغت سنة 2011 حوالي 189 مليار دولار خارج الأموال السيادية للدول  وكذا النمو الاقتصادي الذي بلغت نسبته حوالي 3</w:t>
      </w:r>
      <w:r w:rsidR="00775B29" w:rsidRPr="00453CE9">
        <w:rPr>
          <w:rFonts w:ascii="Traditional Arabic" w:hAnsi="Traditional Arabic" w:cs="Traditional Arabic"/>
          <w:sz w:val="28"/>
          <w:szCs w:val="28"/>
        </w:rPr>
        <w:t>%</w:t>
      </w:r>
      <w:r w:rsidR="00775B29" w:rsidRPr="00453CE9">
        <w:rPr>
          <w:rFonts w:ascii="Traditional Arabic" w:hAnsi="Traditional Arabic" w:cs="Traditional Arabic"/>
          <w:sz w:val="28"/>
          <w:szCs w:val="28"/>
          <w:rtl/>
          <w:lang w:bidi="ar-DZ"/>
        </w:rPr>
        <w:t xml:space="preserve"> سنة 2011 حسب تقديرات صندوق النقد الدولي ، بينما شهد حجم الاستثمارات الأجنبية تحسنا في سنة 2011 ليصل إلى 570 مليار دولار خلال الأشهر الستة الأولى مقابل 291 مليار دولار خلال العام 2010 ، ومرد هذا التحسن إلى مجموعة من التعديلات وكذلك الدعم الحكومي .</w:t>
      </w:r>
      <w:r w:rsidR="00775B29" w:rsidRPr="00453CE9">
        <w:rPr>
          <w:rFonts w:ascii="Traditional Arabic" w:hAnsi="Traditional Arabic" w:cs="Traditional Arabic" w:hint="cs"/>
          <w:b/>
          <w:bCs/>
          <w:sz w:val="28"/>
          <w:szCs w:val="28"/>
          <w:rtl/>
          <w:lang w:eastAsia="fr-FR"/>
        </w:rPr>
        <w:t>........</w:t>
      </w:r>
    </w:p>
    <w:p w:rsidR="00206014" w:rsidRPr="00453CE9" w:rsidRDefault="00650B4F" w:rsidP="00E7080E">
      <w:pPr>
        <w:rPr>
          <w:rFonts w:ascii="Traditional Arabic" w:hAnsi="Traditional Arabic" w:cs="Traditional Arabic"/>
          <w:b/>
          <w:bCs/>
          <w:sz w:val="28"/>
          <w:szCs w:val="28"/>
          <w:rtl/>
          <w:lang w:eastAsia="fr-FR" w:bidi="ar-DZ"/>
        </w:rPr>
      </w:pPr>
      <w:r w:rsidRPr="00453CE9">
        <w:rPr>
          <w:rFonts w:ascii="Traditional Arabic" w:eastAsia="Calibri" w:hAnsi="Traditional Arabic" w:cs="Traditional Arabic" w:hint="cs"/>
          <w:sz w:val="28"/>
          <w:szCs w:val="28"/>
          <w:rtl/>
        </w:rPr>
        <w:t xml:space="preserve">وفي نفس السياق فقد </w:t>
      </w:r>
      <w:r w:rsidRPr="00453CE9">
        <w:rPr>
          <w:rFonts w:ascii="Traditional Arabic" w:eastAsia="Calibri" w:hAnsi="Traditional Arabic" w:cs="Traditional Arabic"/>
          <w:sz w:val="28"/>
          <w:szCs w:val="28"/>
          <w:rtl/>
        </w:rPr>
        <w:t>سجل معدل البطالة مع مطلع الألفية الجديدة انخفاضا ملحوظا، فقد انتقل من 29,8% سنة 2000 إلى 23.5% سنة 2003،</w:t>
      </w:r>
      <w:r w:rsidRPr="00453CE9">
        <w:rPr>
          <w:rFonts w:ascii="Traditional Arabic" w:eastAsia="Calibri" w:hAnsi="Traditional Arabic" w:cs="Traditional Arabic"/>
          <w:b/>
          <w:bCs/>
          <w:sz w:val="28"/>
          <w:szCs w:val="28"/>
          <w:vertAlign w:val="superscript"/>
          <w:rtl/>
        </w:rPr>
        <w:t xml:space="preserve"> </w:t>
      </w:r>
      <w:r w:rsidR="00227049" w:rsidRPr="00453CE9">
        <w:rPr>
          <w:rFonts w:ascii="Traditional Arabic" w:eastAsia="Calibri" w:hAnsi="Traditional Arabic" w:cs="Traditional Arabic" w:hint="cs"/>
          <w:b/>
          <w:bCs/>
          <w:sz w:val="28"/>
          <w:szCs w:val="28"/>
          <w:vertAlign w:val="superscript"/>
          <w:rtl/>
        </w:rPr>
        <w:t>40</w:t>
      </w:r>
      <w:r w:rsidRPr="00453CE9">
        <w:rPr>
          <w:rFonts w:ascii="Traditional Arabic" w:eastAsia="Calibri" w:hAnsi="Traditional Arabic" w:cs="Traditional Arabic"/>
          <w:sz w:val="28"/>
          <w:szCs w:val="28"/>
          <w:rtl/>
        </w:rPr>
        <w:t xml:space="preserve"> إلى أن وصل حدود 10% سنة 2010، ومن هنا يظهر لنا دور السياسة التشغيلية المتبعة من طرف الحكومة، و</w:t>
      </w:r>
      <w:r w:rsidR="00A554D9" w:rsidRPr="00453CE9">
        <w:rPr>
          <w:rFonts w:ascii="Traditional Arabic" w:eastAsia="Calibri" w:hAnsi="Traditional Arabic" w:cs="Traditional Arabic" w:hint="cs"/>
          <w:sz w:val="28"/>
          <w:szCs w:val="28"/>
          <w:rtl/>
        </w:rPr>
        <w:t xml:space="preserve">التي </w:t>
      </w:r>
      <w:r w:rsidRPr="00453CE9">
        <w:rPr>
          <w:rFonts w:ascii="Traditional Arabic" w:eastAsia="Calibri" w:hAnsi="Traditional Arabic" w:cs="Traditional Arabic"/>
          <w:sz w:val="28"/>
          <w:szCs w:val="28"/>
          <w:rtl/>
        </w:rPr>
        <w:t>من أهم مؤسساتها الوكالة الوطنية للتشغيل، الوكالة الوطنية لدعم تشغيل الشباب ووكالة التنمية الاجتماعية.......  حيث تقوم هذه المؤسسات بدور الوسيط بين عارضي العمل وطالبيه ودور مساعدة الشباب على إنشاء مشاريع إنتاجية جديدة.</w:t>
      </w:r>
      <w:r w:rsidRPr="00453CE9">
        <w:rPr>
          <w:rFonts w:ascii="Traditional Arabic" w:eastAsia="Calibri" w:hAnsi="Traditional Arabic" w:cs="Traditional Arabic"/>
          <w:sz w:val="28"/>
          <w:szCs w:val="28"/>
        </w:rPr>
        <w:t xml:space="preserve"> </w:t>
      </w:r>
      <w:r w:rsidRPr="00453CE9">
        <w:rPr>
          <w:rFonts w:ascii="Traditional Arabic" w:eastAsia="Calibri" w:hAnsi="Traditional Arabic" w:cs="Traditional Arabic"/>
          <w:sz w:val="28"/>
          <w:szCs w:val="28"/>
          <w:rtl/>
          <w:lang w:bidi="ar-DZ"/>
        </w:rPr>
        <w:t xml:space="preserve"> </w:t>
      </w:r>
    </w:p>
    <w:p w:rsidR="004D013A" w:rsidRPr="00453CE9" w:rsidRDefault="00775B29" w:rsidP="00206014">
      <w:pPr>
        <w:pStyle w:val="Normalcentr"/>
        <w:spacing w:line="240" w:lineRule="auto"/>
        <w:ind w:left="0"/>
        <w:jc w:val="mediumKashida"/>
        <w:rPr>
          <w:rFonts w:ascii="Traditional Arabic" w:hAnsi="Traditional Arabic" w:cs="Traditional Arabic"/>
          <w:sz w:val="28"/>
          <w:szCs w:val="28"/>
          <w:rtl/>
          <w:lang w:bidi="ar-DZ"/>
        </w:rPr>
      </w:pPr>
      <w:r w:rsidRPr="00453CE9">
        <w:rPr>
          <w:rFonts w:ascii="Traditional Arabic" w:hAnsi="Traditional Arabic" w:cs="Traditional Arabic"/>
          <w:sz w:val="28"/>
          <w:szCs w:val="28"/>
          <w:rtl/>
          <w:lang w:bidi="ar-DZ"/>
        </w:rPr>
        <w:t xml:space="preserve">والملاحظ على الاقتصاد الجزائري أنه اقتصاد ريعي بترولي يعتمد إلى حد كبير على عائدات النفط </w:t>
      </w:r>
      <w:r w:rsidR="00206014" w:rsidRPr="00453CE9">
        <w:rPr>
          <w:rFonts w:ascii="Traditional Arabic" w:hAnsi="Traditional Arabic" w:cs="Traditional Arabic" w:hint="cs"/>
          <w:sz w:val="28"/>
          <w:szCs w:val="28"/>
          <w:rtl/>
          <w:lang w:bidi="ar-DZ"/>
        </w:rPr>
        <w:t>والغاز،</w:t>
      </w:r>
      <w:r w:rsidRPr="00453CE9">
        <w:rPr>
          <w:rFonts w:ascii="Traditional Arabic" w:hAnsi="Traditional Arabic" w:cs="Traditional Arabic"/>
          <w:sz w:val="28"/>
          <w:szCs w:val="28"/>
          <w:rtl/>
          <w:lang w:bidi="ar-DZ"/>
        </w:rPr>
        <w:t xml:space="preserve"> وهو ما سبب هذا الانفراج والبحبوحة المالية في منحنى تصاعدي وايجابي منذ بداية الألفية </w:t>
      </w:r>
      <w:r w:rsidR="00206014" w:rsidRPr="00453CE9">
        <w:rPr>
          <w:rFonts w:ascii="Traditional Arabic" w:hAnsi="Traditional Arabic" w:cs="Traditional Arabic" w:hint="cs"/>
          <w:sz w:val="28"/>
          <w:szCs w:val="28"/>
          <w:rtl/>
          <w:lang w:bidi="ar-DZ"/>
        </w:rPr>
        <w:t>الثالثة،</w:t>
      </w:r>
      <w:r w:rsidRPr="00453CE9">
        <w:rPr>
          <w:rFonts w:ascii="Traditional Arabic" w:hAnsi="Traditional Arabic" w:cs="Traditional Arabic"/>
          <w:sz w:val="28"/>
          <w:szCs w:val="28"/>
          <w:rtl/>
          <w:lang w:bidi="ar-DZ"/>
        </w:rPr>
        <w:t xml:space="preserve"> مما دفع السلطات الجزائرية لاستغلال هذا الوضع بوضع خطط مناسبة وطموحة من شأنها تلبية تطلعات وطموحات الشعب </w:t>
      </w:r>
      <w:r w:rsidR="00206014" w:rsidRPr="00453CE9">
        <w:rPr>
          <w:rFonts w:ascii="Traditional Arabic" w:hAnsi="Traditional Arabic" w:cs="Traditional Arabic" w:hint="cs"/>
          <w:sz w:val="28"/>
          <w:szCs w:val="28"/>
          <w:rtl/>
          <w:lang w:bidi="ar-DZ"/>
        </w:rPr>
        <w:t>الجزائري،</w:t>
      </w:r>
      <w:r w:rsidRPr="00453CE9">
        <w:rPr>
          <w:rFonts w:ascii="Traditional Arabic" w:hAnsi="Traditional Arabic" w:cs="Traditional Arabic"/>
          <w:sz w:val="28"/>
          <w:szCs w:val="28"/>
          <w:rtl/>
          <w:lang w:bidi="ar-DZ"/>
        </w:rPr>
        <w:t xml:space="preserve"> وبالتالي الانتقال بالاقتصاد من مرحلة الانهيار </w:t>
      </w:r>
      <w:r w:rsidR="00206014" w:rsidRPr="00453CE9">
        <w:rPr>
          <w:rFonts w:ascii="Traditional Arabic" w:hAnsi="Traditional Arabic" w:cs="Traditional Arabic" w:hint="cs"/>
          <w:sz w:val="28"/>
          <w:szCs w:val="28"/>
          <w:rtl/>
          <w:lang w:bidi="ar-DZ"/>
        </w:rPr>
        <w:t>(نهاية</w:t>
      </w:r>
      <w:r w:rsidRPr="00453CE9">
        <w:rPr>
          <w:rFonts w:ascii="Traditional Arabic" w:hAnsi="Traditional Arabic" w:cs="Traditional Arabic"/>
          <w:sz w:val="28"/>
          <w:szCs w:val="28"/>
          <w:rtl/>
          <w:lang w:bidi="ar-DZ"/>
        </w:rPr>
        <w:t xml:space="preserve"> عشرية الثمانينات وفترة </w:t>
      </w:r>
      <w:r w:rsidR="00206014" w:rsidRPr="00453CE9">
        <w:rPr>
          <w:rFonts w:ascii="Traditional Arabic" w:hAnsi="Traditional Arabic" w:cs="Traditional Arabic" w:hint="cs"/>
          <w:sz w:val="28"/>
          <w:szCs w:val="28"/>
          <w:rtl/>
          <w:lang w:bidi="ar-DZ"/>
        </w:rPr>
        <w:t>التسعينيات)</w:t>
      </w:r>
      <w:r w:rsidRPr="00453CE9">
        <w:rPr>
          <w:rFonts w:ascii="Traditional Arabic" w:hAnsi="Traditional Arabic" w:cs="Traditional Arabic"/>
          <w:sz w:val="28"/>
          <w:szCs w:val="28"/>
          <w:rtl/>
          <w:lang w:bidi="ar-DZ"/>
        </w:rPr>
        <w:t xml:space="preserve"> إلى مرحلة</w:t>
      </w:r>
      <w:r w:rsidR="00206014" w:rsidRPr="00453CE9">
        <w:rPr>
          <w:rFonts w:ascii="Traditional Arabic" w:hAnsi="Traditional Arabic" w:cs="Traditional Arabic"/>
          <w:sz w:val="28"/>
          <w:szCs w:val="28"/>
          <w:rtl/>
          <w:lang w:bidi="ar-DZ"/>
        </w:rPr>
        <w:t xml:space="preserve"> الازدهار </w:t>
      </w:r>
      <w:r w:rsidR="00206014" w:rsidRPr="00453CE9">
        <w:rPr>
          <w:rFonts w:ascii="Traditional Arabic" w:hAnsi="Traditional Arabic" w:cs="Traditional Arabic" w:hint="cs"/>
          <w:sz w:val="28"/>
          <w:szCs w:val="28"/>
          <w:rtl/>
          <w:lang w:bidi="ar-DZ"/>
        </w:rPr>
        <w:t>(الألفية</w:t>
      </w:r>
      <w:r w:rsidR="00206014" w:rsidRPr="00453CE9">
        <w:rPr>
          <w:rFonts w:ascii="Traditional Arabic" w:hAnsi="Traditional Arabic" w:cs="Traditional Arabic"/>
          <w:sz w:val="28"/>
          <w:szCs w:val="28"/>
          <w:rtl/>
          <w:lang w:bidi="ar-DZ"/>
        </w:rPr>
        <w:t xml:space="preserve"> </w:t>
      </w:r>
      <w:r w:rsidR="00E7080E" w:rsidRPr="00453CE9">
        <w:rPr>
          <w:rFonts w:ascii="Traditional Arabic" w:hAnsi="Traditional Arabic" w:cs="Traditional Arabic" w:hint="cs"/>
          <w:sz w:val="28"/>
          <w:szCs w:val="28"/>
          <w:rtl/>
          <w:lang w:bidi="ar-DZ"/>
        </w:rPr>
        <w:t xml:space="preserve">الجديدة)، </w:t>
      </w:r>
      <w:r w:rsidR="009A59F8" w:rsidRPr="00453CE9">
        <w:rPr>
          <w:rFonts w:ascii="Traditional Arabic" w:hAnsi="Traditional Arabic" w:cs="Traditional Arabic" w:hint="cs"/>
          <w:sz w:val="28"/>
          <w:szCs w:val="28"/>
          <w:rtl/>
          <w:lang w:bidi="ar-DZ"/>
        </w:rPr>
        <w:t xml:space="preserve">وموازاة مع ذلك </w:t>
      </w:r>
      <w:r w:rsidR="00E7080E" w:rsidRPr="00453CE9">
        <w:rPr>
          <w:rFonts w:ascii="Traditional Arabic" w:hAnsi="Traditional Arabic" w:cs="Traditional Arabic" w:hint="cs"/>
          <w:sz w:val="28"/>
          <w:szCs w:val="28"/>
          <w:rtl/>
          <w:lang w:bidi="ar-DZ"/>
        </w:rPr>
        <w:t>يبقى الاشكال المطروح في هذا المجال هو</w:t>
      </w:r>
      <w:r w:rsidR="009A59F8" w:rsidRPr="00453CE9">
        <w:rPr>
          <w:rFonts w:ascii="Traditional Arabic" w:hAnsi="Traditional Arabic" w:cs="Traditional Arabic" w:hint="cs"/>
          <w:sz w:val="28"/>
          <w:szCs w:val="28"/>
          <w:rtl/>
          <w:lang w:bidi="ar-DZ"/>
        </w:rPr>
        <w:t xml:space="preserve"> عجز السلطات القائمة عن إيجاد منافذ عديدة لتنويع الاقتصاد خارج قطاع المحروقات ، على الرغم من المحاولات العديدة في هذا الاتجاه .</w:t>
      </w:r>
    </w:p>
    <w:p w:rsidR="00E7080E" w:rsidRPr="00453CE9" w:rsidRDefault="009A59F8" w:rsidP="009F1850">
      <w:pPr>
        <w:pStyle w:val="Normalcentr"/>
        <w:spacing w:line="240" w:lineRule="auto"/>
        <w:ind w:left="0"/>
        <w:jc w:val="mediumKashida"/>
        <w:rPr>
          <w:rFonts w:ascii="Traditional Arabic" w:hAnsi="Traditional Arabic" w:cs="Traditional Arabic"/>
          <w:sz w:val="28"/>
          <w:szCs w:val="28"/>
          <w:rtl/>
          <w:lang w:bidi="ar-DZ"/>
        </w:rPr>
      </w:pPr>
      <w:r w:rsidRPr="00453CE9">
        <w:rPr>
          <w:rFonts w:ascii="Traditional Arabic" w:hAnsi="Traditional Arabic" w:cs="Traditional Arabic" w:hint="cs"/>
          <w:sz w:val="28"/>
          <w:szCs w:val="28"/>
          <w:rtl/>
          <w:lang w:bidi="ar-DZ"/>
        </w:rPr>
        <w:lastRenderedPageBreak/>
        <w:t xml:space="preserve">وفي هذا المجال وبما أننا نتحدث عن التشغيل والبطالة في الجزائر والبرامج التنموية </w:t>
      </w:r>
      <w:r w:rsidR="00802B2C" w:rsidRPr="00453CE9">
        <w:rPr>
          <w:rFonts w:ascii="Traditional Arabic" w:hAnsi="Traditional Arabic" w:cs="Traditional Arabic" w:hint="cs"/>
          <w:sz w:val="28"/>
          <w:szCs w:val="28"/>
          <w:rtl/>
          <w:lang w:eastAsia="en-US" w:bidi="ar-DZ"/>
        </w:rPr>
        <w:t xml:space="preserve">للألفية الثالثة وما رافقها من إنجازات </w:t>
      </w:r>
      <w:r w:rsidR="00FC18B6" w:rsidRPr="00453CE9">
        <w:rPr>
          <w:rFonts w:ascii="Traditional Arabic" w:hAnsi="Traditional Arabic" w:cs="Traditional Arabic" w:hint="cs"/>
          <w:sz w:val="28"/>
          <w:szCs w:val="28"/>
          <w:rtl/>
          <w:lang w:eastAsia="en-US" w:bidi="ar-DZ"/>
        </w:rPr>
        <w:t xml:space="preserve">وتطورات في مجالات مختلفة ومنها سوق العمل الذي يستدعي ضبطه (رفع عروض الشغل) مجموعة من الأهداف المرتبطة ترابطا وثيقا </w:t>
      </w:r>
      <w:r w:rsidR="009F1850" w:rsidRPr="00453CE9">
        <w:rPr>
          <w:rFonts w:ascii="Traditional Arabic" w:hAnsi="Traditional Arabic" w:cs="Traditional Arabic" w:hint="cs"/>
          <w:sz w:val="28"/>
          <w:szCs w:val="28"/>
          <w:rtl/>
          <w:lang w:eastAsia="en-US" w:bidi="ar-DZ"/>
        </w:rPr>
        <w:t>وذلك من</w:t>
      </w:r>
      <w:r w:rsidR="00FC18B6" w:rsidRPr="00453CE9">
        <w:rPr>
          <w:rFonts w:ascii="Traditional Arabic" w:hAnsi="Traditional Arabic" w:cs="Traditional Arabic" w:hint="cs"/>
          <w:sz w:val="28"/>
          <w:szCs w:val="28"/>
          <w:rtl/>
          <w:lang w:eastAsia="en-US" w:bidi="ar-DZ"/>
        </w:rPr>
        <w:t xml:space="preserve"> </w:t>
      </w:r>
      <w:r w:rsidR="00FC18B6" w:rsidRPr="00453CE9">
        <w:rPr>
          <w:rFonts w:ascii="Traditional Arabic" w:hAnsi="Traditional Arabic" w:cs="Traditional Arabic"/>
          <w:sz w:val="28"/>
          <w:szCs w:val="28"/>
          <w:rtl/>
          <w:lang w:eastAsia="en-US" w:bidi="ar-DZ"/>
        </w:rPr>
        <w:t xml:space="preserve">خلال </w:t>
      </w:r>
      <w:r w:rsidR="00FC18B6" w:rsidRPr="00453CE9">
        <w:rPr>
          <w:rFonts w:ascii="Traditional Arabic" w:hAnsi="Traditional Arabic" w:cs="Traditional Arabic"/>
          <w:sz w:val="28"/>
          <w:szCs w:val="28"/>
          <w:rtl/>
          <w:lang w:bidi="ar-DZ"/>
        </w:rPr>
        <w:t xml:space="preserve">تحسين </w:t>
      </w:r>
      <w:r w:rsidR="009F1850" w:rsidRPr="00453CE9">
        <w:rPr>
          <w:rFonts w:ascii="Traditional Arabic" w:hAnsi="Traditional Arabic" w:cs="Traditional Arabic"/>
          <w:sz w:val="28"/>
          <w:szCs w:val="28"/>
          <w:rtl/>
          <w:lang w:bidi="ar-DZ"/>
        </w:rPr>
        <w:t>التأهيلات المهنية</w:t>
      </w:r>
      <w:r w:rsidR="00E7080E" w:rsidRPr="00453CE9">
        <w:rPr>
          <w:rFonts w:ascii="Traditional Arabic" w:hAnsi="Traditional Arabic" w:cs="Traditional Arabic"/>
          <w:sz w:val="28"/>
          <w:szCs w:val="28"/>
          <w:rtl/>
          <w:lang w:bidi="ar-DZ"/>
        </w:rPr>
        <w:t xml:space="preserve"> قصد ضمان التوازن بين العرض و</w:t>
      </w:r>
      <w:r w:rsidR="00FC18B6" w:rsidRPr="00453CE9">
        <w:rPr>
          <w:rFonts w:ascii="Traditional Arabic" w:hAnsi="Traditional Arabic" w:cs="Traditional Arabic"/>
          <w:sz w:val="28"/>
          <w:szCs w:val="28"/>
          <w:rtl/>
          <w:lang w:bidi="ar-DZ"/>
        </w:rPr>
        <w:t xml:space="preserve">الطلب في مجال التشغيل، ولتحقيق ذلك يبقى من المفيد التقيد </w:t>
      </w:r>
      <w:r w:rsidR="009F1850" w:rsidRPr="00453CE9">
        <w:rPr>
          <w:rFonts w:ascii="Traditional Arabic" w:hAnsi="Traditional Arabic" w:cs="Traditional Arabic"/>
          <w:sz w:val="28"/>
          <w:szCs w:val="28"/>
          <w:rtl/>
          <w:lang w:bidi="ar-DZ"/>
        </w:rPr>
        <w:t xml:space="preserve">بما </w:t>
      </w:r>
      <w:r w:rsidR="009F1850" w:rsidRPr="00453CE9">
        <w:rPr>
          <w:rFonts w:ascii="Traditional Arabic" w:hAnsi="Traditional Arabic" w:cs="Traditional Arabic" w:hint="cs"/>
          <w:sz w:val="28"/>
          <w:szCs w:val="28"/>
          <w:rtl/>
          <w:lang w:bidi="ar-DZ"/>
        </w:rPr>
        <w:t>يلي:</w:t>
      </w:r>
      <w:r w:rsidR="009F1850" w:rsidRPr="00453CE9">
        <w:rPr>
          <w:rFonts w:ascii="Traditional Arabic" w:hAnsi="Traditional Arabic" w:cs="Traditional Arabic"/>
          <w:sz w:val="28"/>
          <w:szCs w:val="28"/>
          <w:rtl/>
          <w:lang w:bidi="ar-DZ"/>
        </w:rPr>
        <w:t xml:space="preserve"> </w:t>
      </w:r>
    </w:p>
    <w:p w:rsidR="00F57B1F" w:rsidRPr="00453CE9" w:rsidRDefault="00F57B1F" w:rsidP="00F57B1F">
      <w:pPr>
        <w:pStyle w:val="Paragraphedeliste"/>
        <w:numPr>
          <w:ilvl w:val="0"/>
          <w:numId w:val="32"/>
        </w:numPr>
        <w:spacing w:after="0"/>
        <w:rPr>
          <w:rFonts w:ascii="Traditional Arabic" w:hAnsi="Traditional Arabic" w:cs="Traditional Arabic"/>
          <w:sz w:val="28"/>
          <w:szCs w:val="28"/>
          <w:lang w:bidi="ar-DZ"/>
        </w:rPr>
      </w:pPr>
      <w:r w:rsidRPr="00453CE9">
        <w:rPr>
          <w:rFonts w:ascii="Traditional Arabic" w:hAnsi="Traditional Arabic" w:cs="Traditional Arabic"/>
          <w:sz w:val="28"/>
          <w:szCs w:val="28"/>
          <w:rtl/>
          <w:lang w:bidi="ar-DZ"/>
        </w:rPr>
        <w:t>وضع خطط وصيغ أخرى للتشغيل تكون كفيلة بإدماج أكبر عدد ممكن من خريجي مختلف المنظومات بما فيها المنظومة التكوينية،</w:t>
      </w:r>
    </w:p>
    <w:p w:rsidR="00F57B1F" w:rsidRPr="00453CE9" w:rsidRDefault="00F57B1F" w:rsidP="00F57B1F">
      <w:pPr>
        <w:pStyle w:val="Paragraphedeliste"/>
        <w:numPr>
          <w:ilvl w:val="0"/>
          <w:numId w:val="32"/>
        </w:numPr>
        <w:spacing w:after="0"/>
        <w:rPr>
          <w:rFonts w:ascii="Traditional Arabic" w:hAnsi="Traditional Arabic" w:cs="Traditional Arabic"/>
          <w:sz w:val="28"/>
          <w:szCs w:val="28"/>
          <w:lang w:bidi="ar-DZ"/>
        </w:rPr>
      </w:pPr>
      <w:r w:rsidRPr="00453CE9">
        <w:rPr>
          <w:rFonts w:ascii="Traditional Arabic" w:hAnsi="Traditional Arabic" w:cs="Traditional Arabic"/>
          <w:sz w:val="28"/>
          <w:szCs w:val="28"/>
          <w:rtl/>
          <w:lang w:bidi="ar-DZ"/>
        </w:rPr>
        <w:t xml:space="preserve"> مراقبة تنفيذ الصيغ والأجهزة الخاصة بالتشغيل المعمول بها حاليا وتفعيلها نظرا لعدم تلبيتها لرغبات المتخرجين لعوامل عديدة لعل أهمها عاملي المحسوبية وبيروقراطية الإدارة.</w:t>
      </w:r>
    </w:p>
    <w:p w:rsidR="00F57B1F" w:rsidRPr="00453CE9" w:rsidRDefault="00F57B1F" w:rsidP="00F57B1F">
      <w:pPr>
        <w:pStyle w:val="Paragraphedeliste"/>
        <w:numPr>
          <w:ilvl w:val="0"/>
          <w:numId w:val="32"/>
        </w:numPr>
        <w:spacing w:after="0"/>
        <w:rPr>
          <w:rFonts w:ascii="Traditional Arabic" w:hAnsi="Traditional Arabic" w:cs="Traditional Arabic"/>
          <w:sz w:val="28"/>
          <w:szCs w:val="28"/>
          <w:lang w:bidi="ar-DZ"/>
        </w:rPr>
      </w:pPr>
      <w:r w:rsidRPr="00453CE9">
        <w:rPr>
          <w:rFonts w:ascii="Traditional Arabic" w:hAnsi="Traditional Arabic" w:cs="Traditional Arabic"/>
          <w:sz w:val="28"/>
          <w:szCs w:val="28"/>
          <w:rtl/>
          <w:lang w:bidi="ar-DZ"/>
        </w:rPr>
        <w:t>وضع نظام موحد ومشترك بين جميع القطاعات الفاعلة في الاقتصاد الوطني وقطاع التكوين المهني من أجل التعبير</w:t>
      </w:r>
      <w:r w:rsidRPr="00453CE9">
        <w:rPr>
          <w:rFonts w:ascii="Traditional Arabic" w:hAnsi="Traditional Arabic" w:cs="Traditional Arabic"/>
          <w:sz w:val="28"/>
          <w:szCs w:val="28"/>
          <w:lang w:bidi="ar-DZ"/>
        </w:rPr>
        <w:t xml:space="preserve"> </w:t>
      </w:r>
      <w:r w:rsidRPr="00453CE9">
        <w:rPr>
          <w:rFonts w:ascii="Traditional Arabic" w:hAnsi="Traditional Arabic" w:cs="Traditional Arabic"/>
          <w:sz w:val="28"/>
          <w:szCs w:val="28"/>
          <w:rtl/>
          <w:lang w:bidi="ar-DZ"/>
        </w:rPr>
        <w:t xml:space="preserve">عن احتياجات المؤسسات الاقتصادية والخدمات وغيرها، من اليد العاملة وبالتالي ضرورة توفيرها من طرف قطاع التكوين المهني بالكمية المطلوبة والنوعية اللازمة </w:t>
      </w:r>
      <w:r w:rsidRPr="00453CE9">
        <w:rPr>
          <w:rFonts w:ascii="Traditional Arabic" w:hAnsi="Traditional Arabic" w:cs="Traditional Arabic" w:hint="cs"/>
          <w:sz w:val="28"/>
          <w:szCs w:val="28"/>
          <w:rtl/>
          <w:lang w:bidi="ar-DZ"/>
        </w:rPr>
        <w:t>(يد</w:t>
      </w:r>
      <w:r w:rsidRPr="00453CE9">
        <w:rPr>
          <w:rFonts w:ascii="Traditional Arabic" w:hAnsi="Traditional Arabic" w:cs="Traditional Arabic"/>
          <w:sz w:val="28"/>
          <w:szCs w:val="28"/>
          <w:rtl/>
          <w:lang w:bidi="ar-DZ"/>
        </w:rPr>
        <w:t xml:space="preserve"> عاملة </w:t>
      </w:r>
      <w:r w:rsidRPr="00453CE9">
        <w:rPr>
          <w:rFonts w:ascii="Traditional Arabic" w:hAnsi="Traditional Arabic" w:cs="Traditional Arabic" w:hint="cs"/>
          <w:sz w:val="28"/>
          <w:szCs w:val="28"/>
          <w:rtl/>
          <w:lang w:bidi="ar-DZ"/>
        </w:rPr>
        <w:t>مؤهلة)</w:t>
      </w:r>
      <w:r w:rsidRPr="00453CE9">
        <w:rPr>
          <w:rFonts w:ascii="Traditional Arabic" w:hAnsi="Traditional Arabic" w:cs="Traditional Arabic"/>
          <w:sz w:val="28"/>
          <w:szCs w:val="28"/>
          <w:rtl/>
          <w:lang w:bidi="ar-DZ"/>
        </w:rPr>
        <w:t xml:space="preserve"> لمجابهة تحديات المنافسة الاقتصادية في مختلف المجالات.</w:t>
      </w:r>
    </w:p>
    <w:p w:rsidR="00F57B1F" w:rsidRPr="00453CE9" w:rsidRDefault="00F57B1F" w:rsidP="00F57B1F">
      <w:pPr>
        <w:pStyle w:val="Paragraphedeliste"/>
        <w:numPr>
          <w:ilvl w:val="0"/>
          <w:numId w:val="32"/>
        </w:numPr>
        <w:spacing w:after="0"/>
        <w:rPr>
          <w:rFonts w:ascii="Traditional Arabic" w:hAnsi="Traditional Arabic" w:cs="Traditional Arabic"/>
          <w:sz w:val="28"/>
          <w:szCs w:val="28"/>
          <w:rtl/>
          <w:lang w:bidi="ar-DZ"/>
        </w:rPr>
      </w:pPr>
      <w:r w:rsidRPr="00453CE9">
        <w:rPr>
          <w:rFonts w:ascii="Traditional Arabic" w:hAnsi="Traditional Arabic" w:cs="Traditional Arabic"/>
          <w:sz w:val="28"/>
          <w:szCs w:val="28"/>
          <w:rtl/>
          <w:lang w:bidi="ar-DZ"/>
        </w:rPr>
        <w:t xml:space="preserve">ضرورة توطيد علاقة التكوين المهني بنظام التعليم العام والنظام الاقتصادي من خلال دعم وتوحيد وتطوير مسار التعليم التقني المهني من </w:t>
      </w:r>
      <w:r w:rsidRPr="00453CE9">
        <w:rPr>
          <w:rFonts w:ascii="Traditional Arabic" w:hAnsi="Traditional Arabic" w:cs="Traditional Arabic" w:hint="cs"/>
          <w:sz w:val="28"/>
          <w:szCs w:val="28"/>
          <w:rtl/>
          <w:lang w:bidi="ar-DZ"/>
        </w:rPr>
        <w:t>جهة،</w:t>
      </w:r>
      <w:r w:rsidRPr="00453CE9">
        <w:rPr>
          <w:rFonts w:ascii="Traditional Arabic" w:hAnsi="Traditional Arabic" w:cs="Traditional Arabic"/>
          <w:sz w:val="28"/>
          <w:szCs w:val="28"/>
          <w:rtl/>
          <w:lang w:bidi="ar-DZ"/>
        </w:rPr>
        <w:t xml:space="preserve"> وتحقيق التكافؤ بين </w:t>
      </w:r>
      <w:r w:rsidRPr="00453CE9">
        <w:rPr>
          <w:rFonts w:ascii="Traditional Arabic" w:hAnsi="Traditional Arabic" w:cs="Traditional Arabic" w:hint="cs"/>
          <w:sz w:val="28"/>
          <w:szCs w:val="28"/>
          <w:rtl/>
          <w:lang w:bidi="ar-DZ"/>
        </w:rPr>
        <w:t>التكوين والتشغيل</w:t>
      </w:r>
      <w:r w:rsidRPr="00453CE9">
        <w:rPr>
          <w:rFonts w:ascii="Traditional Arabic" w:hAnsi="Traditional Arabic" w:cs="Traditional Arabic"/>
          <w:sz w:val="28"/>
          <w:szCs w:val="28"/>
          <w:rtl/>
          <w:lang w:bidi="ar-DZ"/>
        </w:rPr>
        <w:t xml:space="preserve"> تفاديا لتكوين غير مجدي لا يلبي احتياجات السوق المحلية والوطنية من جهة أخرى</w:t>
      </w:r>
      <w:r w:rsidRPr="00453CE9">
        <w:rPr>
          <w:rFonts w:ascii="Simplified Arabic" w:hAnsi="Simplified Arabic" w:cs="Simplified Arabic" w:hint="cs"/>
          <w:sz w:val="28"/>
          <w:szCs w:val="28"/>
          <w:rtl/>
          <w:lang w:bidi="ar-DZ"/>
        </w:rPr>
        <w:t>،</w:t>
      </w:r>
      <w:r w:rsidRPr="00453CE9">
        <w:rPr>
          <w:rFonts w:ascii="Simplified Arabic" w:hAnsi="Simplified Arabic" w:cs="Simplified Arabic"/>
          <w:sz w:val="28"/>
          <w:szCs w:val="28"/>
          <w:rtl/>
          <w:lang w:bidi="ar-DZ"/>
        </w:rPr>
        <w:t xml:space="preserve">  </w:t>
      </w:r>
    </w:p>
    <w:p w:rsidR="009F1850" w:rsidRPr="00453CE9" w:rsidRDefault="00C83627" w:rsidP="00B50C5F">
      <w:pPr>
        <w:pStyle w:val="Paragraphedeliste"/>
        <w:numPr>
          <w:ilvl w:val="0"/>
          <w:numId w:val="32"/>
        </w:numPr>
        <w:spacing w:after="0"/>
        <w:rPr>
          <w:rFonts w:ascii="Traditional Arabic" w:hAnsi="Traditional Arabic" w:cs="Traditional Arabic"/>
          <w:sz w:val="28"/>
          <w:szCs w:val="28"/>
          <w:lang w:bidi="ar-DZ"/>
        </w:rPr>
      </w:pPr>
      <w:r w:rsidRPr="00453CE9">
        <w:rPr>
          <w:rFonts w:ascii="Traditional Arabic" w:hAnsi="Traditional Arabic" w:cs="Traditional Arabic" w:hint="cs"/>
          <w:sz w:val="28"/>
          <w:szCs w:val="28"/>
          <w:rtl/>
          <w:lang w:bidi="ar-DZ"/>
        </w:rPr>
        <w:t>دعم</w:t>
      </w:r>
      <w:r w:rsidR="00B50C5F" w:rsidRPr="00453CE9">
        <w:rPr>
          <w:rFonts w:ascii="Traditional Arabic" w:hAnsi="Traditional Arabic" w:cs="Traditional Arabic" w:hint="cs"/>
          <w:sz w:val="28"/>
          <w:szCs w:val="28"/>
          <w:rtl/>
          <w:lang w:bidi="ar-DZ"/>
        </w:rPr>
        <w:t xml:space="preserve"> وتشجيع</w:t>
      </w:r>
      <w:r w:rsidR="00E7080E" w:rsidRPr="00453CE9">
        <w:rPr>
          <w:rFonts w:ascii="Traditional Arabic" w:hAnsi="Traditional Arabic" w:cs="Traditional Arabic"/>
          <w:sz w:val="28"/>
          <w:szCs w:val="28"/>
          <w:rtl/>
          <w:lang w:bidi="ar-DZ"/>
        </w:rPr>
        <w:t xml:space="preserve"> </w:t>
      </w:r>
      <w:r w:rsidR="009F1850" w:rsidRPr="00453CE9">
        <w:rPr>
          <w:rFonts w:ascii="Traditional Arabic" w:hAnsi="Traditional Arabic" w:cs="Traditional Arabic"/>
          <w:sz w:val="28"/>
          <w:szCs w:val="28"/>
          <w:rtl/>
          <w:lang w:bidi="ar-DZ"/>
        </w:rPr>
        <w:t>الاستثمار</w:t>
      </w:r>
      <w:r w:rsidRPr="00453CE9">
        <w:rPr>
          <w:rFonts w:ascii="Traditional Arabic" w:hAnsi="Traditional Arabic" w:cs="Traditional Arabic" w:hint="cs"/>
          <w:sz w:val="28"/>
          <w:szCs w:val="28"/>
          <w:rtl/>
          <w:lang w:bidi="ar-DZ"/>
        </w:rPr>
        <w:t xml:space="preserve"> المولد </w:t>
      </w:r>
      <w:r w:rsidR="00B50C5F" w:rsidRPr="00453CE9">
        <w:rPr>
          <w:rFonts w:ascii="Traditional Arabic" w:hAnsi="Traditional Arabic" w:cs="Traditional Arabic" w:hint="cs"/>
          <w:sz w:val="28"/>
          <w:szCs w:val="28"/>
          <w:rtl/>
          <w:lang w:bidi="ar-DZ"/>
        </w:rPr>
        <w:t>لمناصب شغل دائمة (القطاع</w:t>
      </w:r>
      <w:r w:rsidR="00E7080E" w:rsidRPr="00453CE9">
        <w:rPr>
          <w:rFonts w:ascii="Traditional Arabic" w:hAnsi="Traditional Arabic" w:cs="Traditional Arabic"/>
          <w:sz w:val="28"/>
          <w:szCs w:val="28"/>
          <w:rtl/>
          <w:lang w:bidi="ar-DZ"/>
        </w:rPr>
        <w:t xml:space="preserve"> </w:t>
      </w:r>
      <w:r w:rsidR="00B50C5F" w:rsidRPr="00453CE9">
        <w:rPr>
          <w:rFonts w:ascii="Traditional Arabic" w:hAnsi="Traditional Arabic" w:cs="Traditional Arabic" w:hint="cs"/>
          <w:sz w:val="28"/>
          <w:szCs w:val="28"/>
          <w:rtl/>
          <w:lang w:bidi="ar-DZ"/>
        </w:rPr>
        <w:t>الاقتصادي)</w:t>
      </w:r>
      <w:r w:rsidR="00E7080E" w:rsidRPr="00453CE9">
        <w:rPr>
          <w:rFonts w:ascii="Traditional Arabic" w:hAnsi="Traditional Arabic" w:cs="Traditional Arabic"/>
          <w:sz w:val="28"/>
          <w:szCs w:val="28"/>
          <w:rtl/>
          <w:lang w:bidi="ar-DZ"/>
        </w:rPr>
        <w:t>،</w:t>
      </w:r>
    </w:p>
    <w:p w:rsidR="009F1850" w:rsidRPr="00453CE9" w:rsidRDefault="00E7080E" w:rsidP="00C83627">
      <w:pPr>
        <w:pStyle w:val="Paragraphedeliste"/>
        <w:numPr>
          <w:ilvl w:val="0"/>
          <w:numId w:val="32"/>
        </w:numPr>
        <w:spacing w:after="0"/>
        <w:rPr>
          <w:rFonts w:ascii="Traditional Arabic" w:hAnsi="Traditional Arabic" w:cs="Traditional Arabic"/>
          <w:sz w:val="28"/>
          <w:szCs w:val="28"/>
          <w:lang w:bidi="ar-DZ"/>
        </w:rPr>
      </w:pPr>
      <w:r w:rsidRPr="00453CE9">
        <w:rPr>
          <w:rFonts w:ascii="Traditional Arabic" w:hAnsi="Traditional Arabic" w:cs="Traditional Arabic"/>
          <w:sz w:val="28"/>
          <w:szCs w:val="28"/>
          <w:rtl/>
          <w:lang w:bidi="ar-DZ"/>
        </w:rPr>
        <w:t>ترقية</w:t>
      </w:r>
      <w:r w:rsidR="00C83627" w:rsidRPr="00453CE9">
        <w:rPr>
          <w:rFonts w:ascii="Traditional Arabic" w:hAnsi="Traditional Arabic" w:cs="Traditional Arabic" w:hint="cs"/>
          <w:sz w:val="28"/>
          <w:szCs w:val="28"/>
          <w:rtl/>
          <w:lang w:bidi="ar-DZ"/>
        </w:rPr>
        <w:t xml:space="preserve"> وتطوير</w:t>
      </w:r>
      <w:r w:rsidRPr="00453CE9">
        <w:rPr>
          <w:rFonts w:ascii="Traditional Arabic" w:hAnsi="Traditional Arabic" w:cs="Traditional Arabic"/>
          <w:sz w:val="28"/>
          <w:szCs w:val="28"/>
          <w:rtl/>
          <w:lang w:bidi="ar-DZ"/>
        </w:rPr>
        <w:t xml:space="preserve"> التكوين </w:t>
      </w:r>
      <w:r w:rsidR="00C83627" w:rsidRPr="00453CE9">
        <w:rPr>
          <w:rFonts w:ascii="Traditional Arabic" w:hAnsi="Traditional Arabic" w:cs="Traditional Arabic" w:hint="cs"/>
          <w:sz w:val="28"/>
          <w:szCs w:val="28"/>
          <w:rtl/>
          <w:lang w:bidi="ar-DZ"/>
        </w:rPr>
        <w:t xml:space="preserve">(اليد العاملة المؤهلة) </w:t>
      </w:r>
      <w:r w:rsidRPr="00453CE9">
        <w:rPr>
          <w:rFonts w:ascii="Traditional Arabic" w:hAnsi="Traditional Arabic" w:cs="Traditional Arabic"/>
          <w:sz w:val="28"/>
          <w:szCs w:val="28"/>
          <w:rtl/>
          <w:lang w:bidi="ar-DZ"/>
        </w:rPr>
        <w:t>قصد تسهيل الإدماج في عالم الشغل،</w:t>
      </w:r>
    </w:p>
    <w:p w:rsidR="009F1850" w:rsidRPr="00453CE9" w:rsidRDefault="009F1850" w:rsidP="009F1850">
      <w:pPr>
        <w:pStyle w:val="Paragraphedeliste"/>
        <w:numPr>
          <w:ilvl w:val="0"/>
          <w:numId w:val="32"/>
        </w:numPr>
        <w:spacing w:after="0"/>
        <w:rPr>
          <w:rFonts w:ascii="Traditional Arabic" w:hAnsi="Traditional Arabic" w:cs="Traditional Arabic"/>
          <w:sz w:val="28"/>
          <w:szCs w:val="28"/>
          <w:lang w:bidi="ar-DZ"/>
        </w:rPr>
      </w:pPr>
      <w:r w:rsidRPr="00453CE9">
        <w:rPr>
          <w:rFonts w:ascii="Traditional Arabic" w:hAnsi="Traditional Arabic" w:cs="Traditional Arabic" w:hint="cs"/>
          <w:sz w:val="28"/>
          <w:szCs w:val="28"/>
          <w:rtl/>
          <w:lang w:bidi="ar-DZ"/>
        </w:rPr>
        <w:t>تفعيل وتطوير السياسات</w:t>
      </w:r>
      <w:r w:rsidR="00E7080E" w:rsidRPr="00453CE9">
        <w:rPr>
          <w:rFonts w:ascii="Traditional Arabic" w:hAnsi="Traditional Arabic" w:cs="Traditional Arabic"/>
          <w:sz w:val="28"/>
          <w:szCs w:val="28"/>
          <w:rtl/>
          <w:lang w:bidi="ar-DZ"/>
        </w:rPr>
        <w:t xml:space="preserve"> </w:t>
      </w:r>
      <w:r w:rsidRPr="00453CE9">
        <w:rPr>
          <w:rFonts w:ascii="Traditional Arabic" w:hAnsi="Traditional Arabic" w:cs="Traditional Arabic" w:hint="cs"/>
          <w:sz w:val="28"/>
          <w:szCs w:val="28"/>
          <w:rtl/>
          <w:lang w:bidi="ar-DZ"/>
        </w:rPr>
        <w:t>ال</w:t>
      </w:r>
      <w:r w:rsidR="00E7080E" w:rsidRPr="00453CE9">
        <w:rPr>
          <w:rFonts w:ascii="Traditional Arabic" w:hAnsi="Traditional Arabic" w:cs="Traditional Arabic"/>
          <w:sz w:val="28"/>
          <w:szCs w:val="28"/>
          <w:rtl/>
          <w:lang w:bidi="ar-DZ"/>
        </w:rPr>
        <w:t xml:space="preserve">تحفيزية </w:t>
      </w:r>
      <w:r w:rsidRPr="00453CE9">
        <w:rPr>
          <w:rFonts w:ascii="Traditional Arabic" w:hAnsi="Traditional Arabic" w:cs="Traditional Arabic" w:hint="cs"/>
          <w:sz w:val="28"/>
          <w:szCs w:val="28"/>
          <w:rtl/>
          <w:lang w:bidi="ar-DZ"/>
        </w:rPr>
        <w:t>ا</w:t>
      </w:r>
      <w:r w:rsidR="00E7080E" w:rsidRPr="00453CE9">
        <w:rPr>
          <w:rFonts w:ascii="Traditional Arabic" w:hAnsi="Traditional Arabic" w:cs="Traditional Arabic"/>
          <w:sz w:val="28"/>
          <w:szCs w:val="28"/>
          <w:rtl/>
          <w:lang w:bidi="ar-DZ"/>
        </w:rPr>
        <w:t xml:space="preserve">تجاه المؤسسات قصد تشجيع خلق مناصب </w:t>
      </w:r>
      <w:r w:rsidR="00B50C5F" w:rsidRPr="00453CE9">
        <w:rPr>
          <w:rFonts w:ascii="Traditional Arabic" w:hAnsi="Traditional Arabic" w:cs="Traditional Arabic" w:hint="cs"/>
          <w:sz w:val="28"/>
          <w:szCs w:val="28"/>
          <w:rtl/>
          <w:lang w:bidi="ar-DZ"/>
        </w:rPr>
        <w:t>ال</w:t>
      </w:r>
      <w:r w:rsidR="00E7080E" w:rsidRPr="00453CE9">
        <w:rPr>
          <w:rFonts w:ascii="Traditional Arabic" w:hAnsi="Traditional Arabic" w:cs="Traditional Arabic"/>
          <w:sz w:val="28"/>
          <w:szCs w:val="28"/>
          <w:rtl/>
          <w:lang w:bidi="ar-DZ"/>
        </w:rPr>
        <w:t>شغل،</w:t>
      </w:r>
    </w:p>
    <w:p w:rsidR="009F1850" w:rsidRPr="00453CE9" w:rsidRDefault="009F1850" w:rsidP="009F1850">
      <w:pPr>
        <w:pStyle w:val="Paragraphedeliste"/>
        <w:numPr>
          <w:ilvl w:val="0"/>
          <w:numId w:val="32"/>
        </w:numPr>
        <w:spacing w:after="0"/>
        <w:rPr>
          <w:rFonts w:ascii="Traditional Arabic" w:hAnsi="Traditional Arabic" w:cs="Traditional Arabic"/>
          <w:sz w:val="28"/>
          <w:szCs w:val="28"/>
          <w:lang w:bidi="ar-DZ"/>
        </w:rPr>
      </w:pPr>
      <w:r w:rsidRPr="00453CE9">
        <w:rPr>
          <w:rFonts w:ascii="Traditional Arabic" w:hAnsi="Traditional Arabic" w:cs="Traditional Arabic" w:hint="cs"/>
          <w:sz w:val="28"/>
          <w:szCs w:val="28"/>
          <w:rtl/>
          <w:lang w:bidi="ar-DZ"/>
        </w:rPr>
        <w:t xml:space="preserve">تفعيل وترقية </w:t>
      </w:r>
      <w:r w:rsidR="00C83627" w:rsidRPr="00453CE9">
        <w:rPr>
          <w:rFonts w:ascii="Traditional Arabic" w:hAnsi="Traditional Arabic" w:cs="Traditional Arabic" w:hint="cs"/>
          <w:sz w:val="28"/>
          <w:szCs w:val="28"/>
          <w:rtl/>
          <w:lang w:bidi="ar-DZ"/>
        </w:rPr>
        <w:t>أجهزة التشغيل</w:t>
      </w:r>
      <w:r w:rsidR="00C83627" w:rsidRPr="00453CE9">
        <w:rPr>
          <w:rFonts w:ascii="Traditional Arabic" w:hAnsi="Traditional Arabic" w:cs="Traditional Arabic"/>
          <w:sz w:val="28"/>
          <w:szCs w:val="28"/>
          <w:rtl/>
          <w:lang w:bidi="ar-DZ"/>
        </w:rPr>
        <w:t xml:space="preserve"> </w:t>
      </w:r>
      <w:r w:rsidR="00C83627" w:rsidRPr="00453CE9">
        <w:rPr>
          <w:rFonts w:ascii="Traditional Arabic" w:hAnsi="Traditional Arabic" w:cs="Traditional Arabic" w:hint="cs"/>
          <w:sz w:val="28"/>
          <w:szCs w:val="28"/>
          <w:rtl/>
          <w:lang w:bidi="ar-DZ"/>
        </w:rPr>
        <w:t>المختلفة</w:t>
      </w:r>
      <w:r w:rsidR="00E7080E" w:rsidRPr="00453CE9">
        <w:rPr>
          <w:rFonts w:ascii="Traditional Arabic" w:hAnsi="Traditional Arabic" w:cs="Traditional Arabic"/>
          <w:sz w:val="28"/>
          <w:szCs w:val="28"/>
          <w:rtl/>
          <w:lang w:bidi="ar-DZ"/>
        </w:rPr>
        <w:t xml:space="preserve"> من خلال الإدماج المهني ودعم المبادرة المقاولاتية،</w:t>
      </w:r>
    </w:p>
    <w:p w:rsidR="009F1850" w:rsidRPr="00453CE9" w:rsidRDefault="00E7080E" w:rsidP="00C83627">
      <w:pPr>
        <w:pStyle w:val="Paragraphedeliste"/>
        <w:numPr>
          <w:ilvl w:val="0"/>
          <w:numId w:val="32"/>
        </w:numPr>
        <w:spacing w:after="0"/>
        <w:rPr>
          <w:rFonts w:ascii="Traditional Arabic" w:hAnsi="Traditional Arabic" w:cs="Traditional Arabic"/>
          <w:sz w:val="28"/>
          <w:szCs w:val="28"/>
          <w:lang w:bidi="ar-DZ"/>
        </w:rPr>
      </w:pPr>
      <w:r w:rsidRPr="00453CE9">
        <w:rPr>
          <w:rFonts w:ascii="Traditional Arabic" w:hAnsi="Traditional Arabic" w:cs="Traditional Arabic"/>
          <w:sz w:val="28"/>
          <w:szCs w:val="28"/>
          <w:rtl/>
          <w:lang w:bidi="ar-DZ"/>
        </w:rPr>
        <w:t>إصلاح وعصرنة تسيير</w:t>
      </w:r>
      <w:r w:rsidRPr="00453CE9">
        <w:rPr>
          <w:rFonts w:ascii="Traditional Arabic" w:hAnsi="Traditional Arabic" w:cs="Traditional Arabic"/>
          <w:sz w:val="28"/>
          <w:szCs w:val="28"/>
          <w:lang w:bidi="ar-DZ"/>
        </w:rPr>
        <w:t xml:space="preserve"> </w:t>
      </w:r>
      <w:r w:rsidRPr="00453CE9">
        <w:rPr>
          <w:rFonts w:ascii="Traditional Arabic" w:hAnsi="Traditional Arabic" w:cs="Traditional Arabic"/>
          <w:sz w:val="28"/>
          <w:szCs w:val="28"/>
          <w:rtl/>
          <w:lang w:bidi="ar-DZ"/>
        </w:rPr>
        <w:t xml:space="preserve">المرفق العمومي </w:t>
      </w:r>
      <w:r w:rsidR="00C83627" w:rsidRPr="00453CE9">
        <w:rPr>
          <w:rFonts w:ascii="Traditional Arabic" w:hAnsi="Traditional Arabic" w:cs="Traditional Arabic" w:hint="cs"/>
          <w:sz w:val="28"/>
          <w:szCs w:val="28"/>
          <w:rtl/>
          <w:lang w:bidi="ar-DZ"/>
        </w:rPr>
        <w:t>للتشغيل،</w:t>
      </w:r>
    </w:p>
    <w:p w:rsidR="009F1850" w:rsidRPr="00453CE9" w:rsidRDefault="00C83627" w:rsidP="009F1850">
      <w:pPr>
        <w:pStyle w:val="Paragraphedeliste"/>
        <w:numPr>
          <w:ilvl w:val="0"/>
          <w:numId w:val="32"/>
        </w:numPr>
        <w:spacing w:after="0"/>
        <w:rPr>
          <w:rFonts w:ascii="Traditional Arabic" w:hAnsi="Traditional Arabic" w:cs="Traditional Arabic"/>
          <w:sz w:val="28"/>
          <w:szCs w:val="28"/>
          <w:lang w:bidi="ar-DZ"/>
        </w:rPr>
      </w:pPr>
      <w:r w:rsidRPr="00453CE9">
        <w:rPr>
          <w:rFonts w:ascii="Traditional Arabic" w:hAnsi="Traditional Arabic" w:cs="Traditional Arabic" w:hint="cs"/>
          <w:sz w:val="28"/>
          <w:szCs w:val="28"/>
          <w:rtl/>
          <w:lang w:bidi="ar-DZ"/>
        </w:rPr>
        <w:t xml:space="preserve">تفعيل </w:t>
      </w:r>
      <w:r w:rsidR="00E7080E" w:rsidRPr="00453CE9">
        <w:rPr>
          <w:rFonts w:ascii="Traditional Arabic" w:hAnsi="Traditional Arabic" w:cs="Traditional Arabic"/>
          <w:sz w:val="28"/>
          <w:szCs w:val="28"/>
          <w:rtl/>
          <w:lang w:bidi="ar-DZ"/>
        </w:rPr>
        <w:t xml:space="preserve">آليات </w:t>
      </w:r>
      <w:r w:rsidR="00B50C5F" w:rsidRPr="00453CE9">
        <w:rPr>
          <w:rFonts w:ascii="Traditional Arabic" w:hAnsi="Traditional Arabic" w:cs="Traditional Arabic" w:hint="cs"/>
          <w:sz w:val="28"/>
          <w:szCs w:val="28"/>
          <w:rtl/>
          <w:lang w:bidi="ar-DZ"/>
        </w:rPr>
        <w:t>ال</w:t>
      </w:r>
      <w:r w:rsidR="00E7080E" w:rsidRPr="00453CE9">
        <w:rPr>
          <w:rFonts w:ascii="Traditional Arabic" w:hAnsi="Traditional Arabic" w:cs="Traditional Arabic"/>
          <w:sz w:val="28"/>
          <w:szCs w:val="28"/>
          <w:rtl/>
          <w:lang w:bidi="ar-DZ"/>
        </w:rPr>
        <w:t>متابعة و</w:t>
      </w:r>
      <w:r w:rsidR="00B50C5F" w:rsidRPr="00453CE9">
        <w:rPr>
          <w:rFonts w:ascii="Traditional Arabic" w:hAnsi="Traditional Arabic" w:cs="Traditional Arabic" w:hint="cs"/>
          <w:sz w:val="28"/>
          <w:szCs w:val="28"/>
          <w:rtl/>
          <w:lang w:bidi="ar-DZ"/>
        </w:rPr>
        <w:t>ال</w:t>
      </w:r>
      <w:r w:rsidR="00E7080E" w:rsidRPr="00453CE9">
        <w:rPr>
          <w:rFonts w:ascii="Traditional Arabic" w:hAnsi="Traditional Arabic" w:cs="Traditional Arabic"/>
          <w:sz w:val="28"/>
          <w:szCs w:val="28"/>
          <w:rtl/>
          <w:lang w:bidi="ar-DZ"/>
        </w:rPr>
        <w:t>مراقبة و</w:t>
      </w:r>
      <w:r w:rsidR="00B50C5F" w:rsidRPr="00453CE9">
        <w:rPr>
          <w:rFonts w:ascii="Traditional Arabic" w:hAnsi="Traditional Arabic" w:cs="Traditional Arabic" w:hint="cs"/>
          <w:sz w:val="28"/>
          <w:szCs w:val="28"/>
          <w:rtl/>
          <w:lang w:bidi="ar-DZ"/>
        </w:rPr>
        <w:t>ال</w:t>
      </w:r>
      <w:r w:rsidR="00E7080E" w:rsidRPr="00453CE9">
        <w:rPr>
          <w:rFonts w:ascii="Traditional Arabic" w:hAnsi="Traditional Arabic" w:cs="Traditional Arabic"/>
          <w:sz w:val="28"/>
          <w:szCs w:val="28"/>
          <w:rtl/>
          <w:lang w:bidi="ar-DZ"/>
        </w:rPr>
        <w:t xml:space="preserve">تقييم </w:t>
      </w:r>
      <w:r w:rsidR="00B50C5F" w:rsidRPr="00453CE9">
        <w:rPr>
          <w:rFonts w:ascii="Traditional Arabic" w:hAnsi="Traditional Arabic" w:cs="Traditional Arabic" w:hint="cs"/>
          <w:sz w:val="28"/>
          <w:szCs w:val="28"/>
          <w:rtl/>
          <w:lang w:bidi="ar-DZ"/>
        </w:rPr>
        <w:t>ل</w:t>
      </w:r>
      <w:r w:rsidR="00E7080E" w:rsidRPr="00453CE9">
        <w:rPr>
          <w:rFonts w:ascii="Traditional Arabic" w:hAnsi="Traditional Arabic" w:cs="Traditional Arabic"/>
          <w:sz w:val="28"/>
          <w:szCs w:val="28"/>
          <w:rtl/>
          <w:lang w:bidi="ar-DZ"/>
        </w:rPr>
        <w:t>هياكل تسيير سوق العمل،</w:t>
      </w:r>
    </w:p>
    <w:p w:rsidR="00A32B3A" w:rsidRPr="00453CE9" w:rsidRDefault="00A32B3A" w:rsidP="00A32B3A">
      <w:pPr>
        <w:spacing w:after="0"/>
        <w:rPr>
          <w:rFonts w:ascii="Traditional Arabic" w:hAnsi="Traditional Arabic" w:cs="Traditional Arabic"/>
          <w:sz w:val="28"/>
          <w:szCs w:val="28"/>
          <w:rtl/>
          <w:lang w:bidi="ar-DZ"/>
        </w:rPr>
      </w:pPr>
    </w:p>
    <w:p w:rsidR="00A670BC" w:rsidRPr="00453CE9" w:rsidRDefault="00A670BC" w:rsidP="00A32B3A">
      <w:pPr>
        <w:spacing w:after="0"/>
        <w:rPr>
          <w:rFonts w:ascii="Traditional Arabic" w:hAnsi="Traditional Arabic" w:cs="Traditional Arabic"/>
          <w:sz w:val="28"/>
          <w:szCs w:val="28"/>
          <w:rtl/>
          <w:lang w:bidi="ar-DZ"/>
        </w:rPr>
      </w:pPr>
    </w:p>
    <w:p w:rsidR="00A670BC" w:rsidRPr="00453CE9" w:rsidRDefault="00A670BC" w:rsidP="00A32B3A">
      <w:pPr>
        <w:spacing w:after="0"/>
        <w:rPr>
          <w:rFonts w:ascii="Traditional Arabic" w:hAnsi="Traditional Arabic" w:cs="Traditional Arabic"/>
          <w:sz w:val="28"/>
          <w:szCs w:val="28"/>
          <w:rtl/>
          <w:lang w:bidi="ar-DZ"/>
        </w:rPr>
      </w:pPr>
    </w:p>
    <w:p w:rsidR="00A670BC" w:rsidRPr="00453CE9" w:rsidRDefault="00A670BC" w:rsidP="00A32B3A">
      <w:pPr>
        <w:spacing w:after="0"/>
        <w:rPr>
          <w:rFonts w:ascii="Traditional Arabic" w:hAnsi="Traditional Arabic" w:cs="Traditional Arabic"/>
          <w:sz w:val="28"/>
          <w:szCs w:val="28"/>
          <w:rtl/>
          <w:lang w:bidi="ar-DZ"/>
        </w:rPr>
      </w:pPr>
    </w:p>
    <w:p w:rsidR="00A670BC" w:rsidRPr="00453CE9" w:rsidRDefault="00A670BC" w:rsidP="00A32B3A">
      <w:pPr>
        <w:spacing w:after="0"/>
        <w:rPr>
          <w:rFonts w:ascii="Traditional Arabic" w:hAnsi="Traditional Arabic" w:cs="Traditional Arabic"/>
          <w:sz w:val="28"/>
          <w:szCs w:val="28"/>
          <w:rtl/>
          <w:lang w:bidi="ar-DZ"/>
        </w:rPr>
      </w:pPr>
    </w:p>
    <w:p w:rsidR="00A670BC" w:rsidRPr="00453CE9" w:rsidRDefault="00A670BC" w:rsidP="00A32B3A">
      <w:pPr>
        <w:spacing w:after="0"/>
        <w:rPr>
          <w:rFonts w:ascii="Traditional Arabic" w:hAnsi="Traditional Arabic" w:cs="Traditional Arabic"/>
          <w:sz w:val="28"/>
          <w:szCs w:val="28"/>
          <w:rtl/>
          <w:lang w:bidi="ar-DZ"/>
        </w:rPr>
      </w:pPr>
    </w:p>
    <w:p w:rsidR="00A670BC" w:rsidRPr="00453CE9" w:rsidRDefault="00A670BC" w:rsidP="00A32B3A">
      <w:pPr>
        <w:spacing w:after="0"/>
        <w:rPr>
          <w:rFonts w:ascii="Traditional Arabic" w:hAnsi="Traditional Arabic" w:cs="Traditional Arabic"/>
          <w:sz w:val="28"/>
          <w:szCs w:val="28"/>
          <w:rtl/>
          <w:lang w:bidi="ar-DZ"/>
        </w:rPr>
      </w:pPr>
    </w:p>
    <w:p w:rsidR="00A670BC" w:rsidRDefault="00A670BC" w:rsidP="00A32B3A">
      <w:pPr>
        <w:spacing w:after="0"/>
        <w:rPr>
          <w:rFonts w:ascii="Traditional Arabic" w:hAnsi="Traditional Arabic" w:cs="Traditional Arabic"/>
          <w:sz w:val="28"/>
          <w:szCs w:val="28"/>
          <w:rtl/>
          <w:lang w:bidi="ar-DZ"/>
        </w:rPr>
      </w:pPr>
    </w:p>
    <w:p w:rsidR="00A670BC" w:rsidRDefault="00A670BC" w:rsidP="00A32B3A">
      <w:pPr>
        <w:spacing w:after="0"/>
        <w:rPr>
          <w:rFonts w:ascii="Traditional Arabic" w:hAnsi="Traditional Arabic" w:cs="Traditional Arabic"/>
          <w:sz w:val="28"/>
          <w:szCs w:val="28"/>
          <w:rtl/>
          <w:lang w:bidi="ar-DZ"/>
        </w:rPr>
      </w:pPr>
    </w:p>
    <w:p w:rsidR="00A670BC" w:rsidRDefault="00A670BC" w:rsidP="00A32B3A">
      <w:pPr>
        <w:spacing w:after="0"/>
        <w:rPr>
          <w:rFonts w:ascii="Traditional Arabic" w:hAnsi="Traditional Arabic" w:cs="Traditional Arabic"/>
          <w:sz w:val="28"/>
          <w:szCs w:val="28"/>
          <w:rtl/>
          <w:lang w:bidi="ar-DZ"/>
        </w:rPr>
      </w:pPr>
    </w:p>
    <w:p w:rsidR="00A670BC" w:rsidRDefault="00A670BC" w:rsidP="00A32B3A">
      <w:pPr>
        <w:spacing w:after="0"/>
        <w:rPr>
          <w:rFonts w:ascii="Traditional Arabic" w:hAnsi="Traditional Arabic" w:cs="Traditional Arabic"/>
          <w:sz w:val="28"/>
          <w:szCs w:val="28"/>
          <w:rtl/>
          <w:lang w:bidi="ar-DZ"/>
        </w:rPr>
      </w:pPr>
    </w:p>
    <w:p w:rsidR="00A670BC" w:rsidRDefault="00A670BC" w:rsidP="00A32B3A">
      <w:pPr>
        <w:spacing w:after="0"/>
        <w:rPr>
          <w:rFonts w:ascii="Traditional Arabic" w:hAnsi="Traditional Arabic" w:cs="Traditional Arabic"/>
          <w:sz w:val="28"/>
          <w:szCs w:val="28"/>
          <w:rtl/>
          <w:lang w:bidi="ar-DZ"/>
        </w:rPr>
      </w:pPr>
    </w:p>
    <w:p w:rsidR="00A670BC" w:rsidRPr="00A670BC" w:rsidRDefault="00A670BC" w:rsidP="00A32B3A">
      <w:pPr>
        <w:spacing w:after="0"/>
        <w:rPr>
          <w:rFonts w:ascii="Traditional Arabic" w:hAnsi="Traditional Arabic" w:cs="Traditional Arabic"/>
          <w:sz w:val="28"/>
          <w:szCs w:val="28"/>
          <w:rtl/>
          <w:lang w:bidi="ar-DZ"/>
        </w:rPr>
      </w:pPr>
    </w:p>
    <w:p w:rsidR="00A32B3A" w:rsidRPr="00A32B3A" w:rsidRDefault="00A32B3A" w:rsidP="00A32B3A">
      <w:pPr>
        <w:pStyle w:val="Paragraphedeliste"/>
        <w:numPr>
          <w:ilvl w:val="0"/>
          <w:numId w:val="34"/>
        </w:numPr>
        <w:jc w:val="left"/>
        <w:rPr>
          <w:rFonts w:ascii="Traditional Arabic" w:hAnsi="Traditional Arabic" w:cs="Traditional Arabic"/>
          <w:b/>
          <w:bCs/>
          <w:sz w:val="28"/>
          <w:szCs w:val="28"/>
          <w:lang w:bidi="ar-DZ"/>
        </w:rPr>
      </w:pPr>
      <w:r w:rsidRPr="00A32B3A">
        <w:rPr>
          <w:rFonts w:ascii="Traditional Arabic" w:hAnsi="Traditional Arabic" w:cs="Traditional Arabic"/>
          <w:b/>
          <w:bCs/>
          <w:sz w:val="28"/>
          <w:szCs w:val="28"/>
          <w:rtl/>
          <w:lang w:bidi="ar-DZ"/>
        </w:rPr>
        <w:lastRenderedPageBreak/>
        <w:t>قائمــــة الجــــداول</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0"/>
        <w:gridCol w:w="6700"/>
        <w:gridCol w:w="1346"/>
      </w:tblGrid>
      <w:tr w:rsidR="00A32B3A" w:rsidRPr="00A32B3A" w:rsidTr="00A32B3A">
        <w:tc>
          <w:tcPr>
            <w:tcW w:w="1240" w:type="dxa"/>
            <w:tcBorders>
              <w:top w:val="single" w:sz="4" w:space="0" w:color="000000"/>
              <w:left w:val="single" w:sz="4" w:space="0" w:color="000000"/>
              <w:bottom w:val="single" w:sz="4" w:space="0" w:color="000000"/>
              <w:right w:val="single" w:sz="4" w:space="0" w:color="000000"/>
            </w:tcBorders>
            <w:vAlign w:val="center"/>
            <w:hideMark/>
          </w:tcPr>
          <w:p w:rsidR="00A32B3A" w:rsidRPr="00A32B3A" w:rsidRDefault="00A32B3A">
            <w:pPr>
              <w:pStyle w:val="Paragraphedeliste"/>
              <w:spacing w:after="0"/>
              <w:ind w:left="0"/>
              <w:jc w:val="center"/>
              <w:rPr>
                <w:rFonts w:ascii="Traditional Arabic" w:hAnsi="Traditional Arabic" w:cs="Traditional Arabic"/>
                <w:b/>
                <w:bCs/>
                <w:sz w:val="28"/>
                <w:szCs w:val="28"/>
                <w:lang w:bidi="ar-DZ"/>
              </w:rPr>
            </w:pPr>
            <w:r w:rsidRPr="00A32B3A">
              <w:rPr>
                <w:rFonts w:ascii="Traditional Arabic" w:hAnsi="Traditional Arabic" w:cs="Traditional Arabic"/>
                <w:b/>
                <w:bCs/>
                <w:sz w:val="28"/>
                <w:szCs w:val="28"/>
                <w:rtl/>
                <w:lang w:bidi="ar-DZ"/>
              </w:rPr>
              <w:t>رقم الجدول</w:t>
            </w:r>
          </w:p>
        </w:tc>
        <w:tc>
          <w:tcPr>
            <w:tcW w:w="6700" w:type="dxa"/>
            <w:tcBorders>
              <w:top w:val="single" w:sz="4" w:space="0" w:color="000000"/>
              <w:left w:val="single" w:sz="4" w:space="0" w:color="000000"/>
              <w:bottom w:val="single" w:sz="4" w:space="0" w:color="000000"/>
              <w:right w:val="single" w:sz="4" w:space="0" w:color="000000"/>
            </w:tcBorders>
            <w:vAlign w:val="center"/>
            <w:hideMark/>
          </w:tcPr>
          <w:p w:rsidR="00A32B3A" w:rsidRPr="00A32B3A" w:rsidRDefault="00A32B3A">
            <w:pPr>
              <w:pStyle w:val="Paragraphedeliste"/>
              <w:spacing w:after="0"/>
              <w:ind w:left="0"/>
              <w:jc w:val="center"/>
              <w:rPr>
                <w:rFonts w:ascii="Traditional Arabic" w:hAnsi="Traditional Arabic" w:cs="Traditional Arabic"/>
                <w:b/>
                <w:bCs/>
                <w:sz w:val="28"/>
                <w:szCs w:val="28"/>
                <w:rtl/>
                <w:lang w:bidi="ar-DZ"/>
              </w:rPr>
            </w:pPr>
            <w:r w:rsidRPr="00A32B3A">
              <w:rPr>
                <w:rFonts w:ascii="Traditional Arabic" w:hAnsi="Traditional Arabic" w:cs="Traditional Arabic"/>
                <w:b/>
                <w:bCs/>
                <w:sz w:val="28"/>
                <w:szCs w:val="28"/>
                <w:rtl/>
                <w:lang w:bidi="ar-DZ"/>
              </w:rPr>
              <w:t>عنوان الجدول</w:t>
            </w:r>
          </w:p>
        </w:tc>
        <w:tc>
          <w:tcPr>
            <w:tcW w:w="1346" w:type="dxa"/>
            <w:tcBorders>
              <w:top w:val="single" w:sz="4" w:space="0" w:color="000000"/>
              <w:left w:val="single" w:sz="4" w:space="0" w:color="000000"/>
              <w:bottom w:val="single" w:sz="4" w:space="0" w:color="000000"/>
              <w:right w:val="single" w:sz="4" w:space="0" w:color="000000"/>
            </w:tcBorders>
            <w:vAlign w:val="center"/>
            <w:hideMark/>
          </w:tcPr>
          <w:p w:rsidR="00A32B3A" w:rsidRPr="00A32B3A" w:rsidRDefault="00A32B3A">
            <w:pPr>
              <w:pStyle w:val="Paragraphedeliste"/>
              <w:spacing w:after="0"/>
              <w:ind w:left="0"/>
              <w:jc w:val="center"/>
              <w:rPr>
                <w:rFonts w:ascii="Traditional Arabic" w:hAnsi="Traditional Arabic" w:cs="Traditional Arabic"/>
                <w:b/>
                <w:bCs/>
                <w:sz w:val="28"/>
                <w:szCs w:val="28"/>
                <w:rtl/>
                <w:lang w:bidi="ar-DZ"/>
              </w:rPr>
            </w:pPr>
            <w:r w:rsidRPr="00A32B3A">
              <w:rPr>
                <w:rFonts w:ascii="Traditional Arabic" w:hAnsi="Traditional Arabic" w:cs="Traditional Arabic"/>
                <w:b/>
                <w:bCs/>
                <w:sz w:val="28"/>
                <w:szCs w:val="28"/>
                <w:rtl/>
                <w:lang w:bidi="ar-DZ"/>
              </w:rPr>
              <w:t>الصفحة</w:t>
            </w:r>
          </w:p>
        </w:tc>
      </w:tr>
      <w:tr w:rsidR="00A32B3A" w:rsidRPr="00A32B3A" w:rsidTr="00A32B3A">
        <w:tc>
          <w:tcPr>
            <w:tcW w:w="1240" w:type="dxa"/>
            <w:tcBorders>
              <w:top w:val="single" w:sz="4" w:space="0" w:color="000000"/>
              <w:left w:val="single" w:sz="4" w:space="0" w:color="000000"/>
              <w:bottom w:val="single" w:sz="4" w:space="0" w:color="000000"/>
              <w:right w:val="single" w:sz="4" w:space="0" w:color="000000"/>
            </w:tcBorders>
            <w:vAlign w:val="center"/>
            <w:hideMark/>
          </w:tcPr>
          <w:p w:rsidR="00A32B3A" w:rsidRPr="00A32B3A" w:rsidRDefault="00A32B3A">
            <w:pPr>
              <w:pStyle w:val="Paragraphedeliste"/>
              <w:spacing w:after="0"/>
              <w:ind w:left="0"/>
              <w:jc w:val="center"/>
              <w:rPr>
                <w:rFonts w:ascii="Traditional Arabic" w:hAnsi="Traditional Arabic" w:cs="Traditional Arabic"/>
                <w:b/>
                <w:bCs/>
                <w:sz w:val="28"/>
                <w:szCs w:val="28"/>
                <w:rtl/>
                <w:lang w:bidi="ar-DZ"/>
              </w:rPr>
            </w:pPr>
            <w:r w:rsidRPr="00A32B3A">
              <w:rPr>
                <w:rFonts w:ascii="Traditional Arabic" w:hAnsi="Traditional Arabic" w:cs="Traditional Arabic"/>
                <w:b/>
                <w:bCs/>
                <w:sz w:val="28"/>
                <w:szCs w:val="28"/>
                <w:rtl/>
                <w:lang w:bidi="ar-DZ"/>
              </w:rPr>
              <w:t>01</w:t>
            </w:r>
          </w:p>
        </w:tc>
        <w:tc>
          <w:tcPr>
            <w:tcW w:w="6700" w:type="dxa"/>
            <w:tcBorders>
              <w:top w:val="single" w:sz="4" w:space="0" w:color="000000"/>
              <w:left w:val="single" w:sz="4" w:space="0" w:color="000000"/>
              <w:bottom w:val="single" w:sz="4" w:space="0" w:color="000000"/>
              <w:right w:val="single" w:sz="4" w:space="0" w:color="000000"/>
            </w:tcBorders>
            <w:vAlign w:val="center"/>
            <w:hideMark/>
          </w:tcPr>
          <w:p w:rsidR="00A32B3A" w:rsidRPr="00A32B3A" w:rsidRDefault="00A32B3A">
            <w:pPr>
              <w:pStyle w:val="Paragraphedeliste"/>
              <w:spacing w:after="0"/>
              <w:ind w:left="0"/>
              <w:jc w:val="center"/>
              <w:rPr>
                <w:rFonts w:ascii="Traditional Arabic" w:hAnsi="Traditional Arabic" w:cs="Traditional Arabic"/>
                <w:sz w:val="28"/>
                <w:szCs w:val="28"/>
                <w:rtl/>
                <w:lang w:bidi="ar-DZ"/>
              </w:rPr>
            </w:pPr>
            <w:r w:rsidRPr="00A32B3A">
              <w:rPr>
                <w:rFonts w:ascii="Traditional Arabic" w:hAnsi="Traditional Arabic" w:cs="Traditional Arabic" w:hint="cs"/>
                <w:sz w:val="28"/>
                <w:szCs w:val="28"/>
                <w:rtl/>
                <w:lang w:bidi="ar-DZ"/>
              </w:rPr>
              <w:t>مضمون مخطط دعم الإنعاش الاقتصادي 2001-2004</w:t>
            </w:r>
          </w:p>
        </w:tc>
        <w:tc>
          <w:tcPr>
            <w:tcW w:w="1346" w:type="dxa"/>
            <w:tcBorders>
              <w:top w:val="single" w:sz="4" w:space="0" w:color="000000"/>
              <w:left w:val="single" w:sz="4" w:space="0" w:color="000000"/>
              <w:bottom w:val="single" w:sz="4" w:space="0" w:color="000000"/>
              <w:right w:val="single" w:sz="4" w:space="0" w:color="000000"/>
            </w:tcBorders>
            <w:vAlign w:val="center"/>
            <w:hideMark/>
          </w:tcPr>
          <w:p w:rsidR="00A32B3A" w:rsidRPr="00A32B3A" w:rsidRDefault="00AE7E3A">
            <w:pPr>
              <w:pStyle w:val="Paragraphedeliste"/>
              <w:spacing w:after="0"/>
              <w:ind w:left="0"/>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08</w:t>
            </w:r>
          </w:p>
        </w:tc>
      </w:tr>
      <w:tr w:rsidR="00A32B3A" w:rsidRPr="00A32B3A" w:rsidTr="00A32B3A">
        <w:tc>
          <w:tcPr>
            <w:tcW w:w="1240" w:type="dxa"/>
            <w:tcBorders>
              <w:top w:val="single" w:sz="4" w:space="0" w:color="000000"/>
              <w:left w:val="single" w:sz="4" w:space="0" w:color="000000"/>
              <w:bottom w:val="single" w:sz="4" w:space="0" w:color="000000"/>
              <w:right w:val="single" w:sz="4" w:space="0" w:color="000000"/>
            </w:tcBorders>
            <w:vAlign w:val="center"/>
            <w:hideMark/>
          </w:tcPr>
          <w:p w:rsidR="00A32B3A" w:rsidRPr="00A32B3A" w:rsidRDefault="00A32B3A">
            <w:pPr>
              <w:pStyle w:val="Paragraphedeliste"/>
              <w:spacing w:after="0"/>
              <w:ind w:left="0"/>
              <w:jc w:val="center"/>
              <w:rPr>
                <w:rFonts w:ascii="Traditional Arabic" w:hAnsi="Traditional Arabic" w:cs="Traditional Arabic"/>
                <w:b/>
                <w:bCs/>
                <w:sz w:val="28"/>
                <w:szCs w:val="28"/>
                <w:rtl/>
                <w:lang w:bidi="ar-DZ"/>
              </w:rPr>
            </w:pPr>
            <w:r w:rsidRPr="00A32B3A">
              <w:rPr>
                <w:rFonts w:ascii="Traditional Arabic" w:hAnsi="Traditional Arabic" w:cs="Traditional Arabic"/>
                <w:b/>
                <w:bCs/>
                <w:sz w:val="28"/>
                <w:szCs w:val="28"/>
                <w:rtl/>
                <w:lang w:bidi="ar-DZ"/>
              </w:rPr>
              <w:t>02</w:t>
            </w:r>
          </w:p>
        </w:tc>
        <w:tc>
          <w:tcPr>
            <w:tcW w:w="6700" w:type="dxa"/>
            <w:tcBorders>
              <w:top w:val="single" w:sz="4" w:space="0" w:color="000000"/>
              <w:left w:val="single" w:sz="4" w:space="0" w:color="000000"/>
              <w:bottom w:val="single" w:sz="4" w:space="0" w:color="000000"/>
              <w:right w:val="single" w:sz="4" w:space="0" w:color="000000"/>
            </w:tcBorders>
            <w:vAlign w:val="center"/>
            <w:hideMark/>
          </w:tcPr>
          <w:p w:rsidR="00A32B3A" w:rsidRPr="00A32B3A" w:rsidRDefault="00A32B3A">
            <w:pPr>
              <w:pStyle w:val="Paragraphedeliste"/>
              <w:spacing w:after="0"/>
              <w:ind w:left="0"/>
              <w:jc w:val="center"/>
              <w:rPr>
                <w:rFonts w:ascii="Traditional Arabic" w:hAnsi="Traditional Arabic" w:cs="Traditional Arabic"/>
                <w:sz w:val="28"/>
                <w:szCs w:val="28"/>
                <w:rtl/>
              </w:rPr>
            </w:pPr>
            <w:r w:rsidRPr="00A32B3A">
              <w:rPr>
                <w:rFonts w:ascii="Traditional Arabic" w:hAnsi="Traditional Arabic" w:cs="Traditional Arabic"/>
                <w:sz w:val="28"/>
                <w:szCs w:val="28"/>
                <w:rtl/>
              </w:rPr>
              <w:t>السياسات</w:t>
            </w:r>
            <w:r w:rsidRPr="00A32B3A">
              <w:rPr>
                <w:rFonts w:ascii="Traditional Arabic" w:hAnsi="Traditional Arabic" w:cs="Traditional Arabic"/>
                <w:sz w:val="28"/>
                <w:szCs w:val="28"/>
              </w:rPr>
              <w:t xml:space="preserve"> </w:t>
            </w:r>
            <w:r w:rsidRPr="00A32B3A">
              <w:rPr>
                <w:rFonts w:ascii="Traditional Arabic" w:hAnsi="Traditional Arabic" w:cs="Traditional Arabic"/>
                <w:sz w:val="28"/>
                <w:szCs w:val="28"/>
                <w:rtl/>
              </w:rPr>
              <w:t>المصاحبة</w:t>
            </w:r>
            <w:r w:rsidRPr="00A32B3A">
              <w:rPr>
                <w:rFonts w:ascii="Traditional Arabic" w:hAnsi="Traditional Arabic" w:cs="Traditional Arabic"/>
                <w:sz w:val="28"/>
                <w:szCs w:val="28"/>
              </w:rPr>
              <w:t xml:space="preserve"> </w:t>
            </w:r>
            <w:r w:rsidRPr="00A32B3A">
              <w:rPr>
                <w:rFonts w:ascii="Traditional Arabic" w:hAnsi="Traditional Arabic" w:cs="Traditional Arabic"/>
                <w:sz w:val="28"/>
                <w:szCs w:val="28"/>
                <w:rtl/>
              </w:rPr>
              <w:t>لبرنامج</w:t>
            </w:r>
            <w:r w:rsidRPr="00A32B3A">
              <w:rPr>
                <w:rFonts w:ascii="Traditional Arabic" w:hAnsi="Traditional Arabic" w:cs="Traditional Arabic"/>
                <w:sz w:val="28"/>
                <w:szCs w:val="28"/>
              </w:rPr>
              <w:t xml:space="preserve"> </w:t>
            </w:r>
            <w:r w:rsidRPr="00A32B3A">
              <w:rPr>
                <w:rFonts w:ascii="Traditional Arabic" w:hAnsi="Traditional Arabic" w:cs="Traditional Arabic"/>
                <w:sz w:val="28"/>
                <w:szCs w:val="28"/>
                <w:rtl/>
              </w:rPr>
              <w:t>الإنعاش</w:t>
            </w:r>
            <w:r w:rsidRPr="00A32B3A">
              <w:rPr>
                <w:rFonts w:ascii="Traditional Arabic" w:hAnsi="Traditional Arabic" w:cs="Traditional Arabic"/>
                <w:sz w:val="28"/>
                <w:szCs w:val="28"/>
              </w:rPr>
              <w:t xml:space="preserve"> </w:t>
            </w:r>
            <w:r w:rsidRPr="00A32B3A">
              <w:rPr>
                <w:rFonts w:ascii="Traditional Arabic" w:hAnsi="Traditional Arabic" w:cs="Traditional Arabic"/>
                <w:sz w:val="28"/>
                <w:szCs w:val="28"/>
                <w:rtl/>
              </w:rPr>
              <w:t>الاقتصادي</w:t>
            </w:r>
            <w:r w:rsidRPr="00A32B3A">
              <w:rPr>
                <w:rFonts w:ascii="Traditional Arabic" w:hAnsi="Traditional Arabic" w:cs="Traditional Arabic"/>
                <w:sz w:val="28"/>
                <w:szCs w:val="28"/>
              </w:rPr>
              <w:t xml:space="preserve"> 2001</w:t>
            </w:r>
            <w:r w:rsidRPr="00A32B3A">
              <w:rPr>
                <w:rFonts w:ascii="Traditional Arabic" w:hAnsi="Traditional Arabic" w:cs="Traditional Arabic"/>
                <w:sz w:val="28"/>
                <w:szCs w:val="28"/>
                <w:rtl/>
              </w:rPr>
              <w:t>-2004</w:t>
            </w:r>
          </w:p>
        </w:tc>
        <w:tc>
          <w:tcPr>
            <w:tcW w:w="1346" w:type="dxa"/>
            <w:tcBorders>
              <w:top w:val="single" w:sz="4" w:space="0" w:color="000000"/>
              <w:left w:val="single" w:sz="4" w:space="0" w:color="000000"/>
              <w:bottom w:val="single" w:sz="4" w:space="0" w:color="000000"/>
              <w:right w:val="single" w:sz="4" w:space="0" w:color="000000"/>
            </w:tcBorders>
            <w:vAlign w:val="center"/>
            <w:hideMark/>
          </w:tcPr>
          <w:p w:rsidR="00A32B3A" w:rsidRPr="00A32B3A" w:rsidRDefault="00AE7E3A">
            <w:pPr>
              <w:pStyle w:val="Paragraphedeliste"/>
              <w:spacing w:after="0"/>
              <w:ind w:left="0"/>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09</w:t>
            </w:r>
          </w:p>
        </w:tc>
      </w:tr>
      <w:tr w:rsidR="00A32B3A" w:rsidRPr="00A32B3A" w:rsidTr="00A32B3A">
        <w:tc>
          <w:tcPr>
            <w:tcW w:w="1240" w:type="dxa"/>
            <w:tcBorders>
              <w:top w:val="single" w:sz="4" w:space="0" w:color="000000"/>
              <w:left w:val="single" w:sz="4" w:space="0" w:color="000000"/>
              <w:bottom w:val="single" w:sz="4" w:space="0" w:color="000000"/>
              <w:right w:val="single" w:sz="4" w:space="0" w:color="000000"/>
            </w:tcBorders>
            <w:vAlign w:val="center"/>
            <w:hideMark/>
          </w:tcPr>
          <w:p w:rsidR="00A32B3A" w:rsidRPr="00A32B3A" w:rsidRDefault="00A32B3A">
            <w:pPr>
              <w:pStyle w:val="Paragraphedeliste"/>
              <w:spacing w:after="0"/>
              <w:ind w:left="0"/>
              <w:jc w:val="center"/>
              <w:rPr>
                <w:rFonts w:ascii="Traditional Arabic" w:hAnsi="Traditional Arabic" w:cs="Traditional Arabic"/>
                <w:b/>
                <w:bCs/>
                <w:sz w:val="28"/>
                <w:szCs w:val="28"/>
                <w:rtl/>
                <w:lang w:bidi="ar-DZ"/>
              </w:rPr>
            </w:pPr>
            <w:r w:rsidRPr="00A32B3A">
              <w:rPr>
                <w:rFonts w:ascii="Traditional Arabic" w:hAnsi="Traditional Arabic" w:cs="Traditional Arabic"/>
                <w:b/>
                <w:bCs/>
                <w:sz w:val="28"/>
                <w:szCs w:val="28"/>
                <w:rtl/>
                <w:lang w:bidi="ar-DZ"/>
              </w:rPr>
              <w:t>03</w:t>
            </w:r>
          </w:p>
        </w:tc>
        <w:tc>
          <w:tcPr>
            <w:tcW w:w="6700" w:type="dxa"/>
            <w:tcBorders>
              <w:top w:val="single" w:sz="4" w:space="0" w:color="000000"/>
              <w:left w:val="single" w:sz="4" w:space="0" w:color="000000"/>
              <w:bottom w:val="single" w:sz="4" w:space="0" w:color="000000"/>
              <w:right w:val="single" w:sz="4" w:space="0" w:color="000000"/>
            </w:tcBorders>
            <w:vAlign w:val="center"/>
            <w:hideMark/>
          </w:tcPr>
          <w:p w:rsidR="00A32B3A" w:rsidRPr="00A32B3A" w:rsidRDefault="00A32B3A">
            <w:pPr>
              <w:pStyle w:val="Paragraphedeliste"/>
              <w:spacing w:after="0"/>
              <w:ind w:left="0"/>
              <w:jc w:val="center"/>
              <w:rPr>
                <w:rFonts w:ascii="Traditional Arabic" w:hAnsi="Traditional Arabic" w:cs="Traditional Arabic"/>
                <w:sz w:val="28"/>
                <w:szCs w:val="28"/>
                <w:rtl/>
                <w:lang w:bidi="ar-DZ"/>
              </w:rPr>
            </w:pPr>
            <w:r w:rsidRPr="00A32B3A">
              <w:rPr>
                <w:rFonts w:ascii="Traditional Arabic" w:hAnsi="Traditional Arabic" w:cs="Traditional Arabic" w:hint="cs"/>
                <w:sz w:val="28"/>
                <w:szCs w:val="28"/>
                <w:rtl/>
                <w:lang w:bidi="ar-DZ"/>
              </w:rPr>
              <w:t>مضمون البرنامج التكميلي لدعم النمو 2005-2009</w:t>
            </w:r>
          </w:p>
        </w:tc>
        <w:tc>
          <w:tcPr>
            <w:tcW w:w="1346" w:type="dxa"/>
            <w:tcBorders>
              <w:top w:val="single" w:sz="4" w:space="0" w:color="000000"/>
              <w:left w:val="single" w:sz="4" w:space="0" w:color="000000"/>
              <w:bottom w:val="single" w:sz="4" w:space="0" w:color="000000"/>
              <w:right w:val="single" w:sz="4" w:space="0" w:color="000000"/>
            </w:tcBorders>
            <w:vAlign w:val="center"/>
            <w:hideMark/>
          </w:tcPr>
          <w:p w:rsidR="00A32B3A" w:rsidRPr="00A32B3A" w:rsidRDefault="00A670BC" w:rsidP="00AE7E3A">
            <w:pPr>
              <w:pStyle w:val="Paragraphedeliste"/>
              <w:spacing w:after="0"/>
              <w:ind w:left="0"/>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w:t>
            </w:r>
            <w:r w:rsidR="00AE7E3A">
              <w:rPr>
                <w:rFonts w:ascii="Traditional Arabic" w:hAnsi="Traditional Arabic" w:cs="Traditional Arabic" w:hint="cs"/>
                <w:sz w:val="28"/>
                <w:szCs w:val="28"/>
                <w:rtl/>
                <w:lang w:bidi="ar-DZ"/>
              </w:rPr>
              <w:t>2</w:t>
            </w:r>
          </w:p>
        </w:tc>
      </w:tr>
      <w:tr w:rsidR="00A32B3A" w:rsidRPr="00A32B3A" w:rsidTr="00A32B3A">
        <w:tc>
          <w:tcPr>
            <w:tcW w:w="1240" w:type="dxa"/>
            <w:tcBorders>
              <w:top w:val="single" w:sz="4" w:space="0" w:color="000000"/>
              <w:left w:val="single" w:sz="4" w:space="0" w:color="000000"/>
              <w:bottom w:val="single" w:sz="4" w:space="0" w:color="000000"/>
              <w:right w:val="single" w:sz="4" w:space="0" w:color="000000"/>
            </w:tcBorders>
            <w:vAlign w:val="center"/>
          </w:tcPr>
          <w:p w:rsidR="00A32B3A" w:rsidRPr="00A32B3A" w:rsidRDefault="00A32B3A">
            <w:pPr>
              <w:pStyle w:val="Paragraphedeliste"/>
              <w:spacing w:after="0"/>
              <w:ind w:left="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04</w:t>
            </w:r>
          </w:p>
        </w:tc>
        <w:tc>
          <w:tcPr>
            <w:tcW w:w="6700" w:type="dxa"/>
            <w:tcBorders>
              <w:top w:val="single" w:sz="4" w:space="0" w:color="000000"/>
              <w:left w:val="single" w:sz="4" w:space="0" w:color="000000"/>
              <w:bottom w:val="single" w:sz="4" w:space="0" w:color="000000"/>
              <w:right w:val="single" w:sz="4" w:space="0" w:color="000000"/>
            </w:tcBorders>
            <w:vAlign w:val="center"/>
          </w:tcPr>
          <w:p w:rsidR="00A32B3A" w:rsidRPr="00A32B3A" w:rsidRDefault="00A32B3A" w:rsidP="00A32B3A">
            <w:pPr>
              <w:pStyle w:val="Paragraphedeliste"/>
              <w:spacing w:after="0"/>
              <w:ind w:left="0"/>
              <w:jc w:val="center"/>
              <w:rPr>
                <w:rFonts w:ascii="Traditional Arabic" w:hAnsi="Traditional Arabic" w:cs="Traditional Arabic"/>
                <w:sz w:val="28"/>
                <w:szCs w:val="28"/>
                <w:rtl/>
              </w:rPr>
            </w:pPr>
            <w:r w:rsidRPr="00A32B3A">
              <w:rPr>
                <w:rFonts w:ascii="Traditional Arabic" w:hAnsi="Traditional Arabic" w:cs="Traditional Arabic"/>
                <w:sz w:val="28"/>
                <w:szCs w:val="28"/>
                <w:rtl/>
              </w:rPr>
              <w:t>نسبة البطالة في الجزائر للفترة بين [2003-2011]</w:t>
            </w:r>
          </w:p>
        </w:tc>
        <w:tc>
          <w:tcPr>
            <w:tcW w:w="1346" w:type="dxa"/>
            <w:tcBorders>
              <w:top w:val="single" w:sz="4" w:space="0" w:color="000000"/>
              <w:left w:val="single" w:sz="4" w:space="0" w:color="000000"/>
              <w:bottom w:val="single" w:sz="4" w:space="0" w:color="000000"/>
              <w:right w:val="single" w:sz="4" w:space="0" w:color="000000"/>
            </w:tcBorders>
            <w:vAlign w:val="center"/>
          </w:tcPr>
          <w:p w:rsidR="00A32B3A" w:rsidRPr="00A32B3A" w:rsidRDefault="00A670BC" w:rsidP="00AE7E3A">
            <w:pPr>
              <w:pStyle w:val="Paragraphedeliste"/>
              <w:spacing w:after="0"/>
              <w:ind w:left="0"/>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w:t>
            </w:r>
            <w:r w:rsidR="00AE7E3A">
              <w:rPr>
                <w:rFonts w:ascii="Traditional Arabic" w:hAnsi="Traditional Arabic" w:cs="Traditional Arabic" w:hint="cs"/>
                <w:sz w:val="28"/>
                <w:szCs w:val="28"/>
                <w:rtl/>
                <w:lang w:bidi="ar-DZ"/>
              </w:rPr>
              <w:t>7</w:t>
            </w:r>
          </w:p>
        </w:tc>
      </w:tr>
    </w:tbl>
    <w:p w:rsidR="00A32B3A" w:rsidRDefault="00A32B3A" w:rsidP="00B73136">
      <w:pPr>
        <w:pStyle w:val="Normalcentr"/>
        <w:spacing w:line="240" w:lineRule="auto"/>
        <w:ind w:left="0"/>
        <w:jc w:val="mediumKashida"/>
        <w:rPr>
          <w:rFonts w:ascii="Traditional Arabic" w:hAnsi="Traditional Arabic" w:cs="Traditional Arabic"/>
          <w:b/>
          <w:bCs/>
          <w:sz w:val="28"/>
          <w:szCs w:val="28"/>
          <w:rtl/>
          <w:lang w:eastAsia="en-US"/>
        </w:rPr>
      </w:pPr>
    </w:p>
    <w:p w:rsidR="00A32B3A" w:rsidRPr="00A32B3A" w:rsidRDefault="00A32B3A" w:rsidP="00A32B3A">
      <w:pPr>
        <w:pStyle w:val="Paragraphedeliste"/>
        <w:numPr>
          <w:ilvl w:val="0"/>
          <w:numId w:val="34"/>
        </w:numPr>
        <w:jc w:val="left"/>
        <w:rPr>
          <w:rFonts w:ascii="Traditional Arabic" w:hAnsi="Traditional Arabic" w:cs="Traditional Arabic"/>
          <w:b/>
          <w:bCs/>
          <w:sz w:val="28"/>
          <w:szCs w:val="28"/>
          <w:lang w:bidi="ar-DZ"/>
        </w:rPr>
      </w:pPr>
      <w:r>
        <w:rPr>
          <w:rFonts w:ascii="Traditional Arabic" w:hAnsi="Traditional Arabic" w:cs="Traditional Arabic"/>
          <w:b/>
          <w:bCs/>
          <w:sz w:val="28"/>
          <w:szCs w:val="28"/>
          <w:rtl/>
          <w:lang w:bidi="ar-DZ"/>
        </w:rPr>
        <w:t xml:space="preserve">قائمــــة </w:t>
      </w:r>
      <w:r>
        <w:rPr>
          <w:rFonts w:ascii="Traditional Arabic" w:hAnsi="Traditional Arabic" w:cs="Traditional Arabic" w:hint="cs"/>
          <w:b/>
          <w:bCs/>
          <w:sz w:val="28"/>
          <w:szCs w:val="28"/>
          <w:rtl/>
          <w:lang w:bidi="ar-DZ"/>
        </w:rPr>
        <w:t>الأشكال</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1"/>
        <w:gridCol w:w="6559"/>
        <w:gridCol w:w="1346"/>
      </w:tblGrid>
      <w:tr w:rsidR="00A32B3A" w:rsidRPr="00A32B3A" w:rsidTr="00A32B3A">
        <w:tc>
          <w:tcPr>
            <w:tcW w:w="1381" w:type="dxa"/>
            <w:tcBorders>
              <w:top w:val="single" w:sz="4" w:space="0" w:color="000000"/>
              <w:left w:val="single" w:sz="4" w:space="0" w:color="000000"/>
              <w:bottom w:val="single" w:sz="4" w:space="0" w:color="000000"/>
              <w:right w:val="single" w:sz="4" w:space="0" w:color="000000"/>
            </w:tcBorders>
            <w:vAlign w:val="center"/>
            <w:hideMark/>
          </w:tcPr>
          <w:p w:rsidR="00A32B3A" w:rsidRPr="00A32B3A" w:rsidRDefault="00A32B3A">
            <w:pPr>
              <w:pStyle w:val="Paragraphedeliste"/>
              <w:spacing w:after="0"/>
              <w:ind w:left="0"/>
              <w:jc w:val="center"/>
              <w:rPr>
                <w:rFonts w:ascii="Traditional Arabic" w:hAnsi="Traditional Arabic" w:cs="Traditional Arabic"/>
                <w:b/>
                <w:bCs/>
                <w:sz w:val="28"/>
                <w:szCs w:val="28"/>
                <w:lang w:bidi="ar-DZ"/>
              </w:rPr>
            </w:pPr>
            <w:r w:rsidRPr="00A32B3A">
              <w:rPr>
                <w:rFonts w:ascii="Traditional Arabic" w:hAnsi="Traditional Arabic" w:cs="Traditional Arabic"/>
                <w:b/>
                <w:bCs/>
                <w:sz w:val="28"/>
                <w:szCs w:val="28"/>
                <w:rtl/>
                <w:lang w:bidi="ar-DZ"/>
              </w:rPr>
              <w:t>رقم الجدول</w:t>
            </w:r>
          </w:p>
        </w:tc>
        <w:tc>
          <w:tcPr>
            <w:tcW w:w="6559" w:type="dxa"/>
            <w:tcBorders>
              <w:top w:val="single" w:sz="4" w:space="0" w:color="000000"/>
              <w:left w:val="single" w:sz="4" w:space="0" w:color="000000"/>
              <w:bottom w:val="single" w:sz="4" w:space="0" w:color="000000"/>
              <w:right w:val="single" w:sz="4" w:space="0" w:color="000000"/>
            </w:tcBorders>
            <w:vAlign w:val="center"/>
            <w:hideMark/>
          </w:tcPr>
          <w:p w:rsidR="00A32B3A" w:rsidRPr="00A32B3A" w:rsidRDefault="00A32B3A">
            <w:pPr>
              <w:pStyle w:val="Paragraphedeliste"/>
              <w:spacing w:after="0"/>
              <w:ind w:left="0"/>
              <w:jc w:val="center"/>
              <w:rPr>
                <w:rFonts w:ascii="Traditional Arabic" w:hAnsi="Traditional Arabic" w:cs="Traditional Arabic"/>
                <w:b/>
                <w:bCs/>
                <w:sz w:val="28"/>
                <w:szCs w:val="28"/>
                <w:rtl/>
                <w:lang w:bidi="ar-DZ"/>
              </w:rPr>
            </w:pPr>
            <w:r w:rsidRPr="00A32B3A">
              <w:rPr>
                <w:rFonts w:ascii="Traditional Arabic" w:hAnsi="Traditional Arabic" w:cs="Traditional Arabic"/>
                <w:b/>
                <w:bCs/>
                <w:sz w:val="28"/>
                <w:szCs w:val="28"/>
                <w:rtl/>
                <w:lang w:bidi="ar-DZ"/>
              </w:rPr>
              <w:t>عنوان الجدول</w:t>
            </w:r>
          </w:p>
        </w:tc>
        <w:tc>
          <w:tcPr>
            <w:tcW w:w="1346" w:type="dxa"/>
            <w:tcBorders>
              <w:top w:val="single" w:sz="4" w:space="0" w:color="000000"/>
              <w:left w:val="single" w:sz="4" w:space="0" w:color="000000"/>
              <w:bottom w:val="single" w:sz="4" w:space="0" w:color="000000"/>
              <w:right w:val="single" w:sz="4" w:space="0" w:color="000000"/>
            </w:tcBorders>
            <w:vAlign w:val="center"/>
            <w:hideMark/>
          </w:tcPr>
          <w:p w:rsidR="00A32B3A" w:rsidRPr="00A32B3A" w:rsidRDefault="00A32B3A">
            <w:pPr>
              <w:pStyle w:val="Paragraphedeliste"/>
              <w:spacing w:after="0"/>
              <w:ind w:left="0"/>
              <w:jc w:val="center"/>
              <w:rPr>
                <w:rFonts w:ascii="Traditional Arabic" w:hAnsi="Traditional Arabic" w:cs="Traditional Arabic"/>
                <w:b/>
                <w:bCs/>
                <w:sz w:val="28"/>
                <w:szCs w:val="28"/>
                <w:rtl/>
                <w:lang w:bidi="ar-DZ"/>
              </w:rPr>
            </w:pPr>
            <w:r w:rsidRPr="00A32B3A">
              <w:rPr>
                <w:rFonts w:ascii="Traditional Arabic" w:hAnsi="Traditional Arabic" w:cs="Traditional Arabic"/>
                <w:b/>
                <w:bCs/>
                <w:sz w:val="28"/>
                <w:szCs w:val="28"/>
                <w:rtl/>
                <w:lang w:bidi="ar-DZ"/>
              </w:rPr>
              <w:t>الصفحة</w:t>
            </w:r>
          </w:p>
        </w:tc>
      </w:tr>
      <w:tr w:rsidR="00A32B3A" w:rsidRPr="00A32B3A" w:rsidTr="00A32B3A">
        <w:tc>
          <w:tcPr>
            <w:tcW w:w="1381" w:type="dxa"/>
            <w:tcBorders>
              <w:top w:val="single" w:sz="4" w:space="0" w:color="000000"/>
              <w:left w:val="single" w:sz="4" w:space="0" w:color="000000"/>
              <w:bottom w:val="single" w:sz="4" w:space="0" w:color="000000"/>
              <w:right w:val="single" w:sz="4" w:space="0" w:color="000000"/>
            </w:tcBorders>
            <w:vAlign w:val="center"/>
            <w:hideMark/>
          </w:tcPr>
          <w:p w:rsidR="00A32B3A" w:rsidRPr="00A32B3A" w:rsidRDefault="00A32B3A">
            <w:pPr>
              <w:pStyle w:val="Paragraphedeliste"/>
              <w:spacing w:after="0"/>
              <w:ind w:left="0"/>
              <w:jc w:val="center"/>
              <w:rPr>
                <w:rFonts w:ascii="Traditional Arabic" w:hAnsi="Traditional Arabic" w:cs="Traditional Arabic"/>
                <w:b/>
                <w:bCs/>
                <w:sz w:val="28"/>
                <w:szCs w:val="28"/>
                <w:rtl/>
                <w:lang w:bidi="ar-DZ"/>
              </w:rPr>
            </w:pPr>
            <w:r w:rsidRPr="00A32B3A">
              <w:rPr>
                <w:rFonts w:ascii="Traditional Arabic" w:hAnsi="Traditional Arabic" w:cs="Traditional Arabic"/>
                <w:b/>
                <w:bCs/>
                <w:sz w:val="28"/>
                <w:szCs w:val="28"/>
                <w:rtl/>
                <w:lang w:bidi="ar-DZ"/>
              </w:rPr>
              <w:t>01</w:t>
            </w:r>
          </w:p>
        </w:tc>
        <w:tc>
          <w:tcPr>
            <w:tcW w:w="6559" w:type="dxa"/>
            <w:tcBorders>
              <w:top w:val="single" w:sz="4" w:space="0" w:color="000000"/>
              <w:left w:val="single" w:sz="4" w:space="0" w:color="000000"/>
              <w:bottom w:val="single" w:sz="4" w:space="0" w:color="000000"/>
              <w:right w:val="single" w:sz="4" w:space="0" w:color="000000"/>
            </w:tcBorders>
            <w:vAlign w:val="center"/>
            <w:hideMark/>
          </w:tcPr>
          <w:p w:rsidR="00A32B3A" w:rsidRPr="00A32B3A" w:rsidRDefault="00A32B3A">
            <w:pPr>
              <w:pStyle w:val="Paragraphedeliste"/>
              <w:spacing w:after="0"/>
              <w:ind w:left="0"/>
              <w:jc w:val="center"/>
              <w:rPr>
                <w:rFonts w:ascii="Traditional Arabic" w:hAnsi="Traditional Arabic" w:cs="Traditional Arabic"/>
                <w:sz w:val="28"/>
                <w:szCs w:val="28"/>
                <w:rtl/>
              </w:rPr>
            </w:pPr>
            <w:r w:rsidRPr="00A32B3A">
              <w:rPr>
                <w:rFonts w:ascii="Traditional Arabic" w:hAnsi="Traditional Arabic" w:cs="Traditional Arabic"/>
                <w:sz w:val="28"/>
                <w:szCs w:val="28"/>
                <w:rtl/>
              </w:rPr>
              <w:t>نسبة البطالة في الجزائر للفترة بين [2003-2011]</w:t>
            </w:r>
          </w:p>
        </w:tc>
        <w:tc>
          <w:tcPr>
            <w:tcW w:w="1346" w:type="dxa"/>
            <w:tcBorders>
              <w:top w:val="single" w:sz="4" w:space="0" w:color="000000"/>
              <w:left w:val="single" w:sz="4" w:space="0" w:color="000000"/>
              <w:bottom w:val="single" w:sz="4" w:space="0" w:color="000000"/>
              <w:right w:val="single" w:sz="4" w:space="0" w:color="000000"/>
            </w:tcBorders>
            <w:vAlign w:val="center"/>
            <w:hideMark/>
          </w:tcPr>
          <w:p w:rsidR="00A32B3A" w:rsidRPr="00A32B3A" w:rsidRDefault="00A670BC" w:rsidP="00AE7E3A">
            <w:pPr>
              <w:pStyle w:val="Paragraphedeliste"/>
              <w:spacing w:after="0"/>
              <w:ind w:left="0"/>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w:t>
            </w:r>
            <w:r w:rsidR="00AE7E3A">
              <w:rPr>
                <w:rFonts w:ascii="Traditional Arabic" w:hAnsi="Traditional Arabic" w:cs="Traditional Arabic" w:hint="cs"/>
                <w:sz w:val="28"/>
                <w:szCs w:val="28"/>
                <w:rtl/>
                <w:lang w:val="en-US" w:bidi="ar-DZ"/>
              </w:rPr>
              <w:t>6</w:t>
            </w:r>
          </w:p>
        </w:tc>
      </w:tr>
    </w:tbl>
    <w:p w:rsidR="00A32B3A" w:rsidRDefault="00A32B3A" w:rsidP="00B73136">
      <w:pPr>
        <w:pStyle w:val="Normalcentr"/>
        <w:spacing w:line="240" w:lineRule="auto"/>
        <w:ind w:left="0"/>
        <w:jc w:val="mediumKashida"/>
        <w:rPr>
          <w:rFonts w:ascii="Traditional Arabic" w:hAnsi="Traditional Arabic" w:cs="Traditional Arabic"/>
          <w:b/>
          <w:bCs/>
          <w:sz w:val="28"/>
          <w:szCs w:val="28"/>
          <w:rtl/>
          <w:lang w:eastAsia="en-US"/>
        </w:rPr>
      </w:pPr>
    </w:p>
    <w:p w:rsidR="008005E4" w:rsidRPr="00B73136" w:rsidRDefault="00B73136" w:rsidP="00B73136">
      <w:pPr>
        <w:pStyle w:val="Normalcentr"/>
        <w:spacing w:line="240" w:lineRule="auto"/>
        <w:ind w:left="0"/>
        <w:jc w:val="mediumKashida"/>
        <w:rPr>
          <w:rFonts w:ascii="Traditional Arabic" w:hAnsi="Traditional Arabic" w:cs="Traditional Arabic"/>
          <w:b/>
          <w:bCs/>
          <w:sz w:val="28"/>
          <w:szCs w:val="28"/>
          <w:rtl/>
          <w:lang w:eastAsia="en-US"/>
        </w:rPr>
      </w:pPr>
      <w:r w:rsidRPr="00B54193">
        <w:rPr>
          <w:rFonts w:ascii="Traditional Arabic" w:hAnsi="Traditional Arabic" w:cs="Traditional Arabic" w:hint="cs"/>
          <w:b/>
          <w:bCs/>
          <w:sz w:val="28"/>
          <w:szCs w:val="28"/>
          <w:rtl/>
          <w:lang w:eastAsia="en-US"/>
        </w:rPr>
        <w:t>الهوامش:</w:t>
      </w:r>
    </w:p>
    <w:p w:rsidR="008005E4" w:rsidRPr="00DD307B" w:rsidRDefault="008005E4" w:rsidP="00B73136">
      <w:pPr>
        <w:pStyle w:val="Notedebasdepage"/>
        <w:rPr>
          <w:rFonts w:ascii="Traditional Arabic" w:hAnsi="Traditional Arabic" w:cs="Traditional Arabic"/>
          <w:color w:val="000000"/>
          <w:sz w:val="24"/>
          <w:szCs w:val="24"/>
        </w:rPr>
      </w:pPr>
      <w:r w:rsidRPr="00DD307B">
        <w:rPr>
          <w:rStyle w:val="Appelnotedebasdep"/>
          <w:rFonts w:ascii="Traditional Arabic" w:hAnsi="Traditional Arabic" w:cs="Traditional Arabic"/>
          <w:b/>
          <w:bCs/>
          <w:sz w:val="24"/>
          <w:szCs w:val="24"/>
        </w:rPr>
        <w:footnoteRef/>
      </w:r>
      <w:r w:rsidRPr="00DD307B">
        <w:rPr>
          <w:rFonts w:ascii="Traditional Arabic" w:hAnsi="Traditional Arabic" w:cs="Traditional Arabic"/>
          <w:b/>
          <w:bCs/>
          <w:sz w:val="24"/>
          <w:szCs w:val="24"/>
          <w:rtl/>
        </w:rPr>
        <w:t xml:space="preserve"> </w:t>
      </w:r>
      <w:r w:rsidRPr="00DD307B">
        <w:rPr>
          <w:rFonts w:ascii="Traditional Arabic" w:hAnsi="Traditional Arabic" w:cs="Traditional Arabic"/>
          <w:color w:val="000000"/>
          <w:sz w:val="24"/>
          <w:szCs w:val="24"/>
          <w:rtl/>
        </w:rPr>
        <w:t xml:space="preserve">شبوطي حكيم، </w:t>
      </w:r>
      <w:r w:rsidRPr="00DD307B">
        <w:rPr>
          <w:rFonts w:ascii="Traditional Arabic" w:hAnsi="Traditional Arabic" w:cs="Traditional Arabic"/>
          <w:b/>
          <w:bCs/>
          <w:color w:val="000000"/>
          <w:sz w:val="24"/>
          <w:szCs w:val="24"/>
          <w:u w:val="single"/>
          <w:rtl/>
        </w:rPr>
        <w:t>دور</w:t>
      </w:r>
      <w:r w:rsidRPr="00DD307B">
        <w:rPr>
          <w:rFonts w:ascii="Traditional Arabic" w:hAnsi="Traditional Arabic" w:cs="Traditional Arabic"/>
          <w:b/>
          <w:bCs/>
          <w:color w:val="000000"/>
          <w:sz w:val="24"/>
          <w:szCs w:val="24"/>
          <w:u w:val="single"/>
          <w:rtl/>
          <w:lang w:bidi="ar-DZ"/>
        </w:rPr>
        <w:t>المؤسسات الصغيرة والمتوسطة</w:t>
      </w:r>
      <w:r w:rsidRPr="00DD307B">
        <w:rPr>
          <w:rFonts w:ascii="Traditional Arabic" w:hAnsi="Traditional Arabic" w:cs="Traditional Arabic"/>
          <w:b/>
          <w:bCs/>
          <w:color w:val="000000"/>
          <w:sz w:val="24"/>
          <w:szCs w:val="24"/>
          <w:u w:val="single"/>
          <w:rtl/>
        </w:rPr>
        <w:t xml:space="preserve"> في تحقيق الشغل</w:t>
      </w:r>
      <w:r w:rsidRPr="00DD307B">
        <w:rPr>
          <w:rFonts w:ascii="Traditional Arabic" w:hAnsi="Traditional Arabic" w:cs="Traditional Arabic"/>
          <w:color w:val="000000"/>
          <w:sz w:val="24"/>
          <w:szCs w:val="24"/>
          <w:rtl/>
        </w:rPr>
        <w:t>، رسالة ماجستير، الجزائر: معهد العلوم الاقتصادية، غير منشورة، 2002، ص43.</w:t>
      </w:r>
    </w:p>
    <w:p w:rsidR="008005E4" w:rsidRPr="00DD307B" w:rsidRDefault="008005E4" w:rsidP="00B73136">
      <w:pPr>
        <w:pStyle w:val="Notedebasdepage"/>
        <w:rPr>
          <w:rFonts w:ascii="Traditional Arabic" w:hAnsi="Traditional Arabic" w:cs="Traditional Arabic"/>
          <w:sz w:val="24"/>
          <w:szCs w:val="24"/>
        </w:rPr>
      </w:pPr>
      <w:r w:rsidRPr="00DD307B">
        <w:rPr>
          <w:rStyle w:val="Appelnotedebasdep"/>
          <w:rFonts w:ascii="Traditional Arabic" w:hAnsi="Traditional Arabic" w:cs="Traditional Arabic"/>
          <w:b/>
          <w:bCs/>
          <w:sz w:val="24"/>
          <w:szCs w:val="24"/>
          <w:rtl/>
        </w:rPr>
        <w:t>2</w:t>
      </w:r>
      <w:r w:rsidRPr="00DD307B">
        <w:rPr>
          <w:rFonts w:ascii="Traditional Arabic" w:hAnsi="Traditional Arabic" w:cs="Traditional Arabic"/>
          <w:sz w:val="24"/>
          <w:szCs w:val="24"/>
          <w:rtl/>
        </w:rPr>
        <w:t xml:space="preserve"> </w:t>
      </w:r>
      <w:r w:rsidRPr="00DD307B">
        <w:rPr>
          <w:rFonts w:ascii="Traditional Arabic" w:hAnsi="Traditional Arabic" w:cs="Traditional Arabic"/>
          <w:color w:val="000000"/>
          <w:sz w:val="24"/>
          <w:szCs w:val="24"/>
          <w:rtl/>
        </w:rPr>
        <w:t xml:space="preserve">منظمة الأمم المتحدة، </w:t>
      </w:r>
      <w:r w:rsidRPr="00DD307B">
        <w:rPr>
          <w:rFonts w:ascii="Traditional Arabic" w:hAnsi="Traditional Arabic" w:cs="Traditional Arabic"/>
          <w:b/>
          <w:bCs/>
          <w:color w:val="000000"/>
          <w:sz w:val="24"/>
          <w:szCs w:val="24"/>
          <w:u w:val="single"/>
          <w:rtl/>
        </w:rPr>
        <w:t>تقرير التنمية البشرية لسنة 2004</w:t>
      </w:r>
      <w:r w:rsidRPr="00DD307B">
        <w:rPr>
          <w:rFonts w:ascii="Traditional Arabic" w:hAnsi="Traditional Arabic" w:cs="Traditional Arabic"/>
          <w:color w:val="000000"/>
          <w:sz w:val="24"/>
          <w:szCs w:val="24"/>
          <w:rtl/>
        </w:rPr>
        <w:t>، ص273</w:t>
      </w:r>
    </w:p>
    <w:p w:rsidR="008005E4" w:rsidRPr="00DD307B" w:rsidRDefault="008005E4" w:rsidP="009C236D">
      <w:pPr>
        <w:pStyle w:val="Notedebasdepage"/>
        <w:rPr>
          <w:rFonts w:ascii="Traditional Arabic" w:hAnsi="Traditional Arabic" w:cs="Traditional Arabic"/>
          <w:b/>
          <w:bCs/>
          <w:sz w:val="24"/>
          <w:szCs w:val="24"/>
        </w:rPr>
      </w:pPr>
      <w:r w:rsidRPr="00DD307B">
        <w:rPr>
          <w:rStyle w:val="Appelnotedebasdep"/>
          <w:rFonts w:ascii="Traditional Arabic" w:hAnsi="Traditional Arabic" w:cs="Traditional Arabic"/>
          <w:b/>
          <w:bCs/>
          <w:sz w:val="24"/>
          <w:szCs w:val="24"/>
        </w:rPr>
        <w:t>3</w:t>
      </w:r>
      <w:r w:rsidRPr="00DD307B">
        <w:rPr>
          <w:rFonts w:ascii="Traditional Arabic" w:hAnsi="Traditional Arabic" w:cs="Traditional Arabic"/>
          <w:color w:val="000000"/>
          <w:sz w:val="24"/>
          <w:szCs w:val="24"/>
          <w:rtl/>
        </w:rPr>
        <w:t xml:space="preserve"> الليثي محمد علي وآخرون، </w:t>
      </w:r>
      <w:r w:rsidRPr="00B54193">
        <w:rPr>
          <w:rFonts w:ascii="Traditional Arabic" w:hAnsi="Traditional Arabic" w:cs="Traditional Arabic"/>
          <w:b/>
          <w:bCs/>
          <w:color w:val="000000"/>
          <w:sz w:val="24"/>
          <w:szCs w:val="24"/>
          <w:u w:val="single"/>
          <w:rtl/>
        </w:rPr>
        <w:t>مقدمة في الاقتصاد الكلي</w:t>
      </w:r>
      <w:r w:rsidRPr="00B54193">
        <w:rPr>
          <w:rFonts w:ascii="Traditional Arabic" w:hAnsi="Traditional Arabic" w:cs="Traditional Arabic"/>
          <w:color w:val="000000"/>
          <w:sz w:val="24"/>
          <w:szCs w:val="24"/>
          <w:u w:val="single"/>
          <w:rtl/>
        </w:rPr>
        <w:t>،</w:t>
      </w:r>
      <w:r w:rsidRPr="00DD307B">
        <w:rPr>
          <w:rFonts w:ascii="Traditional Arabic" w:hAnsi="Traditional Arabic" w:cs="Traditional Arabic"/>
          <w:color w:val="000000"/>
          <w:sz w:val="24"/>
          <w:szCs w:val="24"/>
          <w:rtl/>
        </w:rPr>
        <w:t xml:space="preserve"> الإسكندرية: الدار الجامعية، 1997، ص21.</w:t>
      </w:r>
    </w:p>
    <w:p w:rsidR="008005E4" w:rsidRPr="006B0D49" w:rsidRDefault="008005E4" w:rsidP="00B73136">
      <w:pPr>
        <w:pStyle w:val="Notedebasdepage"/>
        <w:bidi w:val="0"/>
        <w:rPr>
          <w:rFonts w:ascii="Traditional Arabic" w:hAnsi="Traditional Arabic" w:cs="Traditional Arabic"/>
          <w:sz w:val="24"/>
          <w:szCs w:val="24"/>
        </w:rPr>
      </w:pPr>
      <w:r w:rsidRPr="006B0D49">
        <w:rPr>
          <w:rStyle w:val="Appelnotedebasdep"/>
          <w:rFonts w:ascii="Traditional Arabic" w:hAnsi="Traditional Arabic" w:cs="Traditional Arabic"/>
          <w:b/>
          <w:bCs/>
          <w:sz w:val="24"/>
          <w:szCs w:val="24"/>
        </w:rPr>
        <w:t>4</w:t>
      </w:r>
      <w:r w:rsidR="00B54193" w:rsidRPr="006B0D49">
        <w:rPr>
          <w:rFonts w:ascii="Traditional Arabic" w:hAnsi="Traditional Arabic" w:cs="Traditional Arabic" w:hint="cs"/>
          <w:b/>
          <w:bCs/>
          <w:sz w:val="24"/>
          <w:szCs w:val="24"/>
          <w:rtl/>
          <w:lang w:bidi="ar-DZ"/>
        </w:rPr>
        <w:t xml:space="preserve"> </w:t>
      </w:r>
      <w:r w:rsidRPr="006B0D49">
        <w:rPr>
          <w:rFonts w:ascii="Traditional Arabic" w:hAnsi="Traditional Arabic" w:cs="Traditional Arabic"/>
          <w:b/>
          <w:bCs/>
          <w:sz w:val="24"/>
          <w:szCs w:val="24"/>
          <w:rtl/>
        </w:rPr>
        <w:t xml:space="preserve"> </w:t>
      </w:r>
      <w:hyperlink r:id="rId10" w:history="1">
        <w:r w:rsidRPr="006B0D49">
          <w:rPr>
            <w:rStyle w:val="Lienhypertexte"/>
            <w:rFonts w:ascii="Traditional Arabic" w:hAnsi="Traditional Arabic" w:cs="Traditional Arabic"/>
            <w:color w:val="auto"/>
            <w:sz w:val="24"/>
            <w:szCs w:val="24"/>
          </w:rPr>
          <w:t>www.ilo.org/public/arabic/region/beirut/rights/right12.htm</w:t>
        </w:r>
      </w:hyperlink>
      <w:r w:rsidRPr="006B0D49">
        <w:rPr>
          <w:rFonts w:ascii="Traditional Arabic" w:hAnsi="Traditional Arabic" w:cs="Traditional Arabic"/>
          <w:sz w:val="24"/>
          <w:szCs w:val="24"/>
          <w:rtl/>
        </w:rPr>
        <w:t xml:space="preserve">  </w:t>
      </w:r>
    </w:p>
    <w:p w:rsidR="008005E4" w:rsidRPr="006B0D49" w:rsidRDefault="008005E4" w:rsidP="00B73136">
      <w:pPr>
        <w:pStyle w:val="Notedebasdepage"/>
        <w:bidi w:val="0"/>
        <w:rPr>
          <w:rFonts w:ascii="Traditional Arabic" w:hAnsi="Traditional Arabic" w:cs="Traditional Arabic"/>
          <w:sz w:val="24"/>
          <w:szCs w:val="24"/>
          <w:rtl/>
        </w:rPr>
      </w:pPr>
      <w:r w:rsidRPr="006B0D49">
        <w:rPr>
          <w:rFonts w:ascii="Traditional Arabic" w:hAnsi="Traditional Arabic" w:cs="Traditional Arabic"/>
          <w:b/>
          <w:bCs/>
          <w:sz w:val="24"/>
          <w:szCs w:val="24"/>
          <w:vertAlign w:val="superscript"/>
        </w:rPr>
        <w:t>5</w:t>
      </w:r>
      <w:r w:rsidR="00B54193" w:rsidRPr="006B0D49">
        <w:rPr>
          <w:rFonts w:ascii="Traditional Arabic" w:hAnsi="Traditional Arabic" w:cs="Traditional Arabic"/>
          <w:sz w:val="24"/>
          <w:szCs w:val="24"/>
        </w:rPr>
        <w:t xml:space="preserve"> </w:t>
      </w:r>
      <w:hyperlink r:id="rId11" w:history="1">
        <w:r w:rsidRPr="006B0D49">
          <w:rPr>
            <w:rStyle w:val="Lienhypertexte"/>
            <w:rFonts w:ascii="Traditional Arabic" w:hAnsi="Traditional Arabic" w:cs="Traditional Arabic"/>
            <w:color w:val="auto"/>
            <w:sz w:val="24"/>
            <w:szCs w:val="24"/>
          </w:rPr>
          <w:t>www.ilo.org/public/arabic/region/arpro/beirut/employment.htm</w:t>
        </w:r>
      </w:hyperlink>
      <w:r w:rsidRPr="006B0D49">
        <w:rPr>
          <w:rFonts w:ascii="Traditional Arabic" w:hAnsi="Traditional Arabic" w:cs="Traditional Arabic"/>
          <w:sz w:val="24"/>
          <w:szCs w:val="24"/>
          <w:lang w:bidi="ar-DZ"/>
        </w:rPr>
        <w:t xml:space="preserve"> </w:t>
      </w:r>
    </w:p>
    <w:p w:rsidR="008005E4" w:rsidRPr="00DD307B" w:rsidRDefault="008005E4" w:rsidP="00B73136">
      <w:pPr>
        <w:pStyle w:val="Notedebasdepage"/>
        <w:rPr>
          <w:rFonts w:ascii="Traditional Arabic" w:hAnsi="Traditional Arabic" w:cs="Traditional Arabic"/>
          <w:sz w:val="24"/>
          <w:szCs w:val="24"/>
          <w:rtl/>
          <w:lang w:bidi="ar-DZ"/>
        </w:rPr>
      </w:pPr>
      <w:r w:rsidRPr="00DD307B">
        <w:rPr>
          <w:rStyle w:val="Appelnotedebasdep"/>
          <w:rFonts w:ascii="Traditional Arabic" w:hAnsi="Traditional Arabic" w:cs="Traditional Arabic"/>
          <w:b/>
          <w:bCs/>
          <w:sz w:val="24"/>
          <w:szCs w:val="24"/>
          <w:rtl/>
        </w:rPr>
        <w:t>6</w:t>
      </w:r>
      <w:r w:rsidRPr="00DD307B">
        <w:rPr>
          <w:rFonts w:ascii="Traditional Arabic" w:hAnsi="Traditional Arabic" w:cs="Traditional Arabic"/>
          <w:sz w:val="24"/>
          <w:szCs w:val="24"/>
          <w:rtl/>
        </w:rPr>
        <w:t xml:space="preserve"> سميحة يونس، </w:t>
      </w:r>
      <w:r w:rsidRPr="00DD307B">
        <w:rPr>
          <w:rFonts w:ascii="Traditional Arabic" w:hAnsi="Traditional Arabic" w:cs="Traditional Arabic"/>
          <w:b/>
          <w:bCs/>
          <w:sz w:val="24"/>
          <w:szCs w:val="24"/>
          <w:u w:val="single"/>
          <w:rtl/>
        </w:rPr>
        <w:t>اتجاهات خرجي الجامعة نحو السياسة الوطنية للتشغيل</w:t>
      </w:r>
      <w:r w:rsidRPr="00DD307B">
        <w:rPr>
          <w:rFonts w:ascii="Traditional Arabic" w:hAnsi="Traditional Arabic" w:cs="Traditional Arabic"/>
          <w:sz w:val="24"/>
          <w:szCs w:val="24"/>
          <w:rtl/>
        </w:rPr>
        <w:t>، مذكر لنيل شهادة ماجستير، تحت إشراف بلقاسم سلطاني، قسم علم الاجتماع، كلية الأداب والعلوم الانسانية والاجتماعية، جامعة محمد خيضر، بسكرة، 2007، ص 76.</w:t>
      </w:r>
    </w:p>
    <w:p w:rsidR="00164D07" w:rsidRPr="00DD307B" w:rsidRDefault="00164D07" w:rsidP="00B73136">
      <w:pPr>
        <w:pStyle w:val="Notedebasdepage"/>
        <w:rPr>
          <w:rFonts w:ascii="Traditional Arabic" w:hAnsi="Traditional Arabic" w:cs="Traditional Arabic"/>
          <w:sz w:val="24"/>
          <w:szCs w:val="24"/>
          <w:rtl/>
        </w:rPr>
      </w:pPr>
      <w:r w:rsidRPr="00B54193">
        <w:rPr>
          <w:rStyle w:val="Appelnotedebasdep"/>
          <w:rFonts w:ascii="Traditional Arabic" w:hAnsi="Traditional Arabic" w:cs="Traditional Arabic"/>
          <w:b/>
          <w:bCs/>
          <w:sz w:val="24"/>
          <w:szCs w:val="24"/>
          <w:rtl/>
        </w:rPr>
        <w:t>7</w:t>
      </w:r>
      <w:r w:rsidRPr="00DD307B">
        <w:rPr>
          <w:rFonts w:ascii="Traditional Arabic" w:hAnsi="Traditional Arabic" w:cs="Traditional Arabic"/>
          <w:b/>
          <w:bCs/>
          <w:sz w:val="24"/>
          <w:szCs w:val="24"/>
          <w:rtl/>
        </w:rPr>
        <w:t xml:space="preserve"> </w:t>
      </w:r>
      <w:r w:rsidRPr="00DD307B">
        <w:rPr>
          <w:rFonts w:ascii="Traditional Arabic" w:hAnsi="Traditional Arabic" w:cs="Traditional Arabic"/>
          <w:sz w:val="24"/>
          <w:szCs w:val="24"/>
          <w:rtl/>
        </w:rPr>
        <w:t xml:space="preserve">أحمد زكي بدوي، </w:t>
      </w:r>
      <w:r w:rsidRPr="00DD307B">
        <w:rPr>
          <w:rFonts w:ascii="Traditional Arabic" w:hAnsi="Traditional Arabic" w:cs="Traditional Arabic"/>
          <w:b/>
          <w:bCs/>
          <w:sz w:val="24"/>
          <w:szCs w:val="24"/>
          <w:u w:val="single"/>
          <w:rtl/>
        </w:rPr>
        <w:t>معجم المصطلحات الاقتصادية</w:t>
      </w:r>
      <w:r w:rsidRPr="00DD307B">
        <w:rPr>
          <w:rFonts w:ascii="Traditional Arabic" w:hAnsi="Traditional Arabic" w:cs="Traditional Arabic"/>
          <w:sz w:val="24"/>
          <w:szCs w:val="24"/>
          <w:rtl/>
        </w:rPr>
        <w:t>، دار الكتاب المصرية، القاهرة، بيروت، 1985، ص 178.</w:t>
      </w:r>
    </w:p>
    <w:p w:rsidR="00164D07" w:rsidRPr="00DD307B" w:rsidRDefault="00164D07" w:rsidP="00B73136">
      <w:pPr>
        <w:pStyle w:val="Notedebasdepage"/>
        <w:rPr>
          <w:rFonts w:ascii="Traditional Arabic" w:hAnsi="Traditional Arabic" w:cs="Traditional Arabic"/>
          <w:sz w:val="24"/>
          <w:szCs w:val="24"/>
          <w:rtl/>
        </w:rPr>
      </w:pPr>
      <w:r w:rsidRPr="00DD307B">
        <w:rPr>
          <w:rStyle w:val="Appelnotedebasdep"/>
          <w:rFonts w:ascii="Traditional Arabic" w:hAnsi="Traditional Arabic" w:cs="Traditional Arabic"/>
          <w:b/>
          <w:bCs/>
          <w:sz w:val="24"/>
          <w:szCs w:val="24"/>
          <w:rtl/>
        </w:rPr>
        <w:t>8</w:t>
      </w:r>
      <w:r w:rsidRPr="00DD307B">
        <w:rPr>
          <w:rFonts w:ascii="Traditional Arabic" w:hAnsi="Traditional Arabic" w:cs="Traditional Arabic"/>
          <w:sz w:val="24"/>
          <w:szCs w:val="24"/>
          <w:rtl/>
        </w:rPr>
        <w:t xml:space="preserve"> </w:t>
      </w:r>
      <w:r w:rsidRPr="00DD307B">
        <w:rPr>
          <w:rFonts w:ascii="Traditional Arabic" w:hAnsi="Traditional Arabic" w:cs="Traditional Arabic"/>
          <w:b/>
          <w:bCs/>
          <w:sz w:val="24"/>
          <w:szCs w:val="24"/>
        </w:rPr>
        <w:t xml:space="preserve"> </w:t>
      </w:r>
      <w:r w:rsidRPr="00DD307B">
        <w:rPr>
          <w:rFonts w:ascii="Traditional Arabic" w:hAnsi="Traditional Arabic" w:cs="Traditional Arabic"/>
          <w:sz w:val="24"/>
          <w:szCs w:val="24"/>
          <w:rtl/>
        </w:rPr>
        <w:t xml:space="preserve">سميحة يونس، </w:t>
      </w:r>
      <w:r w:rsidRPr="00DD307B">
        <w:rPr>
          <w:rFonts w:ascii="Traditional Arabic" w:hAnsi="Traditional Arabic" w:cs="Traditional Arabic"/>
          <w:b/>
          <w:bCs/>
          <w:sz w:val="24"/>
          <w:szCs w:val="24"/>
          <w:u w:val="single"/>
          <w:rtl/>
        </w:rPr>
        <w:t>اتجاهات خرجي الجامعة نحو السياسة الوطنية للتشغيل</w:t>
      </w:r>
      <w:r w:rsidRPr="00DD307B">
        <w:rPr>
          <w:rFonts w:ascii="Traditional Arabic" w:hAnsi="Traditional Arabic" w:cs="Traditional Arabic"/>
          <w:sz w:val="24"/>
          <w:szCs w:val="24"/>
          <w:rtl/>
        </w:rPr>
        <w:t>، مرجع سبق ذكره، ص 77.</w:t>
      </w:r>
    </w:p>
    <w:p w:rsidR="008005E4" w:rsidRPr="00DD307B" w:rsidRDefault="00164D07" w:rsidP="00B73136">
      <w:pPr>
        <w:pStyle w:val="Normalcentr"/>
        <w:spacing w:line="240" w:lineRule="auto"/>
        <w:ind w:left="0"/>
        <w:jc w:val="mediumKashida"/>
        <w:rPr>
          <w:rFonts w:ascii="Traditional Arabic" w:hAnsi="Traditional Arabic" w:cs="Traditional Arabic"/>
          <w:szCs w:val="24"/>
          <w:rtl/>
          <w:lang w:eastAsia="en-US" w:bidi="ar-DZ"/>
        </w:rPr>
      </w:pPr>
      <w:r w:rsidRPr="00DD307B">
        <w:rPr>
          <w:rStyle w:val="Appelnotedebasdep"/>
          <w:rFonts w:ascii="Traditional Arabic" w:hAnsi="Traditional Arabic" w:cs="Traditional Arabic"/>
          <w:b/>
          <w:bCs/>
          <w:szCs w:val="24"/>
        </w:rPr>
        <w:t>9</w:t>
      </w:r>
      <w:r w:rsidRPr="00DD307B">
        <w:rPr>
          <w:rFonts w:ascii="Traditional Arabic" w:hAnsi="Traditional Arabic" w:cs="Traditional Arabic"/>
          <w:szCs w:val="24"/>
          <w:rtl/>
        </w:rPr>
        <w:t xml:space="preserve"> </w:t>
      </w:r>
      <w:r w:rsidRPr="00DD307B">
        <w:rPr>
          <w:rFonts w:ascii="Traditional Arabic" w:hAnsi="Traditional Arabic" w:cs="Traditional Arabic"/>
          <w:szCs w:val="24"/>
          <w:rtl/>
          <w:lang w:bidi="ar-DZ"/>
        </w:rPr>
        <w:t xml:space="preserve">زكي رمزي، </w:t>
      </w:r>
      <w:r w:rsidRPr="00DD307B">
        <w:rPr>
          <w:rFonts w:ascii="Traditional Arabic" w:hAnsi="Traditional Arabic" w:cs="Traditional Arabic"/>
          <w:b/>
          <w:bCs/>
          <w:szCs w:val="24"/>
          <w:u w:val="single"/>
          <w:rtl/>
          <w:lang w:bidi="ar-DZ"/>
        </w:rPr>
        <w:t>الاقتصاد السياسي للبطالة</w:t>
      </w:r>
      <w:r w:rsidRPr="00DD307B">
        <w:rPr>
          <w:rFonts w:ascii="Traditional Arabic" w:hAnsi="Traditional Arabic" w:cs="Traditional Arabic"/>
          <w:szCs w:val="24"/>
          <w:rtl/>
          <w:lang w:bidi="ar-DZ"/>
        </w:rPr>
        <w:t>، مطابع الرسالة، الكويت، 1997.</w:t>
      </w:r>
    </w:p>
    <w:p w:rsidR="00164D07" w:rsidRPr="00DD307B" w:rsidRDefault="00DD307B" w:rsidP="00B73136">
      <w:pPr>
        <w:pStyle w:val="Notedebasdepage"/>
        <w:rPr>
          <w:rFonts w:ascii="Traditional Arabic" w:hAnsi="Traditional Arabic" w:cs="Traditional Arabic"/>
          <w:sz w:val="24"/>
          <w:szCs w:val="24"/>
          <w:rtl/>
          <w:lang w:bidi="ar-DZ"/>
        </w:rPr>
      </w:pPr>
      <w:r w:rsidRPr="00DD307B">
        <w:rPr>
          <w:rFonts w:ascii="Traditional Arabic" w:hAnsi="Traditional Arabic" w:cs="Traditional Arabic" w:hint="cs"/>
          <w:b/>
          <w:bCs/>
          <w:sz w:val="24"/>
          <w:szCs w:val="24"/>
          <w:vertAlign w:val="superscript"/>
          <w:rtl/>
        </w:rPr>
        <w:t>10</w:t>
      </w:r>
      <w:r w:rsidR="00B54193">
        <w:rPr>
          <w:rFonts w:ascii="Traditional Arabic" w:hAnsi="Traditional Arabic" w:cs="Traditional Arabic" w:hint="cs"/>
          <w:b/>
          <w:bCs/>
          <w:sz w:val="24"/>
          <w:szCs w:val="24"/>
          <w:vertAlign w:val="superscript"/>
          <w:rtl/>
        </w:rPr>
        <w:t xml:space="preserve"> </w:t>
      </w:r>
      <w:r w:rsidR="00164D07" w:rsidRPr="00DD307B">
        <w:rPr>
          <w:rFonts w:ascii="Traditional Arabic" w:hAnsi="Traditional Arabic" w:cs="Traditional Arabic"/>
          <w:sz w:val="24"/>
          <w:szCs w:val="24"/>
          <w:rtl/>
          <w:lang w:bidi="ar-DZ"/>
        </w:rPr>
        <w:t xml:space="preserve">توفيق سلوم وآخرون، </w:t>
      </w:r>
      <w:r w:rsidR="00164D07" w:rsidRPr="00DD307B">
        <w:rPr>
          <w:rFonts w:ascii="Traditional Arabic" w:hAnsi="Traditional Arabic" w:cs="Traditional Arabic"/>
          <w:b/>
          <w:bCs/>
          <w:sz w:val="24"/>
          <w:szCs w:val="24"/>
          <w:u w:val="single"/>
          <w:rtl/>
          <w:lang w:bidi="ar-DZ"/>
        </w:rPr>
        <w:t>معجم العلوم الاجتماعية</w:t>
      </w:r>
      <w:r w:rsidR="00164D07" w:rsidRPr="00DD307B">
        <w:rPr>
          <w:rFonts w:ascii="Traditional Arabic" w:hAnsi="Traditional Arabic" w:cs="Traditional Arabic"/>
          <w:sz w:val="24"/>
          <w:szCs w:val="24"/>
          <w:rtl/>
          <w:lang w:bidi="ar-DZ"/>
        </w:rPr>
        <w:t>، دار التقدم موسكو، ط1، 1992.</w:t>
      </w:r>
    </w:p>
    <w:p w:rsidR="00164D07" w:rsidRPr="00DD307B" w:rsidRDefault="00DD307B" w:rsidP="00B73136">
      <w:pPr>
        <w:pStyle w:val="Notedebasdepage"/>
        <w:rPr>
          <w:rFonts w:ascii="Traditional Arabic" w:hAnsi="Traditional Arabic" w:cs="Traditional Arabic"/>
          <w:sz w:val="24"/>
          <w:szCs w:val="24"/>
          <w:rtl/>
          <w:lang w:bidi="ar-DZ"/>
        </w:rPr>
      </w:pPr>
      <w:r w:rsidRPr="00DD307B">
        <w:rPr>
          <w:rFonts w:ascii="Traditional Arabic" w:hAnsi="Traditional Arabic" w:cs="Traditional Arabic" w:hint="cs"/>
          <w:b/>
          <w:bCs/>
          <w:sz w:val="24"/>
          <w:szCs w:val="24"/>
          <w:vertAlign w:val="superscript"/>
          <w:rtl/>
        </w:rPr>
        <w:t>11</w:t>
      </w:r>
      <w:r w:rsidR="00B54193">
        <w:rPr>
          <w:rFonts w:ascii="Traditional Arabic" w:hAnsi="Traditional Arabic" w:cs="Traditional Arabic" w:hint="cs"/>
          <w:b/>
          <w:bCs/>
          <w:sz w:val="24"/>
          <w:szCs w:val="24"/>
          <w:vertAlign w:val="superscript"/>
          <w:rtl/>
        </w:rPr>
        <w:t xml:space="preserve"> </w:t>
      </w:r>
      <w:r w:rsidR="00164D07" w:rsidRPr="00DD307B">
        <w:rPr>
          <w:rFonts w:ascii="Traditional Arabic" w:hAnsi="Traditional Arabic" w:cs="Traditional Arabic"/>
          <w:sz w:val="24"/>
          <w:szCs w:val="24"/>
          <w:rtl/>
          <w:lang w:bidi="ar-DZ"/>
        </w:rPr>
        <w:t xml:space="preserve">عن: الغريب مصطفى، </w:t>
      </w:r>
      <w:r w:rsidR="00164D07" w:rsidRPr="00DD307B">
        <w:rPr>
          <w:rFonts w:ascii="Traditional Arabic" w:hAnsi="Traditional Arabic" w:cs="Traditional Arabic"/>
          <w:b/>
          <w:bCs/>
          <w:sz w:val="24"/>
          <w:szCs w:val="24"/>
          <w:u w:val="single"/>
          <w:rtl/>
          <w:lang w:bidi="ar-DZ"/>
        </w:rPr>
        <w:t>البطالة أكبر تحدي تواجه الدول</w:t>
      </w:r>
      <w:r w:rsidR="00164D07" w:rsidRPr="00DD307B">
        <w:rPr>
          <w:rFonts w:ascii="Traditional Arabic" w:hAnsi="Traditional Arabic" w:cs="Traditional Arabic"/>
          <w:sz w:val="24"/>
          <w:szCs w:val="24"/>
          <w:rtl/>
          <w:lang w:bidi="ar-DZ"/>
        </w:rPr>
        <w:t>، موقع العربية الاختباري، 25/05/2005.</w:t>
      </w:r>
    </w:p>
    <w:p w:rsidR="00164D07" w:rsidRPr="00DD307B" w:rsidRDefault="00DD307B" w:rsidP="00B73136">
      <w:pPr>
        <w:pStyle w:val="Notedebasdepage"/>
        <w:rPr>
          <w:rFonts w:ascii="Traditional Arabic" w:hAnsi="Traditional Arabic" w:cs="Traditional Arabic"/>
          <w:sz w:val="24"/>
          <w:szCs w:val="24"/>
          <w:rtl/>
          <w:lang w:bidi="ar-DZ"/>
        </w:rPr>
      </w:pPr>
      <w:r w:rsidRPr="00DD307B">
        <w:rPr>
          <w:rFonts w:ascii="Traditional Arabic" w:hAnsi="Traditional Arabic" w:cs="Traditional Arabic" w:hint="cs"/>
          <w:b/>
          <w:bCs/>
          <w:sz w:val="24"/>
          <w:szCs w:val="24"/>
          <w:vertAlign w:val="superscript"/>
          <w:rtl/>
        </w:rPr>
        <w:t>12</w:t>
      </w:r>
      <w:r w:rsidR="00164D07" w:rsidRPr="00DD307B">
        <w:rPr>
          <w:rFonts w:ascii="Traditional Arabic" w:hAnsi="Traditional Arabic" w:cs="Traditional Arabic"/>
          <w:sz w:val="24"/>
          <w:szCs w:val="24"/>
          <w:rtl/>
        </w:rPr>
        <w:t>مصطفى</w:t>
      </w:r>
      <w:r w:rsidR="00164D07" w:rsidRPr="00DD307B">
        <w:rPr>
          <w:rFonts w:ascii="Traditional Arabic" w:hAnsi="Traditional Arabic" w:cs="Traditional Arabic"/>
          <w:sz w:val="24"/>
          <w:szCs w:val="24"/>
        </w:rPr>
        <w:t xml:space="preserve"> </w:t>
      </w:r>
      <w:r w:rsidR="00164D07" w:rsidRPr="00DD307B">
        <w:rPr>
          <w:rFonts w:ascii="Traditional Arabic" w:hAnsi="Traditional Arabic" w:cs="Traditional Arabic"/>
          <w:sz w:val="24"/>
          <w:szCs w:val="24"/>
          <w:rtl/>
        </w:rPr>
        <w:t>سلمان</w:t>
      </w:r>
      <w:r w:rsidR="00164D07" w:rsidRPr="00DD307B">
        <w:rPr>
          <w:rFonts w:ascii="Traditional Arabic" w:hAnsi="Traditional Arabic" w:cs="Traditional Arabic"/>
          <w:sz w:val="24"/>
          <w:szCs w:val="24"/>
        </w:rPr>
        <w:t xml:space="preserve"> </w:t>
      </w:r>
      <w:r w:rsidR="00164D07" w:rsidRPr="00DD307B">
        <w:rPr>
          <w:rFonts w:ascii="Traditional Arabic" w:hAnsi="Traditional Arabic" w:cs="Traditional Arabic"/>
          <w:sz w:val="24"/>
          <w:szCs w:val="24"/>
          <w:rtl/>
        </w:rPr>
        <w:t>وآخرون،</w:t>
      </w:r>
      <w:r w:rsidR="00164D07" w:rsidRPr="00DD307B">
        <w:rPr>
          <w:rFonts w:ascii="Traditional Arabic" w:hAnsi="Traditional Arabic" w:cs="Traditional Arabic"/>
          <w:sz w:val="24"/>
          <w:szCs w:val="24"/>
        </w:rPr>
        <w:t xml:space="preserve"> </w:t>
      </w:r>
      <w:r w:rsidR="00164D07" w:rsidRPr="00DD307B">
        <w:rPr>
          <w:rFonts w:ascii="Traditional Arabic" w:hAnsi="Traditional Arabic" w:cs="Traditional Arabic"/>
          <w:b/>
          <w:bCs/>
          <w:sz w:val="24"/>
          <w:szCs w:val="24"/>
          <w:u w:val="single"/>
          <w:rtl/>
        </w:rPr>
        <w:t>مبادئ</w:t>
      </w:r>
      <w:r w:rsidR="00164D07" w:rsidRPr="00DD307B">
        <w:rPr>
          <w:rFonts w:ascii="Traditional Arabic" w:hAnsi="Traditional Arabic" w:cs="Traditional Arabic"/>
          <w:b/>
          <w:bCs/>
          <w:sz w:val="24"/>
          <w:szCs w:val="24"/>
          <w:u w:val="single"/>
        </w:rPr>
        <w:t xml:space="preserve"> </w:t>
      </w:r>
      <w:r w:rsidR="00164D07" w:rsidRPr="00DD307B">
        <w:rPr>
          <w:rFonts w:ascii="Traditional Arabic" w:hAnsi="Traditional Arabic" w:cs="Traditional Arabic"/>
          <w:b/>
          <w:bCs/>
          <w:sz w:val="24"/>
          <w:szCs w:val="24"/>
          <w:u w:val="single"/>
          <w:rtl/>
        </w:rPr>
        <w:t>الاقتصاد</w:t>
      </w:r>
      <w:r w:rsidR="00164D07" w:rsidRPr="00DD307B">
        <w:rPr>
          <w:rFonts w:ascii="Traditional Arabic" w:hAnsi="Traditional Arabic" w:cs="Traditional Arabic"/>
          <w:b/>
          <w:bCs/>
          <w:sz w:val="24"/>
          <w:szCs w:val="24"/>
          <w:u w:val="single"/>
        </w:rPr>
        <w:t xml:space="preserve"> </w:t>
      </w:r>
      <w:r w:rsidR="00164D07" w:rsidRPr="00DD307B">
        <w:rPr>
          <w:rFonts w:ascii="Traditional Arabic" w:hAnsi="Traditional Arabic" w:cs="Traditional Arabic"/>
          <w:b/>
          <w:bCs/>
          <w:sz w:val="24"/>
          <w:szCs w:val="24"/>
          <w:u w:val="single"/>
          <w:rtl/>
        </w:rPr>
        <w:t>الكلي</w:t>
      </w:r>
      <w:r w:rsidR="00164D07" w:rsidRPr="00DD307B">
        <w:rPr>
          <w:rFonts w:ascii="Traditional Arabic" w:hAnsi="Traditional Arabic" w:cs="Traditional Arabic"/>
          <w:sz w:val="24"/>
          <w:szCs w:val="24"/>
          <w:rtl/>
        </w:rPr>
        <w:t>،</w:t>
      </w:r>
      <w:r w:rsidR="00164D07" w:rsidRPr="00DD307B">
        <w:rPr>
          <w:rFonts w:ascii="Traditional Arabic" w:hAnsi="Traditional Arabic" w:cs="Traditional Arabic"/>
          <w:sz w:val="24"/>
          <w:szCs w:val="24"/>
        </w:rPr>
        <w:t xml:space="preserve"> </w:t>
      </w:r>
      <w:r w:rsidR="00164D07" w:rsidRPr="00DD307B">
        <w:rPr>
          <w:rFonts w:ascii="Traditional Arabic" w:hAnsi="Traditional Arabic" w:cs="Traditional Arabic"/>
          <w:sz w:val="24"/>
          <w:szCs w:val="24"/>
          <w:rtl/>
        </w:rPr>
        <w:t>دار</w:t>
      </w:r>
      <w:r w:rsidR="00164D07" w:rsidRPr="00DD307B">
        <w:rPr>
          <w:rFonts w:ascii="Traditional Arabic" w:hAnsi="Traditional Arabic" w:cs="Traditional Arabic"/>
          <w:sz w:val="24"/>
          <w:szCs w:val="24"/>
        </w:rPr>
        <w:t xml:space="preserve"> </w:t>
      </w:r>
      <w:r w:rsidR="00164D07" w:rsidRPr="00DD307B">
        <w:rPr>
          <w:rFonts w:ascii="Traditional Arabic" w:hAnsi="Traditional Arabic" w:cs="Traditional Arabic"/>
          <w:sz w:val="24"/>
          <w:szCs w:val="24"/>
          <w:rtl/>
        </w:rPr>
        <w:t>الميسرة</w:t>
      </w:r>
      <w:r w:rsidR="00164D07" w:rsidRPr="00DD307B">
        <w:rPr>
          <w:rFonts w:ascii="Traditional Arabic" w:hAnsi="Traditional Arabic" w:cs="Traditional Arabic"/>
          <w:sz w:val="24"/>
          <w:szCs w:val="24"/>
        </w:rPr>
        <w:t xml:space="preserve"> </w:t>
      </w:r>
      <w:r w:rsidR="00164D07" w:rsidRPr="00DD307B">
        <w:rPr>
          <w:rFonts w:ascii="Traditional Arabic" w:hAnsi="Traditional Arabic" w:cs="Traditional Arabic"/>
          <w:sz w:val="24"/>
          <w:szCs w:val="24"/>
          <w:rtl/>
        </w:rPr>
        <w:t>للنشر</w:t>
      </w:r>
      <w:r w:rsidR="00164D07" w:rsidRPr="00DD307B">
        <w:rPr>
          <w:rFonts w:ascii="Traditional Arabic" w:hAnsi="Traditional Arabic" w:cs="Traditional Arabic"/>
          <w:sz w:val="24"/>
          <w:szCs w:val="24"/>
        </w:rPr>
        <w:t xml:space="preserve"> </w:t>
      </w:r>
      <w:r w:rsidR="00164D07" w:rsidRPr="00DD307B">
        <w:rPr>
          <w:rFonts w:ascii="Traditional Arabic" w:hAnsi="Traditional Arabic" w:cs="Traditional Arabic"/>
          <w:sz w:val="24"/>
          <w:szCs w:val="24"/>
          <w:rtl/>
        </w:rPr>
        <w:t>والتوزيع،</w:t>
      </w:r>
      <w:r w:rsidR="00164D07" w:rsidRPr="00DD307B">
        <w:rPr>
          <w:rFonts w:ascii="Traditional Arabic" w:hAnsi="Traditional Arabic" w:cs="Traditional Arabic"/>
          <w:sz w:val="24"/>
          <w:szCs w:val="24"/>
        </w:rPr>
        <w:t xml:space="preserve"> </w:t>
      </w:r>
      <w:r w:rsidR="00164D07" w:rsidRPr="00DD307B">
        <w:rPr>
          <w:rFonts w:ascii="Traditional Arabic" w:hAnsi="Traditional Arabic" w:cs="Traditional Arabic"/>
          <w:sz w:val="24"/>
          <w:szCs w:val="24"/>
          <w:rtl/>
        </w:rPr>
        <w:t>الأردن،</w:t>
      </w:r>
      <w:r w:rsidR="00164D07" w:rsidRPr="00DD307B">
        <w:rPr>
          <w:rFonts w:ascii="Traditional Arabic" w:hAnsi="Traditional Arabic" w:cs="Traditional Arabic"/>
          <w:sz w:val="24"/>
          <w:szCs w:val="24"/>
        </w:rPr>
        <w:t xml:space="preserve"> 2000</w:t>
      </w:r>
      <w:r w:rsidR="00164D07" w:rsidRPr="00DD307B">
        <w:rPr>
          <w:rFonts w:ascii="Traditional Arabic" w:hAnsi="Traditional Arabic" w:cs="Traditional Arabic"/>
          <w:sz w:val="24"/>
          <w:szCs w:val="24"/>
          <w:rtl/>
        </w:rPr>
        <w:t>،</w:t>
      </w:r>
      <w:r w:rsidR="00164D07" w:rsidRPr="00DD307B">
        <w:rPr>
          <w:rFonts w:ascii="Traditional Arabic" w:hAnsi="Traditional Arabic" w:cs="Traditional Arabic"/>
          <w:sz w:val="24"/>
          <w:szCs w:val="24"/>
        </w:rPr>
        <w:t xml:space="preserve"> </w:t>
      </w:r>
      <w:r w:rsidR="00164D07" w:rsidRPr="00DD307B">
        <w:rPr>
          <w:rFonts w:ascii="Traditional Arabic" w:hAnsi="Traditional Arabic" w:cs="Traditional Arabic"/>
          <w:sz w:val="24"/>
          <w:szCs w:val="24"/>
          <w:rtl/>
        </w:rPr>
        <w:t>ص</w:t>
      </w:r>
      <w:r w:rsidR="00164D07" w:rsidRPr="00DD307B">
        <w:rPr>
          <w:rFonts w:ascii="Traditional Arabic" w:hAnsi="Traditional Arabic" w:cs="Traditional Arabic"/>
          <w:sz w:val="24"/>
          <w:szCs w:val="24"/>
        </w:rPr>
        <w:t xml:space="preserve"> 237</w:t>
      </w:r>
    </w:p>
    <w:p w:rsidR="00164D07" w:rsidRPr="00DD307B" w:rsidRDefault="00DD307B" w:rsidP="00B73136">
      <w:pPr>
        <w:pStyle w:val="Normalcentr"/>
        <w:bidi w:val="0"/>
        <w:spacing w:line="240" w:lineRule="auto"/>
        <w:ind w:left="0"/>
        <w:jc w:val="mediumKashida"/>
        <w:rPr>
          <w:rFonts w:ascii="Traditional Arabic" w:hAnsi="Traditional Arabic" w:cs="Traditional Arabic"/>
          <w:szCs w:val="24"/>
          <w:rtl/>
          <w:lang w:eastAsia="en-US" w:bidi="ar-DZ"/>
        </w:rPr>
      </w:pPr>
      <w:r w:rsidRPr="00DD307B">
        <w:rPr>
          <w:rFonts w:ascii="Traditional Arabic" w:hAnsi="Traditional Arabic" w:cs="Traditional Arabic"/>
          <w:b/>
          <w:bCs/>
          <w:szCs w:val="24"/>
          <w:vertAlign w:val="superscript"/>
        </w:rPr>
        <w:t>13</w:t>
      </w:r>
      <w:r w:rsidR="00B54193">
        <w:rPr>
          <w:rFonts w:ascii="Traditional Arabic" w:eastAsia="SimplifiedArabic" w:hAnsi="Traditional Arabic" w:cs="Traditional Arabic"/>
          <w:szCs w:val="24"/>
        </w:rPr>
        <w:t xml:space="preserve"> </w:t>
      </w:r>
      <w:r w:rsidR="00164D07" w:rsidRPr="00DD307B">
        <w:rPr>
          <w:rFonts w:ascii="Traditional Arabic" w:eastAsia="SimplifiedArabic" w:hAnsi="Traditional Arabic" w:cs="Traditional Arabic"/>
          <w:szCs w:val="24"/>
        </w:rPr>
        <w:t xml:space="preserve">Muller. J et autres, </w:t>
      </w:r>
      <w:r w:rsidR="00164D07" w:rsidRPr="00DD307B">
        <w:rPr>
          <w:rFonts w:ascii="Traditional Arabic" w:eastAsia="SimplifiedArabic" w:hAnsi="Traditional Arabic" w:cs="Traditional Arabic"/>
          <w:b/>
          <w:bCs/>
          <w:szCs w:val="24"/>
        </w:rPr>
        <w:t xml:space="preserve">" </w:t>
      </w:r>
      <w:r w:rsidR="00164D07" w:rsidRPr="00DD307B">
        <w:rPr>
          <w:rFonts w:ascii="Traditional Arabic" w:eastAsia="SimplifiedArabic" w:hAnsi="Traditional Arabic" w:cs="Traditional Arabic"/>
          <w:b/>
          <w:bCs/>
          <w:szCs w:val="24"/>
          <w:u w:val="single"/>
        </w:rPr>
        <w:t xml:space="preserve">Manuel et </w:t>
      </w:r>
      <w:r w:rsidR="00B54193" w:rsidRPr="00DD307B">
        <w:rPr>
          <w:rFonts w:ascii="Traditional Arabic" w:eastAsia="SimplifiedArabic" w:hAnsi="Traditional Arabic" w:cs="Traditional Arabic"/>
          <w:b/>
          <w:bCs/>
          <w:szCs w:val="24"/>
          <w:u w:val="single"/>
        </w:rPr>
        <w:t>applications :</w:t>
      </w:r>
      <w:r w:rsidR="00164D07" w:rsidRPr="00DD307B">
        <w:rPr>
          <w:rFonts w:ascii="Traditional Arabic" w:eastAsia="SimplifiedArabic" w:hAnsi="Traditional Arabic" w:cs="Traditional Arabic"/>
          <w:b/>
          <w:bCs/>
          <w:szCs w:val="24"/>
          <w:u w:val="single"/>
        </w:rPr>
        <w:t xml:space="preserve"> Économie</w:t>
      </w:r>
      <w:r w:rsidR="00164D07" w:rsidRPr="00DD307B">
        <w:rPr>
          <w:rFonts w:ascii="Traditional Arabic" w:eastAsia="SimplifiedArabic" w:hAnsi="Traditional Arabic" w:cs="Traditional Arabic"/>
          <w:b/>
          <w:bCs/>
          <w:szCs w:val="24"/>
        </w:rPr>
        <w:t>"</w:t>
      </w:r>
      <w:r w:rsidR="00164D07" w:rsidRPr="00DD307B">
        <w:rPr>
          <w:rFonts w:ascii="Traditional Arabic" w:eastAsia="SimplifiedArabic" w:hAnsi="Traditional Arabic" w:cs="Traditional Arabic"/>
          <w:szCs w:val="24"/>
        </w:rPr>
        <w:t>, Dunod, 4 eme édition, Paris, 2004. p 71</w:t>
      </w:r>
    </w:p>
    <w:p w:rsidR="00164D07" w:rsidRPr="00DD307B" w:rsidRDefault="00DD307B" w:rsidP="00B73136">
      <w:pPr>
        <w:pStyle w:val="Notedebasdepage"/>
        <w:rPr>
          <w:rFonts w:ascii="Traditional Arabic" w:hAnsi="Traditional Arabic" w:cs="Traditional Arabic"/>
          <w:sz w:val="24"/>
          <w:szCs w:val="24"/>
        </w:rPr>
      </w:pPr>
      <w:r w:rsidRPr="00DD307B">
        <w:rPr>
          <w:rFonts w:ascii="Traditional Arabic" w:hAnsi="Traditional Arabic" w:cs="Traditional Arabic" w:hint="cs"/>
          <w:b/>
          <w:bCs/>
          <w:sz w:val="24"/>
          <w:szCs w:val="24"/>
          <w:vertAlign w:val="superscript"/>
          <w:rtl/>
        </w:rPr>
        <w:t>14</w:t>
      </w:r>
      <w:r w:rsidR="00B54193">
        <w:rPr>
          <w:rFonts w:ascii="Traditional Arabic" w:hAnsi="Traditional Arabic" w:cs="Traditional Arabic" w:hint="cs"/>
          <w:b/>
          <w:bCs/>
          <w:sz w:val="24"/>
          <w:szCs w:val="24"/>
          <w:vertAlign w:val="superscript"/>
          <w:rtl/>
        </w:rPr>
        <w:t xml:space="preserve"> </w:t>
      </w:r>
      <w:r w:rsidR="00164D07" w:rsidRPr="00DD307B">
        <w:rPr>
          <w:rFonts w:ascii="Traditional Arabic" w:hAnsi="Traditional Arabic" w:cs="Traditional Arabic"/>
          <w:sz w:val="24"/>
          <w:szCs w:val="24"/>
          <w:rtl/>
        </w:rPr>
        <w:t xml:space="preserve">مدني بن شهرة،" </w:t>
      </w:r>
      <w:r w:rsidR="00164D07" w:rsidRPr="00DD307B">
        <w:rPr>
          <w:rFonts w:ascii="Traditional Arabic" w:hAnsi="Traditional Arabic" w:cs="Traditional Arabic"/>
          <w:b/>
          <w:bCs/>
          <w:sz w:val="24"/>
          <w:szCs w:val="24"/>
          <w:u w:val="single"/>
          <w:rtl/>
        </w:rPr>
        <w:t>الإصلاح الاقتصادي وسياسة التشغيل (التجربة الجزائرية)،</w:t>
      </w:r>
      <w:r w:rsidR="00164D07" w:rsidRPr="00DD307B">
        <w:rPr>
          <w:rFonts w:ascii="Traditional Arabic" w:hAnsi="Traditional Arabic" w:cs="Traditional Arabic"/>
          <w:sz w:val="24"/>
          <w:szCs w:val="24"/>
          <w:rtl/>
        </w:rPr>
        <w:t xml:space="preserve"> دار الحامد، الأردن، 2008، ص52-54.</w:t>
      </w:r>
    </w:p>
    <w:p w:rsidR="00164D07" w:rsidRPr="00DD307B" w:rsidRDefault="00DD307B" w:rsidP="00B73136">
      <w:pPr>
        <w:pStyle w:val="Notedebasdepage"/>
        <w:rPr>
          <w:rFonts w:ascii="Traditional Arabic" w:hAnsi="Traditional Arabic" w:cs="Traditional Arabic"/>
          <w:sz w:val="24"/>
          <w:szCs w:val="24"/>
          <w:rtl/>
          <w:lang w:bidi="ar-DZ"/>
        </w:rPr>
      </w:pPr>
      <w:r w:rsidRPr="00B54193">
        <w:rPr>
          <w:rFonts w:ascii="Traditional Arabic" w:hAnsi="Traditional Arabic" w:cs="Traditional Arabic" w:hint="cs"/>
          <w:b/>
          <w:bCs/>
          <w:sz w:val="24"/>
          <w:szCs w:val="24"/>
          <w:vertAlign w:val="superscript"/>
          <w:rtl/>
        </w:rPr>
        <w:t>15</w:t>
      </w:r>
      <w:r w:rsidR="00B54193">
        <w:rPr>
          <w:rFonts w:ascii="Traditional Arabic" w:hAnsi="Traditional Arabic" w:cs="Traditional Arabic" w:hint="cs"/>
          <w:b/>
          <w:bCs/>
          <w:sz w:val="24"/>
          <w:szCs w:val="24"/>
          <w:vertAlign w:val="superscript"/>
          <w:rtl/>
        </w:rPr>
        <w:t xml:space="preserve"> </w:t>
      </w:r>
      <w:r w:rsidR="00310863" w:rsidRPr="00DD307B">
        <w:rPr>
          <w:rFonts w:ascii="Traditional Arabic" w:hAnsi="Traditional Arabic" w:cs="Traditional Arabic"/>
          <w:sz w:val="24"/>
          <w:szCs w:val="24"/>
          <w:rtl/>
        </w:rPr>
        <w:t xml:space="preserve">ناصر دادي عدون وعبد الرحمان العايب، </w:t>
      </w:r>
      <w:r w:rsidR="00310863" w:rsidRPr="00DD307B">
        <w:rPr>
          <w:rFonts w:ascii="Traditional Arabic" w:hAnsi="Traditional Arabic" w:cs="Traditional Arabic"/>
          <w:b/>
          <w:bCs/>
          <w:sz w:val="24"/>
          <w:szCs w:val="24"/>
          <w:u w:val="single"/>
          <w:rtl/>
        </w:rPr>
        <w:t>البطالة وإشكالية التشغيل ضمن برامج التعديل الهيكلي للاقتصاد</w:t>
      </w:r>
      <w:r w:rsidR="00310863" w:rsidRPr="00DD307B">
        <w:rPr>
          <w:rFonts w:ascii="Traditional Arabic" w:hAnsi="Traditional Arabic" w:cs="Traditional Arabic"/>
          <w:sz w:val="24"/>
          <w:szCs w:val="24"/>
          <w:rtl/>
        </w:rPr>
        <w:t xml:space="preserve">، </w:t>
      </w:r>
      <w:r w:rsidR="00310863">
        <w:rPr>
          <w:rFonts w:ascii="Traditional Arabic" w:hAnsi="Traditional Arabic" w:cs="Traditional Arabic"/>
          <w:sz w:val="24"/>
          <w:szCs w:val="24"/>
          <w:rtl/>
        </w:rPr>
        <w:t>ديوان المطبوعات الجامعية، 2010</w:t>
      </w:r>
      <w:r w:rsidR="00164D07" w:rsidRPr="00DD307B">
        <w:rPr>
          <w:rFonts w:ascii="Traditional Arabic" w:hAnsi="Traditional Arabic" w:cs="Traditional Arabic"/>
          <w:sz w:val="24"/>
          <w:szCs w:val="24"/>
          <w:rtl/>
        </w:rPr>
        <w:t>، ص254،255.</w:t>
      </w:r>
    </w:p>
    <w:p w:rsidR="00164D07" w:rsidRPr="00CD71A5" w:rsidRDefault="00DD307B" w:rsidP="00CD71A5">
      <w:pPr>
        <w:pStyle w:val="Notedebasdepage"/>
        <w:rPr>
          <w:rFonts w:ascii="Times New Roman" w:eastAsia="Times New Roman" w:hAnsi="Times New Roman" w:cs="Simplified Arabic"/>
          <w:rtl/>
          <w:lang w:eastAsia="fr-FR"/>
        </w:rPr>
      </w:pPr>
      <w:r>
        <w:rPr>
          <w:rFonts w:ascii="Traditional Arabic" w:hAnsi="Traditional Arabic" w:cs="Traditional Arabic" w:hint="cs"/>
          <w:b/>
          <w:bCs/>
          <w:sz w:val="24"/>
          <w:szCs w:val="24"/>
          <w:vertAlign w:val="superscript"/>
          <w:rtl/>
        </w:rPr>
        <w:t>16</w:t>
      </w:r>
      <w:r w:rsidR="00B54193">
        <w:rPr>
          <w:rFonts w:ascii="Traditional Arabic" w:hAnsi="Traditional Arabic" w:cs="Traditional Arabic" w:hint="cs"/>
          <w:b/>
          <w:bCs/>
          <w:sz w:val="24"/>
          <w:szCs w:val="24"/>
          <w:vertAlign w:val="superscript"/>
          <w:rtl/>
        </w:rPr>
        <w:t xml:space="preserve"> </w:t>
      </w:r>
      <w:r w:rsidR="00CD71A5" w:rsidRPr="00DA5E6D">
        <w:rPr>
          <w:rFonts w:ascii="Times New Roman" w:eastAsia="Times New Roman" w:hAnsi="Times New Roman" w:cs="Simplified Arabic" w:hint="cs"/>
          <w:rtl/>
          <w:lang w:eastAsia="fr-FR"/>
        </w:rPr>
        <w:t>مهدي كلو،</w:t>
      </w:r>
      <w:r w:rsidR="00CD71A5">
        <w:rPr>
          <w:rFonts w:ascii="Times New Roman" w:eastAsia="Times New Roman" w:hAnsi="Times New Roman" w:cs="Simplified Arabic"/>
          <w:lang w:eastAsia="fr-FR"/>
        </w:rPr>
        <w:t>"</w:t>
      </w:r>
      <w:r w:rsidR="00CD71A5" w:rsidRPr="00DA5E6D">
        <w:rPr>
          <w:rFonts w:ascii="Times New Roman" w:eastAsia="Times New Roman" w:hAnsi="Times New Roman" w:cs="Simplified Arabic" w:hint="cs"/>
          <w:rtl/>
          <w:lang w:eastAsia="fr-FR"/>
        </w:rPr>
        <w:t xml:space="preserve"> </w:t>
      </w:r>
      <w:r w:rsidR="00CD71A5" w:rsidRPr="009F6644">
        <w:rPr>
          <w:rFonts w:ascii="Times New Roman" w:eastAsia="Times New Roman" w:hAnsi="Times New Roman" w:cs="Simplified Arabic" w:hint="cs"/>
          <w:b/>
          <w:bCs/>
          <w:u w:val="single"/>
          <w:rtl/>
          <w:lang w:eastAsia="fr-FR"/>
        </w:rPr>
        <w:t>الخروج من البطالة نحو وضعيات مختلفة</w:t>
      </w:r>
      <w:r w:rsidR="00CD71A5">
        <w:rPr>
          <w:rFonts w:ascii="Times New Roman" w:eastAsia="Times New Roman" w:hAnsi="Times New Roman" w:cs="Simplified Arabic"/>
          <w:lang w:eastAsia="fr-FR"/>
        </w:rPr>
        <w:t>"</w:t>
      </w:r>
      <w:r w:rsidR="00CD71A5" w:rsidRPr="00DA5E6D">
        <w:rPr>
          <w:rFonts w:ascii="Times New Roman" w:eastAsia="Times New Roman" w:hAnsi="Times New Roman" w:cs="Simplified Arabic" w:hint="cs"/>
          <w:rtl/>
          <w:lang w:eastAsia="fr-FR"/>
        </w:rPr>
        <w:t xml:space="preserve">، مذكرة ماجستير، كلية العلوم الاقتصادية وعلوم التسيير، جامعة الجزائر، 2001 -2002، </w:t>
      </w:r>
      <w:r w:rsidR="00164D07" w:rsidRPr="00DD307B">
        <w:rPr>
          <w:rFonts w:ascii="Traditional Arabic" w:hAnsi="Traditional Arabic" w:cs="Traditional Arabic"/>
          <w:sz w:val="24"/>
          <w:szCs w:val="24"/>
          <w:rtl/>
        </w:rPr>
        <w:t>ص</w:t>
      </w:r>
      <w:r w:rsidR="00164D07" w:rsidRPr="00DD307B">
        <w:rPr>
          <w:rFonts w:ascii="Traditional Arabic" w:hAnsi="Traditional Arabic" w:cs="Traditional Arabic"/>
          <w:sz w:val="24"/>
          <w:szCs w:val="24"/>
          <w:rtl/>
          <w:lang w:bidi="ar-DZ"/>
        </w:rPr>
        <w:t xml:space="preserve"> 97.</w:t>
      </w:r>
    </w:p>
    <w:p w:rsidR="00164D07" w:rsidRPr="00DD307B" w:rsidRDefault="00DD307B" w:rsidP="00B73136">
      <w:pPr>
        <w:pStyle w:val="Notedefin"/>
        <w:bidi/>
        <w:rPr>
          <w:rFonts w:ascii="Traditional Arabic" w:hAnsi="Traditional Arabic" w:cs="Traditional Arabic"/>
          <w:sz w:val="24"/>
          <w:szCs w:val="24"/>
          <w:rtl/>
        </w:rPr>
      </w:pPr>
      <w:r>
        <w:rPr>
          <w:rFonts w:ascii="Traditional Arabic" w:hAnsi="Traditional Arabic" w:cs="Traditional Arabic" w:hint="cs"/>
          <w:b/>
          <w:bCs/>
          <w:sz w:val="24"/>
          <w:szCs w:val="24"/>
          <w:vertAlign w:val="superscript"/>
          <w:rtl/>
        </w:rPr>
        <w:t>17</w:t>
      </w:r>
      <w:r w:rsidR="00B54193">
        <w:rPr>
          <w:rFonts w:ascii="Traditional Arabic" w:hAnsi="Traditional Arabic" w:cs="Traditional Arabic" w:hint="cs"/>
          <w:b/>
          <w:bCs/>
          <w:sz w:val="24"/>
          <w:szCs w:val="24"/>
          <w:vertAlign w:val="superscript"/>
          <w:rtl/>
        </w:rPr>
        <w:t xml:space="preserve"> </w:t>
      </w:r>
      <w:r w:rsidR="00164D07" w:rsidRPr="00DD307B">
        <w:rPr>
          <w:rFonts w:ascii="Traditional Arabic" w:eastAsia="Calibri" w:hAnsi="Traditional Arabic" w:cs="Traditional Arabic"/>
          <w:sz w:val="24"/>
          <w:szCs w:val="24"/>
          <w:rtl/>
        </w:rPr>
        <w:t xml:space="preserve">حمدي باشا رابح، </w:t>
      </w:r>
      <w:r w:rsidR="00164D07" w:rsidRPr="00DD307B">
        <w:rPr>
          <w:rFonts w:ascii="Traditional Arabic" w:eastAsia="Calibri" w:hAnsi="Traditional Arabic" w:cs="Traditional Arabic"/>
          <w:b/>
          <w:bCs/>
          <w:sz w:val="24"/>
          <w:szCs w:val="24"/>
          <w:u w:val="single"/>
          <w:rtl/>
        </w:rPr>
        <w:t>لغة الفقر وتحدياته</w:t>
      </w:r>
      <w:r w:rsidR="00164D07" w:rsidRPr="00DD307B">
        <w:rPr>
          <w:rFonts w:ascii="Traditional Arabic" w:eastAsia="Calibri" w:hAnsi="Traditional Arabic" w:cs="Traditional Arabic"/>
          <w:sz w:val="24"/>
          <w:szCs w:val="24"/>
          <w:rtl/>
        </w:rPr>
        <w:t>، مداخلة في الملتقى العلمي حول الشفافية ونجاعة الأداء للاندماج الفعلي في الاقتصاد الجزائري، جامعة الجزائر، كلية العلوم الاقتصادية وعلوم التسيير، 31 ماي – 2 جوان 2003.</w:t>
      </w:r>
    </w:p>
    <w:p w:rsidR="00164D07" w:rsidRPr="00DD307B" w:rsidRDefault="00DD307B" w:rsidP="00B73136">
      <w:pPr>
        <w:pStyle w:val="NormalWeb"/>
        <w:bidi/>
        <w:spacing w:before="0" w:beforeAutospacing="0" w:after="0" w:afterAutospacing="0" w:line="240" w:lineRule="auto"/>
        <w:ind w:right="58"/>
        <w:jc w:val="lowKashida"/>
        <w:rPr>
          <w:rFonts w:ascii="Traditional Arabic" w:eastAsia="Calibri" w:hAnsi="Traditional Arabic" w:cs="Traditional Arabic"/>
          <w:rtl/>
          <w:lang w:bidi="ar-DZ"/>
        </w:rPr>
      </w:pPr>
      <w:r>
        <w:rPr>
          <w:rFonts w:ascii="Traditional Arabic" w:hAnsi="Traditional Arabic" w:cs="Traditional Arabic" w:hint="cs"/>
          <w:b/>
          <w:bCs/>
          <w:vertAlign w:val="superscript"/>
          <w:rtl/>
        </w:rPr>
        <w:lastRenderedPageBreak/>
        <w:t>18</w:t>
      </w:r>
      <w:r w:rsidR="00B54193">
        <w:rPr>
          <w:rFonts w:ascii="Traditional Arabic" w:hAnsi="Traditional Arabic" w:cs="Traditional Arabic" w:hint="cs"/>
          <w:b/>
          <w:bCs/>
          <w:vertAlign w:val="superscript"/>
          <w:rtl/>
        </w:rPr>
        <w:t xml:space="preserve"> </w:t>
      </w:r>
      <w:r w:rsidR="00164D07" w:rsidRPr="00DD307B">
        <w:rPr>
          <w:rFonts w:ascii="Traditional Arabic" w:eastAsia="Calibri" w:hAnsi="Traditional Arabic" w:cs="Traditional Arabic"/>
          <w:rtl/>
          <w:lang w:bidi="ar-DZ"/>
        </w:rPr>
        <w:t xml:space="preserve">محمد عبد الله البكر، </w:t>
      </w:r>
      <w:r w:rsidR="00164D07" w:rsidRPr="00DD307B">
        <w:rPr>
          <w:rFonts w:ascii="Traditional Arabic" w:eastAsia="Calibri" w:hAnsi="Traditional Arabic" w:cs="Traditional Arabic"/>
          <w:b/>
          <w:bCs/>
          <w:u w:val="single"/>
          <w:rtl/>
          <w:lang w:bidi="ar-DZ"/>
        </w:rPr>
        <w:t>أثر البطالة في البناء الاجتماعي</w:t>
      </w:r>
      <w:r w:rsidR="00164D07" w:rsidRPr="00DD307B">
        <w:rPr>
          <w:rFonts w:ascii="Traditional Arabic" w:eastAsia="Calibri" w:hAnsi="Traditional Arabic" w:cs="Traditional Arabic"/>
          <w:rtl/>
          <w:lang w:bidi="ar-DZ"/>
        </w:rPr>
        <w:t>، مجلة العلوم الاجتماعية، جامعة الكويت، المجلد 32،</w:t>
      </w:r>
      <w:r w:rsidR="00164D07" w:rsidRPr="00DD307B">
        <w:rPr>
          <w:rFonts w:ascii="Traditional Arabic" w:hAnsi="Traditional Arabic" w:cs="Traditional Arabic"/>
          <w:rtl/>
        </w:rPr>
        <w:t xml:space="preserve"> </w:t>
      </w:r>
      <w:r w:rsidR="00164D07" w:rsidRPr="00DD307B">
        <w:rPr>
          <w:rFonts w:ascii="Traditional Arabic" w:eastAsia="Calibri" w:hAnsi="Traditional Arabic" w:cs="Traditional Arabic"/>
          <w:rtl/>
          <w:lang w:bidi="ar-DZ"/>
        </w:rPr>
        <w:t>العدد 2، 2004.</w:t>
      </w:r>
    </w:p>
    <w:p w:rsidR="00F778BB" w:rsidRPr="00DD307B" w:rsidRDefault="00DD307B" w:rsidP="009C236D">
      <w:pPr>
        <w:spacing w:before="100" w:beforeAutospacing="1" w:after="100" w:afterAutospacing="1"/>
        <w:rPr>
          <w:rFonts w:ascii="Traditional Arabic" w:hAnsi="Traditional Arabic" w:cs="Traditional Arabic"/>
          <w:b/>
          <w:bCs/>
          <w:sz w:val="24"/>
          <w:szCs w:val="24"/>
          <w:rtl/>
          <w:lang w:eastAsia="fr-FR" w:bidi="ar-DZ"/>
        </w:rPr>
      </w:pPr>
      <w:r w:rsidRPr="00B54193">
        <w:rPr>
          <w:rFonts w:ascii="Traditional Arabic" w:hAnsi="Traditional Arabic" w:cs="Traditional Arabic" w:hint="cs"/>
          <w:b/>
          <w:bCs/>
          <w:sz w:val="24"/>
          <w:szCs w:val="24"/>
          <w:vertAlign w:val="superscript"/>
          <w:rtl/>
        </w:rPr>
        <w:t>19</w:t>
      </w:r>
      <w:r w:rsidR="00B54193">
        <w:rPr>
          <w:rFonts w:ascii="Traditional Arabic" w:hAnsi="Traditional Arabic" w:cs="Traditional Arabic" w:hint="cs"/>
          <w:sz w:val="24"/>
          <w:szCs w:val="24"/>
          <w:vertAlign w:val="superscript"/>
          <w:rtl/>
        </w:rPr>
        <w:t xml:space="preserve"> </w:t>
      </w:r>
      <w:r w:rsidR="00F778BB" w:rsidRPr="00DD307B">
        <w:rPr>
          <w:rFonts w:ascii="Traditional Arabic" w:hAnsi="Traditional Arabic" w:cs="Traditional Arabic"/>
          <w:sz w:val="24"/>
          <w:szCs w:val="24"/>
          <w:rtl/>
          <w:lang w:eastAsia="fr-FR" w:bidi="ar-DZ"/>
        </w:rPr>
        <w:t xml:space="preserve">أ. بودخدخ كريم، أ. سلامنة محمد، </w:t>
      </w:r>
      <w:r w:rsidR="00F778BB" w:rsidRPr="00B54193">
        <w:rPr>
          <w:rFonts w:ascii="Traditional Arabic" w:hAnsi="Traditional Arabic" w:cs="Traditional Arabic"/>
          <w:b/>
          <w:bCs/>
          <w:sz w:val="24"/>
          <w:szCs w:val="24"/>
          <w:u w:val="single"/>
          <w:rtl/>
          <w:lang w:eastAsia="fr-FR" w:bidi="ar-DZ"/>
        </w:rPr>
        <w:t>أثر التوسع في النفقات العامة على البطالة في الجزائر (2001-2009).</w:t>
      </w:r>
    </w:p>
    <w:p w:rsidR="00F778BB" w:rsidRPr="00DD307B" w:rsidRDefault="00DD307B" w:rsidP="009C236D">
      <w:pPr>
        <w:pStyle w:val="Notedebasdepage"/>
        <w:rPr>
          <w:rFonts w:ascii="Traditional Arabic" w:hAnsi="Traditional Arabic" w:cs="Traditional Arabic"/>
          <w:sz w:val="24"/>
          <w:szCs w:val="24"/>
          <w:rtl/>
          <w:lang w:bidi="ar-DZ"/>
        </w:rPr>
      </w:pPr>
      <w:r w:rsidRPr="009C236D">
        <w:rPr>
          <w:rFonts w:ascii="Traditional Arabic" w:hAnsi="Traditional Arabic" w:cs="Traditional Arabic" w:hint="cs"/>
          <w:b/>
          <w:bCs/>
          <w:sz w:val="24"/>
          <w:szCs w:val="24"/>
          <w:vertAlign w:val="superscript"/>
          <w:rtl/>
        </w:rPr>
        <w:t>20</w:t>
      </w:r>
      <w:r w:rsidR="009C236D" w:rsidRPr="009C236D">
        <w:rPr>
          <w:rFonts w:ascii="Traditional Arabic" w:hAnsi="Traditional Arabic" w:cs="Traditional Arabic" w:hint="cs"/>
          <w:b/>
          <w:bCs/>
          <w:sz w:val="24"/>
          <w:szCs w:val="24"/>
          <w:rtl/>
        </w:rPr>
        <w:t>أ</w:t>
      </w:r>
      <w:r w:rsidR="009C236D">
        <w:rPr>
          <w:rFonts w:ascii="Traditional Arabic" w:hAnsi="Traditional Arabic" w:cs="Traditional Arabic" w:hint="cs"/>
          <w:b/>
          <w:bCs/>
          <w:sz w:val="24"/>
          <w:szCs w:val="24"/>
          <w:rtl/>
        </w:rPr>
        <w:t>.</w:t>
      </w:r>
      <w:r w:rsidR="00F778BB" w:rsidRPr="009C236D">
        <w:rPr>
          <w:rFonts w:ascii="Traditional Arabic" w:hAnsi="Traditional Arabic" w:cs="Traditional Arabic"/>
          <w:sz w:val="24"/>
          <w:szCs w:val="24"/>
          <w:rtl/>
          <w:lang w:eastAsia="fr-FR" w:bidi="ar-DZ"/>
        </w:rPr>
        <w:t>بودخدخ</w:t>
      </w:r>
      <w:r w:rsidR="00F778BB" w:rsidRPr="00DD307B">
        <w:rPr>
          <w:rFonts w:ascii="Traditional Arabic" w:hAnsi="Traditional Arabic" w:cs="Traditional Arabic"/>
          <w:sz w:val="24"/>
          <w:szCs w:val="24"/>
          <w:rtl/>
          <w:lang w:eastAsia="fr-FR" w:bidi="ar-DZ"/>
        </w:rPr>
        <w:t xml:space="preserve"> كريم، أ. سلامنة محمد، مرجع سبق ذكره.</w:t>
      </w:r>
    </w:p>
    <w:p w:rsidR="00F778BB" w:rsidRPr="00DD307B" w:rsidRDefault="00DD307B" w:rsidP="009C236D">
      <w:pPr>
        <w:pStyle w:val="Notedebasdepage"/>
        <w:rPr>
          <w:rFonts w:ascii="Traditional Arabic" w:hAnsi="Traditional Arabic" w:cs="Traditional Arabic"/>
          <w:sz w:val="24"/>
          <w:szCs w:val="24"/>
          <w:rtl/>
          <w:lang w:bidi="ar-DZ"/>
        </w:rPr>
      </w:pPr>
      <w:r w:rsidRPr="00B54193">
        <w:rPr>
          <w:rFonts w:ascii="Traditional Arabic" w:hAnsi="Traditional Arabic" w:cs="Traditional Arabic" w:hint="cs"/>
          <w:b/>
          <w:bCs/>
          <w:sz w:val="24"/>
          <w:szCs w:val="24"/>
          <w:vertAlign w:val="superscript"/>
          <w:rtl/>
        </w:rPr>
        <w:t>21</w:t>
      </w:r>
      <w:r w:rsidR="00B54193">
        <w:rPr>
          <w:rFonts w:ascii="Traditional Arabic" w:hAnsi="Traditional Arabic" w:cs="Traditional Arabic" w:hint="cs"/>
          <w:b/>
          <w:bCs/>
          <w:sz w:val="24"/>
          <w:szCs w:val="24"/>
          <w:vertAlign w:val="superscript"/>
          <w:rtl/>
        </w:rPr>
        <w:t xml:space="preserve"> </w:t>
      </w:r>
      <w:r w:rsidR="009C236D">
        <w:rPr>
          <w:rFonts w:ascii="Traditional Arabic" w:hAnsi="Traditional Arabic" w:cs="Traditional Arabic" w:hint="cs"/>
          <w:b/>
          <w:bCs/>
          <w:sz w:val="24"/>
          <w:szCs w:val="24"/>
          <w:rtl/>
        </w:rPr>
        <w:t>أ.</w:t>
      </w:r>
      <w:r w:rsidR="00F778BB" w:rsidRPr="00DD307B">
        <w:rPr>
          <w:rFonts w:ascii="Traditional Arabic" w:hAnsi="Traditional Arabic" w:cs="Traditional Arabic"/>
          <w:sz w:val="24"/>
          <w:szCs w:val="24"/>
          <w:rtl/>
          <w:lang w:eastAsia="fr-FR" w:bidi="ar-DZ"/>
        </w:rPr>
        <w:t>بودخدخ كريم، أ. سلامنة محمد، مرجع سبق ذكره</w:t>
      </w:r>
    </w:p>
    <w:p w:rsidR="00F778BB" w:rsidRPr="00DD307B" w:rsidRDefault="00DD307B" w:rsidP="009C236D">
      <w:pPr>
        <w:spacing w:before="100" w:beforeAutospacing="1" w:after="100" w:afterAutospacing="1"/>
        <w:rPr>
          <w:rFonts w:ascii="Traditional Arabic" w:hAnsi="Traditional Arabic" w:cs="Traditional Arabic"/>
          <w:sz w:val="24"/>
          <w:szCs w:val="24"/>
          <w:rtl/>
          <w:lang w:eastAsia="fr-FR" w:bidi="ar-DZ"/>
        </w:rPr>
      </w:pPr>
      <w:r w:rsidRPr="00B54193">
        <w:rPr>
          <w:rFonts w:ascii="Traditional Arabic" w:hAnsi="Traditional Arabic" w:cs="Traditional Arabic" w:hint="cs"/>
          <w:b/>
          <w:bCs/>
          <w:sz w:val="24"/>
          <w:szCs w:val="24"/>
          <w:vertAlign w:val="superscript"/>
          <w:rtl/>
        </w:rPr>
        <w:t>22</w:t>
      </w:r>
      <w:r w:rsidR="00B54193">
        <w:rPr>
          <w:rFonts w:ascii="Traditional Arabic" w:hAnsi="Traditional Arabic" w:cs="Traditional Arabic" w:hint="cs"/>
          <w:b/>
          <w:bCs/>
          <w:sz w:val="24"/>
          <w:szCs w:val="24"/>
          <w:vertAlign w:val="superscript"/>
          <w:rtl/>
        </w:rPr>
        <w:t xml:space="preserve"> </w:t>
      </w:r>
      <w:r w:rsidR="00F778BB" w:rsidRPr="00DD307B">
        <w:rPr>
          <w:rFonts w:ascii="Traditional Arabic" w:hAnsi="Traditional Arabic" w:cs="Traditional Arabic"/>
          <w:sz w:val="24"/>
          <w:szCs w:val="24"/>
          <w:rtl/>
          <w:lang w:eastAsia="fr-FR" w:bidi="ar-DZ"/>
        </w:rPr>
        <w:t xml:space="preserve">زرنوخ ياسمينة، </w:t>
      </w:r>
      <w:r w:rsidR="00F778BB" w:rsidRPr="00B54193">
        <w:rPr>
          <w:rFonts w:ascii="Traditional Arabic" w:hAnsi="Traditional Arabic" w:cs="Traditional Arabic"/>
          <w:b/>
          <w:bCs/>
          <w:sz w:val="24"/>
          <w:szCs w:val="24"/>
          <w:u w:val="single"/>
          <w:rtl/>
          <w:lang w:eastAsia="fr-FR" w:bidi="ar-DZ"/>
        </w:rPr>
        <w:t>إشكالية التنمية المستدامة في الجزائر – دراسة تقييمية</w:t>
      </w:r>
      <w:r w:rsidR="00F778BB" w:rsidRPr="00DD307B">
        <w:rPr>
          <w:rFonts w:ascii="Traditional Arabic" w:hAnsi="Traditional Arabic" w:cs="Traditional Arabic"/>
          <w:b/>
          <w:bCs/>
          <w:sz w:val="24"/>
          <w:szCs w:val="24"/>
          <w:rtl/>
          <w:lang w:eastAsia="fr-FR" w:bidi="ar-DZ"/>
        </w:rPr>
        <w:t xml:space="preserve"> -</w:t>
      </w:r>
      <w:r w:rsidR="00F778BB" w:rsidRPr="00DD307B">
        <w:rPr>
          <w:rFonts w:ascii="Traditional Arabic" w:hAnsi="Traditional Arabic" w:cs="Traditional Arabic"/>
          <w:sz w:val="24"/>
          <w:szCs w:val="24"/>
          <w:rtl/>
          <w:lang w:eastAsia="fr-FR" w:bidi="ar-DZ"/>
        </w:rPr>
        <w:t>، مذكرة ماجستير، جامعة الجزائر، 2006، ص 189.</w:t>
      </w:r>
    </w:p>
    <w:p w:rsidR="00F778BB" w:rsidRPr="00DD307B" w:rsidRDefault="00DD307B" w:rsidP="009C236D">
      <w:pPr>
        <w:spacing w:before="100" w:beforeAutospacing="1" w:after="100" w:afterAutospacing="1"/>
        <w:rPr>
          <w:rFonts w:ascii="Traditional Arabic" w:hAnsi="Traditional Arabic" w:cs="Traditional Arabic"/>
          <w:sz w:val="24"/>
          <w:szCs w:val="24"/>
          <w:rtl/>
          <w:lang w:eastAsia="fr-FR" w:bidi="ar-DZ"/>
        </w:rPr>
      </w:pPr>
      <w:r w:rsidRPr="00B54193">
        <w:rPr>
          <w:rFonts w:ascii="Traditional Arabic" w:hAnsi="Traditional Arabic" w:cs="Traditional Arabic" w:hint="cs"/>
          <w:b/>
          <w:bCs/>
          <w:sz w:val="24"/>
          <w:szCs w:val="24"/>
          <w:vertAlign w:val="superscript"/>
          <w:rtl/>
        </w:rPr>
        <w:t>23</w:t>
      </w:r>
      <w:r w:rsidR="00B54193">
        <w:rPr>
          <w:rFonts w:ascii="Traditional Arabic" w:hAnsi="Traditional Arabic" w:cs="Traditional Arabic" w:hint="cs"/>
          <w:b/>
          <w:bCs/>
          <w:sz w:val="24"/>
          <w:szCs w:val="24"/>
          <w:vertAlign w:val="superscript"/>
          <w:rtl/>
        </w:rPr>
        <w:t xml:space="preserve"> </w:t>
      </w:r>
      <w:r w:rsidR="00F778BB" w:rsidRPr="00DD307B">
        <w:rPr>
          <w:rFonts w:ascii="Traditional Arabic" w:hAnsi="Traditional Arabic" w:cs="Traditional Arabic"/>
          <w:sz w:val="24"/>
          <w:szCs w:val="24"/>
          <w:rtl/>
          <w:lang w:eastAsia="fr-FR" w:bidi="ar-DZ"/>
        </w:rPr>
        <w:t xml:space="preserve">أ. زرمان كريم، </w:t>
      </w:r>
      <w:r w:rsidR="00F778BB" w:rsidRPr="00B54193">
        <w:rPr>
          <w:rFonts w:ascii="Traditional Arabic" w:hAnsi="Traditional Arabic" w:cs="Traditional Arabic"/>
          <w:b/>
          <w:bCs/>
          <w:sz w:val="24"/>
          <w:szCs w:val="24"/>
          <w:u w:val="single"/>
          <w:rtl/>
          <w:lang w:eastAsia="fr-FR" w:bidi="ar-DZ"/>
        </w:rPr>
        <w:t>التنمية المستدامة في الجزائر من خلال برنامج الإنعاش الاقتصادي (2001-2009)</w:t>
      </w:r>
      <w:r w:rsidR="00F778BB" w:rsidRPr="00B54193">
        <w:rPr>
          <w:rFonts w:ascii="Traditional Arabic" w:hAnsi="Traditional Arabic" w:cs="Traditional Arabic"/>
          <w:sz w:val="24"/>
          <w:szCs w:val="24"/>
          <w:rtl/>
          <w:lang w:eastAsia="fr-FR" w:bidi="ar-DZ"/>
        </w:rPr>
        <w:t xml:space="preserve">، </w:t>
      </w:r>
      <w:r w:rsidR="00F778BB" w:rsidRPr="00DD307B">
        <w:rPr>
          <w:rFonts w:ascii="Traditional Arabic" w:hAnsi="Traditional Arabic" w:cs="Traditional Arabic"/>
          <w:sz w:val="24"/>
          <w:szCs w:val="24"/>
          <w:rtl/>
          <w:lang w:eastAsia="fr-FR" w:bidi="ar-DZ"/>
        </w:rPr>
        <w:t>مجلة أبحاث اقتصادية وإدارية، جامعة محمد خيضر بسكرة، العدد 07، جوان 2010، ص 217/218.</w:t>
      </w:r>
    </w:p>
    <w:p w:rsidR="00F778BB" w:rsidRPr="00DD307B" w:rsidRDefault="00DD307B" w:rsidP="009C236D">
      <w:pPr>
        <w:pStyle w:val="Notedebasdepage"/>
        <w:rPr>
          <w:rFonts w:ascii="Traditional Arabic" w:hAnsi="Traditional Arabic" w:cs="Traditional Arabic"/>
          <w:sz w:val="24"/>
          <w:szCs w:val="24"/>
          <w:rtl/>
          <w:lang w:bidi="ar-DZ"/>
        </w:rPr>
      </w:pPr>
      <w:r w:rsidRPr="00B54193">
        <w:rPr>
          <w:rFonts w:ascii="Traditional Arabic" w:hAnsi="Traditional Arabic" w:cs="Traditional Arabic" w:hint="cs"/>
          <w:b/>
          <w:bCs/>
          <w:sz w:val="24"/>
          <w:szCs w:val="24"/>
          <w:vertAlign w:val="superscript"/>
          <w:rtl/>
        </w:rPr>
        <w:t>24</w:t>
      </w:r>
      <w:r w:rsidR="00B54193">
        <w:rPr>
          <w:rFonts w:ascii="Traditional Arabic" w:hAnsi="Traditional Arabic" w:cs="Traditional Arabic" w:hint="cs"/>
          <w:b/>
          <w:bCs/>
          <w:sz w:val="24"/>
          <w:szCs w:val="24"/>
          <w:vertAlign w:val="superscript"/>
          <w:rtl/>
        </w:rPr>
        <w:t xml:space="preserve"> </w:t>
      </w:r>
      <w:r w:rsidR="00F778BB" w:rsidRPr="00DD307B">
        <w:rPr>
          <w:rFonts w:ascii="Traditional Arabic" w:hAnsi="Traditional Arabic" w:cs="Traditional Arabic"/>
          <w:sz w:val="24"/>
          <w:szCs w:val="24"/>
          <w:rtl/>
          <w:lang w:eastAsia="fr-FR" w:bidi="ar-DZ"/>
        </w:rPr>
        <w:t xml:space="preserve">محمد مسعي، </w:t>
      </w:r>
      <w:r w:rsidR="00F778BB" w:rsidRPr="00B54193">
        <w:rPr>
          <w:rFonts w:ascii="Traditional Arabic" w:hAnsi="Traditional Arabic" w:cs="Traditional Arabic"/>
          <w:b/>
          <w:bCs/>
          <w:sz w:val="24"/>
          <w:szCs w:val="24"/>
          <w:u w:val="single"/>
          <w:rtl/>
          <w:lang w:eastAsia="fr-FR" w:bidi="ar-DZ"/>
        </w:rPr>
        <w:t>سياسة الإنعاش الاقتصادي في الجزائر وأثرها على النمو</w:t>
      </w:r>
      <w:r w:rsidR="00F778BB" w:rsidRPr="00DD307B">
        <w:rPr>
          <w:rFonts w:ascii="Traditional Arabic" w:hAnsi="Traditional Arabic" w:cs="Traditional Arabic"/>
          <w:sz w:val="24"/>
          <w:szCs w:val="24"/>
          <w:rtl/>
          <w:lang w:eastAsia="fr-FR" w:bidi="ar-DZ"/>
        </w:rPr>
        <w:t>، مجلة الباحث، جامعة قاصدي مرباح ورقلة، الجزائر، العدد 10، السنة 2012، ص 147</w:t>
      </w:r>
      <w:r w:rsidR="00B73136">
        <w:rPr>
          <w:rFonts w:ascii="Traditional Arabic" w:hAnsi="Traditional Arabic" w:cs="Traditional Arabic" w:hint="cs"/>
          <w:sz w:val="24"/>
          <w:szCs w:val="24"/>
          <w:rtl/>
          <w:lang w:bidi="ar-DZ"/>
        </w:rPr>
        <w:t>.</w:t>
      </w:r>
    </w:p>
    <w:p w:rsidR="00F778BB" w:rsidRPr="00DD307B" w:rsidRDefault="00DD307B" w:rsidP="009C236D">
      <w:pPr>
        <w:spacing w:before="100" w:beforeAutospacing="1" w:after="100" w:afterAutospacing="1"/>
        <w:rPr>
          <w:rFonts w:ascii="Traditional Arabic" w:hAnsi="Traditional Arabic" w:cs="Traditional Arabic"/>
          <w:sz w:val="24"/>
          <w:szCs w:val="24"/>
          <w:rtl/>
          <w:lang w:eastAsia="fr-FR" w:bidi="ar-DZ"/>
        </w:rPr>
      </w:pPr>
      <w:r w:rsidRPr="00B54193">
        <w:rPr>
          <w:rFonts w:ascii="Traditional Arabic" w:hAnsi="Traditional Arabic" w:cs="Traditional Arabic" w:hint="cs"/>
          <w:b/>
          <w:bCs/>
          <w:sz w:val="24"/>
          <w:szCs w:val="24"/>
          <w:vertAlign w:val="superscript"/>
          <w:rtl/>
        </w:rPr>
        <w:t>25</w:t>
      </w:r>
      <w:r w:rsidR="00B54193">
        <w:rPr>
          <w:rFonts w:ascii="Traditional Arabic" w:hAnsi="Traditional Arabic" w:cs="Traditional Arabic" w:hint="cs"/>
          <w:b/>
          <w:bCs/>
          <w:sz w:val="24"/>
          <w:szCs w:val="24"/>
          <w:vertAlign w:val="superscript"/>
          <w:rtl/>
        </w:rPr>
        <w:t xml:space="preserve"> </w:t>
      </w:r>
      <w:r w:rsidR="00F778BB" w:rsidRPr="00DD307B">
        <w:rPr>
          <w:rFonts w:ascii="Traditional Arabic" w:hAnsi="Traditional Arabic" w:cs="Traditional Arabic"/>
          <w:sz w:val="24"/>
          <w:szCs w:val="24"/>
          <w:rtl/>
          <w:lang w:eastAsia="fr-FR" w:bidi="ar-DZ"/>
        </w:rPr>
        <w:t>بيان اجتماع مجلس الوزراء، الجزائر، 24 ماي 2010.</w:t>
      </w:r>
    </w:p>
    <w:p w:rsidR="00F778BB" w:rsidRPr="00DD307B" w:rsidRDefault="00DD307B" w:rsidP="009C236D">
      <w:pPr>
        <w:pStyle w:val="Notedebasdepage"/>
        <w:rPr>
          <w:rFonts w:ascii="Traditional Arabic" w:hAnsi="Traditional Arabic" w:cs="Traditional Arabic"/>
          <w:sz w:val="24"/>
          <w:szCs w:val="24"/>
        </w:rPr>
      </w:pPr>
      <w:r w:rsidRPr="00B54193">
        <w:rPr>
          <w:rFonts w:ascii="Traditional Arabic" w:hAnsi="Traditional Arabic" w:cs="Traditional Arabic" w:hint="cs"/>
          <w:b/>
          <w:bCs/>
          <w:sz w:val="24"/>
          <w:szCs w:val="24"/>
          <w:vertAlign w:val="superscript"/>
          <w:rtl/>
        </w:rPr>
        <w:t>26</w:t>
      </w:r>
      <w:r w:rsidR="00B54193">
        <w:rPr>
          <w:rFonts w:ascii="Traditional Arabic" w:hAnsi="Traditional Arabic" w:cs="Traditional Arabic" w:hint="cs"/>
          <w:b/>
          <w:bCs/>
          <w:sz w:val="24"/>
          <w:szCs w:val="24"/>
          <w:vertAlign w:val="superscript"/>
          <w:rtl/>
        </w:rPr>
        <w:t xml:space="preserve"> </w:t>
      </w:r>
      <w:r w:rsidR="00F778BB" w:rsidRPr="00DD307B">
        <w:rPr>
          <w:rFonts w:ascii="Traditional Arabic" w:hAnsi="Traditional Arabic" w:cs="Traditional Arabic"/>
          <w:sz w:val="24"/>
          <w:szCs w:val="24"/>
          <w:rtl/>
          <w:lang w:eastAsia="fr-FR" w:bidi="ar-DZ"/>
        </w:rPr>
        <w:t>بيان اجتماع مجلس الوزراء، مرجع سبق ذكره.</w:t>
      </w:r>
    </w:p>
    <w:p w:rsidR="00F778BB" w:rsidRPr="006B0D49" w:rsidRDefault="00DD307B" w:rsidP="009C236D">
      <w:pPr>
        <w:pStyle w:val="Notedebasdepage"/>
        <w:rPr>
          <w:rFonts w:ascii="Traditional Arabic" w:hAnsi="Traditional Arabic" w:cs="Traditional Arabic"/>
          <w:sz w:val="24"/>
          <w:szCs w:val="24"/>
          <w:rtl/>
        </w:rPr>
      </w:pPr>
      <w:r w:rsidRPr="006B0D49">
        <w:rPr>
          <w:rFonts w:ascii="Traditional Arabic" w:hAnsi="Traditional Arabic" w:cs="Traditional Arabic" w:hint="cs"/>
          <w:b/>
          <w:bCs/>
          <w:sz w:val="24"/>
          <w:szCs w:val="24"/>
          <w:vertAlign w:val="superscript"/>
          <w:rtl/>
        </w:rPr>
        <w:t>27</w:t>
      </w:r>
      <w:r w:rsidR="00B54193" w:rsidRPr="006B0D49">
        <w:rPr>
          <w:rFonts w:ascii="Traditional Arabic" w:hAnsi="Traditional Arabic" w:cs="Traditional Arabic"/>
          <w:sz w:val="24"/>
          <w:szCs w:val="24"/>
          <w:rtl/>
          <w:lang w:eastAsia="fr-FR" w:bidi="ar-DZ"/>
        </w:rPr>
        <w:t>أوراري.</w:t>
      </w:r>
      <w:r w:rsidR="00F778BB" w:rsidRPr="006B0D49">
        <w:rPr>
          <w:rFonts w:ascii="Traditional Arabic" w:hAnsi="Traditional Arabic" w:cs="Traditional Arabic"/>
          <w:sz w:val="24"/>
          <w:szCs w:val="24"/>
          <w:rtl/>
          <w:lang w:eastAsia="fr-FR" w:bidi="ar-DZ"/>
        </w:rPr>
        <w:t xml:space="preserve">م، </w:t>
      </w:r>
      <w:r w:rsidR="00F778BB" w:rsidRPr="006B0D49">
        <w:rPr>
          <w:rFonts w:ascii="Traditional Arabic" w:hAnsi="Traditional Arabic" w:cs="Traditional Arabic"/>
          <w:b/>
          <w:bCs/>
          <w:sz w:val="24"/>
          <w:szCs w:val="24"/>
          <w:u w:val="single"/>
          <w:rtl/>
          <w:lang w:eastAsia="fr-FR" w:bidi="ar-DZ"/>
        </w:rPr>
        <w:t>286مليار دولار لتحسين المستوى المعيشي للجزائريين</w:t>
      </w:r>
      <w:r w:rsidR="00F778BB" w:rsidRPr="006B0D49">
        <w:rPr>
          <w:rFonts w:ascii="Traditional Arabic" w:hAnsi="Traditional Arabic" w:cs="Traditional Arabic"/>
          <w:b/>
          <w:bCs/>
          <w:sz w:val="24"/>
          <w:szCs w:val="24"/>
          <w:rtl/>
          <w:lang w:eastAsia="fr-FR" w:bidi="ar-DZ"/>
        </w:rPr>
        <w:t>،</w:t>
      </w:r>
      <w:r w:rsidR="00F778BB" w:rsidRPr="006B0D49">
        <w:rPr>
          <w:rFonts w:ascii="Traditional Arabic" w:hAnsi="Traditional Arabic" w:cs="Traditional Arabic"/>
          <w:sz w:val="24"/>
          <w:szCs w:val="24"/>
          <w:rtl/>
          <w:lang w:eastAsia="fr-FR" w:bidi="ar-DZ"/>
        </w:rPr>
        <w:t xml:space="preserve"> بواسطة يومية المسار العربي، </w:t>
      </w:r>
      <w:hyperlink r:id="rId12" w:history="1">
        <w:r w:rsidR="00F778BB" w:rsidRPr="006B0D49">
          <w:rPr>
            <w:rStyle w:val="Lienhypertexte"/>
            <w:rFonts w:ascii="Traditional Arabic" w:hAnsi="Traditional Arabic" w:cs="Traditional Arabic"/>
            <w:color w:val="auto"/>
            <w:sz w:val="24"/>
            <w:szCs w:val="24"/>
            <w:lang w:eastAsia="fr-FR" w:bidi="ar-DZ"/>
          </w:rPr>
          <w:t>http://elmassar-ar.com/ara/permalink/4908.html</w:t>
        </w:r>
      </w:hyperlink>
    </w:p>
    <w:p w:rsidR="00B70E8A" w:rsidRPr="00DD307B" w:rsidRDefault="00DD307B" w:rsidP="009C236D">
      <w:pPr>
        <w:pStyle w:val="Notedebasdepage"/>
        <w:rPr>
          <w:rFonts w:ascii="Traditional Arabic" w:hAnsi="Traditional Arabic" w:cs="Traditional Arabic"/>
          <w:sz w:val="24"/>
          <w:szCs w:val="24"/>
          <w:rtl/>
        </w:rPr>
      </w:pPr>
      <w:r w:rsidRPr="00B54193">
        <w:rPr>
          <w:rFonts w:ascii="Traditional Arabic" w:hAnsi="Traditional Arabic" w:cs="Traditional Arabic" w:hint="cs"/>
          <w:b/>
          <w:bCs/>
          <w:sz w:val="24"/>
          <w:szCs w:val="24"/>
          <w:vertAlign w:val="superscript"/>
          <w:rtl/>
        </w:rPr>
        <w:t>28</w:t>
      </w:r>
      <w:r w:rsidR="00B54193">
        <w:rPr>
          <w:rFonts w:ascii="Traditional Arabic" w:hAnsi="Traditional Arabic" w:cs="Traditional Arabic" w:hint="cs"/>
          <w:b/>
          <w:bCs/>
          <w:sz w:val="24"/>
          <w:szCs w:val="24"/>
          <w:vertAlign w:val="superscript"/>
          <w:rtl/>
        </w:rPr>
        <w:t xml:space="preserve"> </w:t>
      </w:r>
      <w:r w:rsidR="00B70E8A" w:rsidRPr="00DD307B">
        <w:rPr>
          <w:rFonts w:ascii="Traditional Arabic" w:hAnsi="Traditional Arabic" w:cs="Traditional Arabic"/>
          <w:sz w:val="24"/>
          <w:szCs w:val="24"/>
          <w:rtl/>
        </w:rPr>
        <w:t xml:space="preserve">محمد قرقب، منظمة العمل العربية، مكتب العمل العربي المركز العربي لتنمية الموارد البشرية، </w:t>
      </w:r>
      <w:r w:rsidR="00B70E8A" w:rsidRPr="00DD307B">
        <w:rPr>
          <w:rFonts w:ascii="Traditional Arabic" w:hAnsi="Traditional Arabic" w:cs="Traditional Arabic"/>
          <w:b/>
          <w:bCs/>
          <w:sz w:val="24"/>
          <w:szCs w:val="24"/>
          <w:u w:val="single"/>
          <w:rtl/>
        </w:rPr>
        <w:t>الندوة الإقليمية عن دور الإرشاد والتوجيه المهني في تشغيل الشباب</w:t>
      </w:r>
      <w:r w:rsidR="00B70E8A" w:rsidRPr="00DD307B">
        <w:rPr>
          <w:rFonts w:ascii="Traditional Arabic" w:hAnsi="Traditional Arabic" w:cs="Traditional Arabic"/>
          <w:sz w:val="24"/>
          <w:szCs w:val="24"/>
          <w:rtl/>
        </w:rPr>
        <w:t>، طرابلس 11-13/7/2005.</w:t>
      </w:r>
    </w:p>
    <w:p w:rsidR="00B70E8A" w:rsidRPr="00DD307B" w:rsidRDefault="00DD307B" w:rsidP="009C236D">
      <w:pPr>
        <w:pStyle w:val="Notedebasdepage"/>
        <w:bidi w:val="0"/>
        <w:rPr>
          <w:rFonts w:ascii="Traditional Arabic" w:hAnsi="Traditional Arabic" w:cs="Traditional Arabic"/>
          <w:sz w:val="24"/>
          <w:szCs w:val="24"/>
          <w:rtl/>
          <w:lang w:bidi="ar-DZ"/>
        </w:rPr>
      </w:pPr>
      <w:r w:rsidRPr="00B54193">
        <w:rPr>
          <w:rFonts w:ascii="Traditional Arabic" w:hAnsi="Traditional Arabic" w:cs="Traditional Arabic"/>
          <w:b/>
          <w:bCs/>
          <w:sz w:val="24"/>
          <w:szCs w:val="24"/>
          <w:vertAlign w:val="superscript"/>
        </w:rPr>
        <w:t>29</w:t>
      </w:r>
      <w:r w:rsidR="00B54193">
        <w:rPr>
          <w:rFonts w:ascii="Traditional Arabic" w:hAnsi="Traditional Arabic" w:cs="Traditional Arabic"/>
          <w:b/>
          <w:bCs/>
          <w:sz w:val="24"/>
          <w:szCs w:val="24"/>
          <w:vertAlign w:val="superscript"/>
        </w:rPr>
        <w:t xml:space="preserve"> </w:t>
      </w:r>
      <w:r w:rsidR="00B70E8A" w:rsidRPr="00DD307B">
        <w:rPr>
          <w:rFonts w:ascii="Traditional Arabic" w:hAnsi="Traditional Arabic" w:cs="Traditional Arabic"/>
          <w:sz w:val="24"/>
          <w:szCs w:val="24"/>
        </w:rPr>
        <w:t xml:space="preserve">http://www.indexmundi.com/fr/algerie/taux_de_chomage.html </w:t>
      </w:r>
    </w:p>
    <w:p w:rsidR="00B70E8A" w:rsidRPr="00DD307B" w:rsidRDefault="00DD307B" w:rsidP="009C236D">
      <w:pPr>
        <w:bidi w:val="0"/>
        <w:rPr>
          <w:rFonts w:ascii="Traditional Arabic" w:hAnsi="Traditional Arabic" w:cs="Traditional Arabic"/>
          <w:sz w:val="24"/>
          <w:szCs w:val="24"/>
          <w:rtl/>
        </w:rPr>
      </w:pPr>
      <w:r w:rsidRPr="00B54193">
        <w:rPr>
          <w:rFonts w:ascii="Traditional Arabic" w:hAnsi="Traditional Arabic" w:cs="Traditional Arabic"/>
          <w:b/>
          <w:bCs/>
          <w:sz w:val="24"/>
          <w:szCs w:val="24"/>
          <w:vertAlign w:val="superscript"/>
        </w:rPr>
        <w:t>30</w:t>
      </w:r>
      <w:r w:rsidR="00B54193" w:rsidRPr="006B0D49">
        <w:rPr>
          <w:rFonts w:ascii="Traditional Arabic" w:hAnsi="Traditional Arabic" w:cs="Traditional Arabic"/>
          <w:b/>
          <w:bCs/>
          <w:sz w:val="24"/>
          <w:szCs w:val="24"/>
          <w:vertAlign w:val="superscript"/>
        </w:rPr>
        <w:t xml:space="preserve"> </w:t>
      </w:r>
      <w:hyperlink r:id="rId13" w:history="1">
        <w:r w:rsidR="00B70E8A" w:rsidRPr="006B0D49">
          <w:rPr>
            <w:rStyle w:val="Lienhypertexte"/>
            <w:rFonts w:ascii="Traditional Arabic" w:hAnsi="Traditional Arabic" w:cs="Traditional Arabic"/>
            <w:color w:val="auto"/>
            <w:sz w:val="24"/>
            <w:szCs w:val="24"/>
          </w:rPr>
          <w:t>http://www.indexmundi.com/fr/algerie/taux_de_chomage.html</w:t>
        </w:r>
      </w:hyperlink>
    </w:p>
    <w:p w:rsidR="00B70E8A" w:rsidRPr="00DD307B" w:rsidRDefault="00DD307B" w:rsidP="00B73136">
      <w:pPr>
        <w:pStyle w:val="Notedefin"/>
        <w:bidi/>
        <w:rPr>
          <w:rFonts w:ascii="Traditional Arabic" w:hAnsi="Traditional Arabic" w:cs="Traditional Arabic"/>
          <w:sz w:val="24"/>
          <w:szCs w:val="24"/>
          <w:rtl/>
        </w:rPr>
      </w:pPr>
      <w:r w:rsidRPr="00B54193">
        <w:rPr>
          <w:rFonts w:ascii="Traditional Arabic" w:hAnsi="Traditional Arabic" w:cs="Traditional Arabic" w:hint="cs"/>
          <w:b/>
          <w:bCs/>
          <w:sz w:val="24"/>
          <w:szCs w:val="24"/>
          <w:vertAlign w:val="superscript"/>
          <w:rtl/>
        </w:rPr>
        <w:t>31</w:t>
      </w:r>
      <w:r w:rsidR="00B54193">
        <w:rPr>
          <w:rFonts w:ascii="Traditional Arabic" w:hAnsi="Traditional Arabic" w:cs="Traditional Arabic" w:hint="cs"/>
          <w:b/>
          <w:bCs/>
          <w:sz w:val="24"/>
          <w:szCs w:val="24"/>
          <w:vertAlign w:val="superscript"/>
          <w:rtl/>
        </w:rPr>
        <w:t xml:space="preserve"> </w:t>
      </w:r>
      <w:r w:rsidR="00B70E8A" w:rsidRPr="00DD307B">
        <w:rPr>
          <w:rFonts w:ascii="Traditional Arabic" w:hAnsi="Traditional Arabic" w:cs="Traditional Arabic"/>
          <w:sz w:val="24"/>
          <w:szCs w:val="24"/>
          <w:rtl/>
        </w:rPr>
        <w:t xml:space="preserve">المجلس الوطني الاقتصادي والاجتماعي، </w:t>
      </w:r>
      <w:r w:rsidR="00B70E8A" w:rsidRPr="00DD307B">
        <w:rPr>
          <w:rFonts w:ascii="Traditional Arabic" w:hAnsi="Traditional Arabic" w:cs="Traditional Arabic"/>
          <w:b/>
          <w:bCs/>
          <w:sz w:val="24"/>
          <w:szCs w:val="24"/>
          <w:u w:val="single"/>
          <w:rtl/>
        </w:rPr>
        <w:t>مشروع التقرير التمهيدي حول الظرف الاقتصادي والاجتماعي للسداسي الأول من سنة 2004</w:t>
      </w:r>
      <w:r w:rsidR="00B70E8A" w:rsidRPr="00DD307B">
        <w:rPr>
          <w:rFonts w:ascii="Traditional Arabic" w:hAnsi="Traditional Arabic" w:cs="Traditional Arabic"/>
          <w:sz w:val="24"/>
          <w:szCs w:val="24"/>
          <w:rtl/>
        </w:rPr>
        <w:t>، الدورة العامة العادية 25، ديسمبر 2004، ص 120.</w:t>
      </w:r>
      <w:r w:rsidR="00B70E8A" w:rsidRPr="00DD307B">
        <w:rPr>
          <w:rFonts w:ascii="Traditional Arabic" w:hAnsi="Traditional Arabic" w:cs="Traditional Arabic"/>
          <w:sz w:val="24"/>
          <w:szCs w:val="24"/>
        </w:rPr>
        <w:t xml:space="preserve"> </w:t>
      </w:r>
    </w:p>
    <w:p w:rsidR="00B70E8A" w:rsidRPr="00DD307B" w:rsidRDefault="00DD307B" w:rsidP="00B73136">
      <w:pPr>
        <w:pStyle w:val="Notedebasdepage"/>
        <w:rPr>
          <w:rFonts w:ascii="Traditional Arabic" w:hAnsi="Traditional Arabic" w:cs="Traditional Arabic"/>
          <w:sz w:val="24"/>
          <w:szCs w:val="24"/>
          <w:rtl/>
        </w:rPr>
      </w:pPr>
      <w:r w:rsidRPr="00B54193">
        <w:rPr>
          <w:rFonts w:ascii="Traditional Arabic" w:hAnsi="Traditional Arabic" w:cs="Traditional Arabic" w:hint="cs"/>
          <w:b/>
          <w:bCs/>
          <w:sz w:val="24"/>
          <w:szCs w:val="24"/>
          <w:vertAlign w:val="superscript"/>
          <w:rtl/>
        </w:rPr>
        <w:t>32</w:t>
      </w:r>
      <w:r w:rsidR="00B54193">
        <w:rPr>
          <w:rFonts w:ascii="Traditional Arabic" w:hAnsi="Traditional Arabic" w:cs="Traditional Arabic" w:hint="cs"/>
          <w:b/>
          <w:bCs/>
          <w:sz w:val="24"/>
          <w:szCs w:val="24"/>
          <w:vertAlign w:val="superscript"/>
          <w:rtl/>
        </w:rPr>
        <w:t xml:space="preserve"> </w:t>
      </w:r>
      <w:r w:rsidR="00B70E8A" w:rsidRPr="00DD307B">
        <w:rPr>
          <w:rFonts w:ascii="Traditional Arabic" w:hAnsi="Traditional Arabic" w:cs="Traditional Arabic"/>
          <w:sz w:val="24"/>
          <w:szCs w:val="24"/>
          <w:rtl/>
          <w:lang w:bidi="ar-DZ"/>
        </w:rPr>
        <w:t xml:space="preserve">شلالي فارس، </w:t>
      </w:r>
      <w:r w:rsidR="00B70E8A" w:rsidRPr="00DD307B">
        <w:rPr>
          <w:rFonts w:ascii="Traditional Arabic" w:hAnsi="Traditional Arabic" w:cs="Traditional Arabic"/>
          <w:b/>
          <w:bCs/>
          <w:sz w:val="24"/>
          <w:szCs w:val="24"/>
          <w:u w:val="single"/>
          <w:rtl/>
        </w:rPr>
        <w:t>دور</w:t>
      </w:r>
      <w:r w:rsidR="00B70E8A" w:rsidRPr="00DD307B">
        <w:rPr>
          <w:rFonts w:ascii="Traditional Arabic" w:hAnsi="Traditional Arabic" w:cs="Traditional Arabic"/>
          <w:b/>
          <w:bCs/>
          <w:sz w:val="24"/>
          <w:szCs w:val="24"/>
          <w:u w:val="single"/>
          <w:lang w:bidi="ar-DZ"/>
        </w:rPr>
        <w:t xml:space="preserve"> </w:t>
      </w:r>
      <w:r w:rsidR="00B70E8A" w:rsidRPr="00DD307B">
        <w:rPr>
          <w:rFonts w:ascii="Traditional Arabic" w:hAnsi="Traditional Arabic" w:cs="Traditional Arabic"/>
          <w:b/>
          <w:bCs/>
          <w:sz w:val="24"/>
          <w:szCs w:val="24"/>
          <w:u w:val="single"/>
          <w:rtl/>
        </w:rPr>
        <w:t>سياسة</w:t>
      </w:r>
      <w:r w:rsidR="00B70E8A" w:rsidRPr="00DD307B">
        <w:rPr>
          <w:rFonts w:ascii="Traditional Arabic" w:hAnsi="Traditional Arabic" w:cs="Traditional Arabic"/>
          <w:b/>
          <w:bCs/>
          <w:sz w:val="24"/>
          <w:szCs w:val="24"/>
          <w:u w:val="single"/>
          <w:lang w:bidi="ar-DZ"/>
        </w:rPr>
        <w:t xml:space="preserve"> </w:t>
      </w:r>
      <w:r w:rsidR="00B70E8A" w:rsidRPr="00DD307B">
        <w:rPr>
          <w:rFonts w:ascii="Traditional Arabic" w:hAnsi="Traditional Arabic" w:cs="Traditional Arabic"/>
          <w:b/>
          <w:bCs/>
          <w:sz w:val="24"/>
          <w:szCs w:val="24"/>
          <w:u w:val="single"/>
          <w:rtl/>
        </w:rPr>
        <w:t>التشغيل</w:t>
      </w:r>
      <w:r w:rsidR="00B70E8A" w:rsidRPr="00DD307B">
        <w:rPr>
          <w:rFonts w:ascii="Traditional Arabic" w:hAnsi="Traditional Arabic" w:cs="Traditional Arabic"/>
          <w:b/>
          <w:bCs/>
          <w:sz w:val="24"/>
          <w:szCs w:val="24"/>
          <w:u w:val="single"/>
          <w:lang w:bidi="ar-DZ"/>
        </w:rPr>
        <w:t xml:space="preserve"> </w:t>
      </w:r>
      <w:r w:rsidR="00B70E8A" w:rsidRPr="00DD307B">
        <w:rPr>
          <w:rFonts w:ascii="Traditional Arabic" w:hAnsi="Traditional Arabic" w:cs="Traditional Arabic"/>
          <w:b/>
          <w:bCs/>
          <w:sz w:val="24"/>
          <w:szCs w:val="24"/>
          <w:u w:val="single"/>
          <w:rtl/>
        </w:rPr>
        <w:t>في</w:t>
      </w:r>
      <w:r w:rsidR="00B70E8A" w:rsidRPr="00DD307B">
        <w:rPr>
          <w:rFonts w:ascii="Traditional Arabic" w:hAnsi="Traditional Arabic" w:cs="Traditional Arabic"/>
          <w:b/>
          <w:bCs/>
          <w:sz w:val="24"/>
          <w:szCs w:val="24"/>
          <w:u w:val="single"/>
          <w:lang w:bidi="ar-DZ"/>
        </w:rPr>
        <w:t xml:space="preserve"> </w:t>
      </w:r>
      <w:r w:rsidR="00B70E8A" w:rsidRPr="00DD307B">
        <w:rPr>
          <w:rFonts w:ascii="Traditional Arabic" w:hAnsi="Traditional Arabic" w:cs="Traditional Arabic"/>
          <w:b/>
          <w:bCs/>
          <w:sz w:val="24"/>
          <w:szCs w:val="24"/>
          <w:u w:val="single"/>
          <w:rtl/>
        </w:rPr>
        <w:t>معالجة</w:t>
      </w:r>
      <w:r w:rsidR="00B70E8A" w:rsidRPr="00DD307B">
        <w:rPr>
          <w:rFonts w:ascii="Traditional Arabic" w:hAnsi="Traditional Arabic" w:cs="Traditional Arabic"/>
          <w:b/>
          <w:bCs/>
          <w:sz w:val="24"/>
          <w:szCs w:val="24"/>
          <w:u w:val="single"/>
          <w:lang w:bidi="ar-DZ"/>
        </w:rPr>
        <w:t xml:space="preserve"> </w:t>
      </w:r>
      <w:r w:rsidR="00B70E8A" w:rsidRPr="00DD307B">
        <w:rPr>
          <w:rFonts w:ascii="Traditional Arabic" w:hAnsi="Traditional Arabic" w:cs="Traditional Arabic"/>
          <w:b/>
          <w:bCs/>
          <w:sz w:val="24"/>
          <w:szCs w:val="24"/>
          <w:u w:val="single"/>
          <w:rtl/>
        </w:rPr>
        <w:t>مشكل</w:t>
      </w:r>
      <w:r w:rsidR="00B70E8A" w:rsidRPr="00DD307B">
        <w:rPr>
          <w:rFonts w:ascii="Traditional Arabic" w:hAnsi="Traditional Arabic" w:cs="Traditional Arabic"/>
          <w:b/>
          <w:bCs/>
          <w:sz w:val="24"/>
          <w:szCs w:val="24"/>
          <w:u w:val="single"/>
          <w:lang w:bidi="ar-DZ"/>
        </w:rPr>
        <w:t xml:space="preserve"> </w:t>
      </w:r>
      <w:r w:rsidR="00B70E8A" w:rsidRPr="00DD307B">
        <w:rPr>
          <w:rFonts w:ascii="Traditional Arabic" w:hAnsi="Traditional Arabic" w:cs="Traditional Arabic"/>
          <w:b/>
          <w:bCs/>
          <w:sz w:val="24"/>
          <w:szCs w:val="24"/>
          <w:u w:val="single"/>
          <w:rtl/>
        </w:rPr>
        <w:t>البطالة</w:t>
      </w:r>
      <w:r w:rsidR="00B70E8A" w:rsidRPr="00DD307B">
        <w:rPr>
          <w:rFonts w:ascii="Traditional Arabic" w:hAnsi="Traditional Arabic" w:cs="Traditional Arabic"/>
          <w:b/>
          <w:bCs/>
          <w:sz w:val="24"/>
          <w:szCs w:val="24"/>
          <w:u w:val="single"/>
          <w:lang w:bidi="ar-DZ"/>
        </w:rPr>
        <w:t xml:space="preserve"> </w:t>
      </w:r>
      <w:r w:rsidR="00B70E8A" w:rsidRPr="00DD307B">
        <w:rPr>
          <w:rFonts w:ascii="Traditional Arabic" w:hAnsi="Traditional Arabic" w:cs="Traditional Arabic"/>
          <w:b/>
          <w:bCs/>
          <w:sz w:val="24"/>
          <w:szCs w:val="24"/>
          <w:u w:val="single"/>
          <w:rtl/>
        </w:rPr>
        <w:t>في</w:t>
      </w:r>
      <w:r w:rsidR="00B70E8A" w:rsidRPr="00DD307B">
        <w:rPr>
          <w:rFonts w:ascii="Traditional Arabic" w:hAnsi="Traditional Arabic" w:cs="Traditional Arabic"/>
          <w:b/>
          <w:bCs/>
          <w:sz w:val="24"/>
          <w:szCs w:val="24"/>
          <w:u w:val="single"/>
          <w:lang w:bidi="ar-DZ"/>
        </w:rPr>
        <w:t xml:space="preserve"> </w:t>
      </w:r>
      <w:r w:rsidR="00B70E8A" w:rsidRPr="00DD307B">
        <w:rPr>
          <w:rFonts w:ascii="Traditional Arabic" w:hAnsi="Traditional Arabic" w:cs="Traditional Arabic"/>
          <w:b/>
          <w:bCs/>
          <w:sz w:val="24"/>
          <w:szCs w:val="24"/>
          <w:u w:val="single"/>
          <w:rtl/>
        </w:rPr>
        <w:t>الجزائر</w:t>
      </w:r>
      <w:r w:rsidR="00B70E8A" w:rsidRPr="00DD307B">
        <w:rPr>
          <w:rFonts w:ascii="Traditional Arabic" w:hAnsi="Traditional Arabic" w:cs="Traditional Arabic"/>
          <w:b/>
          <w:bCs/>
          <w:sz w:val="24"/>
          <w:szCs w:val="24"/>
          <w:u w:val="single"/>
          <w:lang w:bidi="ar-DZ"/>
        </w:rPr>
        <w:t xml:space="preserve"> </w:t>
      </w:r>
      <w:r w:rsidR="00B70E8A" w:rsidRPr="00DD307B">
        <w:rPr>
          <w:rFonts w:ascii="Traditional Arabic" w:hAnsi="Traditional Arabic" w:cs="Traditional Arabic"/>
          <w:b/>
          <w:bCs/>
          <w:sz w:val="24"/>
          <w:szCs w:val="24"/>
          <w:u w:val="single"/>
          <w:rtl/>
        </w:rPr>
        <w:t>خلال</w:t>
      </w:r>
      <w:r w:rsidR="00B70E8A" w:rsidRPr="00DD307B">
        <w:rPr>
          <w:rFonts w:ascii="Traditional Arabic" w:hAnsi="Traditional Arabic" w:cs="Traditional Arabic"/>
          <w:b/>
          <w:bCs/>
          <w:sz w:val="24"/>
          <w:szCs w:val="24"/>
          <w:u w:val="single"/>
          <w:lang w:bidi="ar-DZ"/>
        </w:rPr>
        <w:t xml:space="preserve"> </w:t>
      </w:r>
      <w:r w:rsidR="00B70E8A" w:rsidRPr="00DD307B">
        <w:rPr>
          <w:rFonts w:ascii="Traditional Arabic" w:hAnsi="Traditional Arabic" w:cs="Traditional Arabic"/>
          <w:b/>
          <w:bCs/>
          <w:sz w:val="24"/>
          <w:szCs w:val="24"/>
          <w:u w:val="single"/>
          <w:rtl/>
        </w:rPr>
        <w:t>الفترة 2001-2004</w:t>
      </w:r>
      <w:r w:rsidR="00B70E8A" w:rsidRPr="00DD307B">
        <w:rPr>
          <w:rFonts w:ascii="Traditional Arabic" w:hAnsi="Traditional Arabic" w:cs="Traditional Arabic"/>
          <w:sz w:val="24"/>
          <w:szCs w:val="24"/>
          <w:rtl/>
        </w:rPr>
        <w:t>، جامعة الجزائر: كلية العلوم الاقتصادية وعلوم التسيير مذ</w:t>
      </w:r>
      <w:r w:rsidR="00310863">
        <w:rPr>
          <w:rFonts w:ascii="Traditional Arabic" w:hAnsi="Traditional Arabic" w:cs="Traditional Arabic"/>
          <w:sz w:val="24"/>
          <w:szCs w:val="24"/>
          <w:rtl/>
        </w:rPr>
        <w:t>كرة ماجستير غير منشورة، 2005</w:t>
      </w:r>
      <w:r w:rsidR="00310863">
        <w:rPr>
          <w:rFonts w:ascii="Traditional Arabic" w:hAnsi="Traditional Arabic" w:cs="Traditional Arabic" w:hint="cs"/>
          <w:sz w:val="24"/>
          <w:szCs w:val="24"/>
          <w:rtl/>
        </w:rPr>
        <w:t>.</w:t>
      </w:r>
    </w:p>
    <w:p w:rsidR="00B70E8A" w:rsidRPr="00DD307B" w:rsidRDefault="00DD307B" w:rsidP="00B73136">
      <w:pPr>
        <w:pStyle w:val="Notedebasdepage"/>
        <w:rPr>
          <w:rFonts w:ascii="Traditional Arabic" w:hAnsi="Traditional Arabic" w:cs="Traditional Arabic"/>
          <w:sz w:val="24"/>
          <w:szCs w:val="24"/>
          <w:rtl/>
        </w:rPr>
      </w:pPr>
      <w:r w:rsidRPr="00B54193">
        <w:rPr>
          <w:rFonts w:ascii="Traditional Arabic" w:hAnsi="Traditional Arabic" w:cs="Traditional Arabic" w:hint="cs"/>
          <w:b/>
          <w:bCs/>
          <w:sz w:val="24"/>
          <w:szCs w:val="24"/>
          <w:vertAlign w:val="superscript"/>
          <w:rtl/>
        </w:rPr>
        <w:t>33</w:t>
      </w:r>
      <w:r w:rsidR="00B54193">
        <w:rPr>
          <w:rFonts w:ascii="Traditional Arabic" w:hAnsi="Traditional Arabic" w:cs="Traditional Arabic" w:hint="cs"/>
          <w:b/>
          <w:bCs/>
          <w:sz w:val="24"/>
          <w:szCs w:val="24"/>
          <w:vertAlign w:val="superscript"/>
          <w:rtl/>
        </w:rPr>
        <w:t xml:space="preserve"> </w:t>
      </w:r>
      <w:r w:rsidR="00B70E8A" w:rsidRPr="00DD307B">
        <w:rPr>
          <w:rFonts w:ascii="Traditional Arabic" w:hAnsi="Traditional Arabic" w:cs="Traditional Arabic"/>
          <w:sz w:val="24"/>
          <w:szCs w:val="24"/>
          <w:rtl/>
        </w:rPr>
        <w:t>المرسوم التنفيذي رقم 04-02 المؤرخ في 03 جانفي2004، المعدل والمتمم بموجب المرسوم التنفيذي رقم 10-158 المؤرخ في 20 جوان 2010 المحدد لمستويات وشروط منح المساعدات للبطالين ذوي المشاريع البالغين ما بين (30) و (50) سنة.</w:t>
      </w:r>
    </w:p>
    <w:p w:rsidR="00B70E8A" w:rsidRPr="00DD307B" w:rsidRDefault="00DD307B" w:rsidP="00B73136">
      <w:pPr>
        <w:pStyle w:val="Notedebasdepage"/>
        <w:rPr>
          <w:rFonts w:ascii="Traditional Arabic" w:hAnsi="Traditional Arabic" w:cs="Traditional Arabic"/>
          <w:sz w:val="24"/>
          <w:szCs w:val="24"/>
          <w:rtl/>
        </w:rPr>
      </w:pPr>
      <w:r w:rsidRPr="00B54193">
        <w:rPr>
          <w:rFonts w:ascii="Traditional Arabic" w:hAnsi="Traditional Arabic" w:cs="Traditional Arabic" w:hint="cs"/>
          <w:b/>
          <w:bCs/>
          <w:sz w:val="24"/>
          <w:szCs w:val="24"/>
          <w:vertAlign w:val="superscript"/>
          <w:rtl/>
        </w:rPr>
        <w:t>34</w:t>
      </w:r>
      <w:r w:rsidR="00B54193">
        <w:rPr>
          <w:rFonts w:ascii="Traditional Arabic" w:hAnsi="Traditional Arabic" w:cs="Traditional Arabic" w:hint="cs"/>
          <w:b/>
          <w:bCs/>
          <w:sz w:val="24"/>
          <w:szCs w:val="24"/>
          <w:vertAlign w:val="superscript"/>
          <w:rtl/>
        </w:rPr>
        <w:t xml:space="preserve"> </w:t>
      </w:r>
      <w:r w:rsidR="00B70E8A" w:rsidRPr="00DD307B">
        <w:rPr>
          <w:rFonts w:ascii="Traditional Arabic" w:hAnsi="Traditional Arabic" w:cs="Traditional Arabic"/>
          <w:sz w:val="24"/>
          <w:szCs w:val="24"/>
          <w:rtl/>
        </w:rPr>
        <w:t xml:space="preserve">شلالي فارس، </w:t>
      </w:r>
      <w:r w:rsidR="00B70E8A" w:rsidRPr="00DD307B">
        <w:rPr>
          <w:rFonts w:ascii="Traditional Arabic" w:hAnsi="Traditional Arabic" w:cs="Traditional Arabic"/>
          <w:b/>
          <w:bCs/>
          <w:sz w:val="24"/>
          <w:szCs w:val="24"/>
          <w:u w:val="single"/>
          <w:rtl/>
        </w:rPr>
        <w:t>دور سياسة التشغيل في معالجة مشكلة البطالة في الجزائر</w:t>
      </w:r>
      <w:r w:rsidR="00B70E8A" w:rsidRPr="00DD307B">
        <w:rPr>
          <w:rFonts w:ascii="Traditional Arabic" w:hAnsi="Traditional Arabic" w:cs="Traditional Arabic"/>
          <w:sz w:val="24"/>
          <w:szCs w:val="24"/>
          <w:rtl/>
        </w:rPr>
        <w:t xml:space="preserve">، </w:t>
      </w:r>
      <w:r w:rsidR="00310863">
        <w:rPr>
          <w:rFonts w:ascii="Traditional Arabic" w:hAnsi="Traditional Arabic" w:cs="Traditional Arabic" w:hint="cs"/>
          <w:sz w:val="24"/>
          <w:szCs w:val="24"/>
          <w:rtl/>
        </w:rPr>
        <w:t xml:space="preserve">مرجع سبق ذكره، </w:t>
      </w:r>
      <w:r w:rsidR="00310863">
        <w:rPr>
          <w:rFonts w:ascii="Traditional Arabic" w:hAnsi="Traditional Arabic" w:cs="Traditional Arabic"/>
          <w:sz w:val="24"/>
          <w:szCs w:val="24"/>
          <w:rtl/>
        </w:rPr>
        <w:t>ص 89</w:t>
      </w:r>
      <w:r w:rsidR="00310863">
        <w:rPr>
          <w:rFonts w:ascii="Traditional Arabic" w:hAnsi="Traditional Arabic" w:cs="Traditional Arabic" w:hint="cs"/>
          <w:sz w:val="24"/>
          <w:szCs w:val="24"/>
          <w:rtl/>
        </w:rPr>
        <w:t>.</w:t>
      </w:r>
    </w:p>
    <w:p w:rsidR="00B70E8A" w:rsidRPr="00DD307B" w:rsidRDefault="00DD307B" w:rsidP="00B73136">
      <w:pPr>
        <w:pStyle w:val="Notedebasdepage"/>
        <w:rPr>
          <w:rFonts w:ascii="Traditional Arabic" w:hAnsi="Traditional Arabic" w:cs="Traditional Arabic"/>
          <w:sz w:val="24"/>
          <w:szCs w:val="24"/>
          <w:rtl/>
        </w:rPr>
      </w:pPr>
      <w:r w:rsidRPr="00B54193">
        <w:rPr>
          <w:rFonts w:ascii="Traditional Arabic" w:hAnsi="Traditional Arabic" w:cs="Traditional Arabic" w:hint="cs"/>
          <w:b/>
          <w:bCs/>
          <w:sz w:val="24"/>
          <w:szCs w:val="24"/>
          <w:vertAlign w:val="superscript"/>
          <w:rtl/>
        </w:rPr>
        <w:t>35</w:t>
      </w:r>
      <w:r w:rsidR="00B54193">
        <w:rPr>
          <w:rFonts w:ascii="Traditional Arabic" w:hAnsi="Traditional Arabic" w:cs="Traditional Arabic" w:hint="cs"/>
          <w:b/>
          <w:bCs/>
          <w:sz w:val="24"/>
          <w:szCs w:val="24"/>
          <w:vertAlign w:val="superscript"/>
          <w:rtl/>
        </w:rPr>
        <w:t xml:space="preserve"> </w:t>
      </w:r>
      <w:r w:rsidR="00B70E8A" w:rsidRPr="00DD307B">
        <w:rPr>
          <w:rFonts w:ascii="Traditional Arabic" w:hAnsi="Traditional Arabic" w:cs="Traditional Arabic"/>
          <w:sz w:val="24"/>
          <w:szCs w:val="24"/>
          <w:rtl/>
        </w:rPr>
        <w:t xml:space="preserve">ناصر دادي عدون وعبد الرحمان العايب، </w:t>
      </w:r>
      <w:r w:rsidR="00B70E8A" w:rsidRPr="00DD307B">
        <w:rPr>
          <w:rFonts w:ascii="Traditional Arabic" w:hAnsi="Traditional Arabic" w:cs="Traditional Arabic"/>
          <w:b/>
          <w:bCs/>
          <w:sz w:val="24"/>
          <w:szCs w:val="24"/>
          <w:u w:val="single"/>
          <w:rtl/>
        </w:rPr>
        <w:t>البطالة وإشكالية التشغيل ضمن برامج التعديل الهيكلي للاقتصاد</w:t>
      </w:r>
      <w:r w:rsidR="00B70E8A" w:rsidRPr="00DD307B">
        <w:rPr>
          <w:rFonts w:ascii="Traditional Arabic" w:hAnsi="Traditional Arabic" w:cs="Traditional Arabic"/>
          <w:sz w:val="24"/>
          <w:szCs w:val="24"/>
          <w:rtl/>
        </w:rPr>
        <w:t xml:space="preserve">، </w:t>
      </w:r>
      <w:r w:rsidR="00310863">
        <w:rPr>
          <w:rFonts w:ascii="Traditional Arabic" w:hAnsi="Traditional Arabic" w:cs="Traditional Arabic" w:hint="cs"/>
          <w:sz w:val="24"/>
          <w:szCs w:val="24"/>
          <w:rtl/>
        </w:rPr>
        <w:t xml:space="preserve">مرجع سبق ذكره، </w:t>
      </w:r>
      <w:r w:rsidR="00B70E8A" w:rsidRPr="00DD307B">
        <w:rPr>
          <w:rFonts w:ascii="Traditional Arabic" w:hAnsi="Traditional Arabic" w:cs="Traditional Arabic"/>
          <w:sz w:val="24"/>
          <w:szCs w:val="24"/>
          <w:rtl/>
        </w:rPr>
        <w:t xml:space="preserve">ص </w:t>
      </w:r>
      <w:r w:rsidR="00310863" w:rsidRPr="00DD307B">
        <w:rPr>
          <w:rFonts w:ascii="Traditional Arabic" w:hAnsi="Traditional Arabic" w:cs="Traditional Arabic" w:hint="cs"/>
          <w:sz w:val="24"/>
          <w:szCs w:val="24"/>
          <w:rtl/>
        </w:rPr>
        <w:t>281.</w:t>
      </w:r>
    </w:p>
    <w:p w:rsidR="00B70E8A" w:rsidRPr="00DD307B" w:rsidRDefault="00DD307B" w:rsidP="00B73136">
      <w:pPr>
        <w:pStyle w:val="Notedebasdepage"/>
        <w:rPr>
          <w:rFonts w:ascii="Traditional Arabic" w:hAnsi="Traditional Arabic" w:cs="Traditional Arabic"/>
          <w:sz w:val="24"/>
          <w:szCs w:val="24"/>
          <w:rtl/>
        </w:rPr>
      </w:pPr>
      <w:r w:rsidRPr="00B54193">
        <w:rPr>
          <w:rFonts w:ascii="Traditional Arabic" w:hAnsi="Traditional Arabic" w:cs="Traditional Arabic" w:hint="cs"/>
          <w:b/>
          <w:bCs/>
          <w:sz w:val="24"/>
          <w:szCs w:val="24"/>
          <w:vertAlign w:val="superscript"/>
          <w:rtl/>
        </w:rPr>
        <w:t>36</w:t>
      </w:r>
      <w:r w:rsidR="00B54193">
        <w:rPr>
          <w:rFonts w:ascii="Traditional Arabic" w:hAnsi="Traditional Arabic" w:cs="Traditional Arabic" w:hint="cs"/>
          <w:b/>
          <w:bCs/>
          <w:sz w:val="24"/>
          <w:szCs w:val="24"/>
          <w:vertAlign w:val="superscript"/>
          <w:rtl/>
        </w:rPr>
        <w:t xml:space="preserve"> </w:t>
      </w:r>
      <w:r w:rsidR="00B70E8A" w:rsidRPr="00DD307B">
        <w:rPr>
          <w:rFonts w:ascii="Traditional Arabic" w:hAnsi="Traditional Arabic" w:cs="Traditional Arabic"/>
          <w:sz w:val="24"/>
          <w:szCs w:val="24"/>
          <w:rtl/>
        </w:rPr>
        <w:t xml:space="preserve">ناصر دادي عدون وعبد الرحمان العايب، </w:t>
      </w:r>
      <w:r w:rsidR="00B70E8A" w:rsidRPr="00DD307B">
        <w:rPr>
          <w:rFonts w:ascii="Traditional Arabic" w:hAnsi="Traditional Arabic" w:cs="Traditional Arabic"/>
          <w:b/>
          <w:bCs/>
          <w:sz w:val="24"/>
          <w:szCs w:val="24"/>
          <w:u w:val="single"/>
          <w:rtl/>
        </w:rPr>
        <w:t>البطالة وإشكالية التشغيل ضمن برامج التعديل الهيكلي للاقتصاد</w:t>
      </w:r>
      <w:r w:rsidR="00B70E8A" w:rsidRPr="00DD307B">
        <w:rPr>
          <w:rFonts w:ascii="Traditional Arabic" w:hAnsi="Traditional Arabic" w:cs="Traditional Arabic"/>
          <w:sz w:val="24"/>
          <w:szCs w:val="24"/>
          <w:rtl/>
        </w:rPr>
        <w:t xml:space="preserve">، </w:t>
      </w:r>
      <w:r w:rsidR="00310863">
        <w:rPr>
          <w:rFonts w:ascii="Traditional Arabic" w:hAnsi="Traditional Arabic" w:cs="Traditional Arabic" w:hint="cs"/>
          <w:sz w:val="24"/>
          <w:szCs w:val="24"/>
          <w:rtl/>
        </w:rPr>
        <w:t xml:space="preserve">مرجع سبق </w:t>
      </w:r>
      <w:r w:rsidR="00B73136">
        <w:rPr>
          <w:rFonts w:ascii="Traditional Arabic" w:hAnsi="Traditional Arabic" w:cs="Traditional Arabic" w:hint="cs"/>
          <w:sz w:val="24"/>
          <w:szCs w:val="24"/>
          <w:rtl/>
        </w:rPr>
        <w:t>ذكره،</w:t>
      </w:r>
      <w:r w:rsidR="00310863">
        <w:rPr>
          <w:rFonts w:ascii="Traditional Arabic" w:hAnsi="Traditional Arabic" w:cs="Traditional Arabic" w:hint="cs"/>
          <w:sz w:val="24"/>
          <w:szCs w:val="24"/>
          <w:rtl/>
        </w:rPr>
        <w:t xml:space="preserve"> </w:t>
      </w:r>
      <w:r w:rsidR="00B70E8A" w:rsidRPr="00DD307B">
        <w:rPr>
          <w:rFonts w:ascii="Traditional Arabic" w:hAnsi="Traditional Arabic" w:cs="Traditional Arabic"/>
          <w:sz w:val="24"/>
          <w:szCs w:val="24"/>
          <w:rtl/>
        </w:rPr>
        <w:t xml:space="preserve">ص </w:t>
      </w:r>
      <w:r w:rsidR="00B73136" w:rsidRPr="00DD307B">
        <w:rPr>
          <w:rFonts w:ascii="Traditional Arabic" w:hAnsi="Traditional Arabic" w:cs="Traditional Arabic" w:hint="cs"/>
          <w:sz w:val="24"/>
          <w:szCs w:val="24"/>
          <w:rtl/>
        </w:rPr>
        <w:t>282.</w:t>
      </w:r>
    </w:p>
    <w:p w:rsidR="00B70E8A" w:rsidRPr="00DD307B" w:rsidRDefault="00DD307B" w:rsidP="00B73136">
      <w:pPr>
        <w:pStyle w:val="Notedebasdepage"/>
        <w:rPr>
          <w:rFonts w:ascii="Traditional Arabic" w:hAnsi="Traditional Arabic" w:cs="Traditional Arabic"/>
          <w:sz w:val="24"/>
          <w:szCs w:val="24"/>
          <w:rtl/>
        </w:rPr>
      </w:pPr>
      <w:r w:rsidRPr="00B54193">
        <w:rPr>
          <w:rFonts w:ascii="Traditional Arabic" w:hAnsi="Traditional Arabic" w:cs="Traditional Arabic" w:hint="cs"/>
          <w:b/>
          <w:bCs/>
          <w:sz w:val="24"/>
          <w:szCs w:val="24"/>
          <w:vertAlign w:val="superscript"/>
          <w:rtl/>
        </w:rPr>
        <w:t>37</w:t>
      </w:r>
      <w:r w:rsidR="00B54193">
        <w:rPr>
          <w:rFonts w:ascii="Traditional Arabic" w:hAnsi="Traditional Arabic" w:cs="Traditional Arabic" w:hint="cs"/>
          <w:b/>
          <w:bCs/>
          <w:sz w:val="24"/>
          <w:szCs w:val="24"/>
          <w:vertAlign w:val="superscript"/>
          <w:rtl/>
        </w:rPr>
        <w:t xml:space="preserve"> </w:t>
      </w:r>
      <w:r w:rsidR="00B73136">
        <w:rPr>
          <w:rFonts w:ascii="Traditional Arabic" w:hAnsi="Traditional Arabic" w:cs="Traditional Arabic"/>
          <w:sz w:val="24"/>
          <w:szCs w:val="24"/>
          <w:rtl/>
        </w:rPr>
        <w:t xml:space="preserve">شلالي فارس، </w:t>
      </w:r>
      <w:r w:rsidR="00B73136" w:rsidRPr="00DD307B">
        <w:rPr>
          <w:rFonts w:ascii="Traditional Arabic" w:hAnsi="Traditional Arabic" w:cs="Traditional Arabic"/>
          <w:b/>
          <w:bCs/>
          <w:sz w:val="24"/>
          <w:szCs w:val="24"/>
          <w:u w:val="single"/>
          <w:rtl/>
        </w:rPr>
        <w:t xml:space="preserve">دور سياسة التشغيل في معالجة مشكلة البطالة في </w:t>
      </w:r>
      <w:r w:rsidR="00B73136" w:rsidRPr="00DD307B">
        <w:rPr>
          <w:rFonts w:ascii="Traditional Arabic" w:hAnsi="Traditional Arabic" w:cs="Traditional Arabic" w:hint="cs"/>
          <w:b/>
          <w:bCs/>
          <w:sz w:val="24"/>
          <w:szCs w:val="24"/>
          <w:u w:val="single"/>
          <w:rtl/>
        </w:rPr>
        <w:t>الجزائر</w:t>
      </w:r>
      <w:r w:rsidR="00B73136">
        <w:rPr>
          <w:rFonts w:ascii="Traditional Arabic" w:hAnsi="Traditional Arabic" w:cs="Traditional Arabic" w:hint="cs"/>
          <w:sz w:val="24"/>
          <w:szCs w:val="24"/>
          <w:rtl/>
        </w:rPr>
        <w:t xml:space="preserve">، </w:t>
      </w:r>
      <w:r w:rsidR="00B73136">
        <w:rPr>
          <w:rFonts w:ascii="Traditional Arabic" w:hAnsi="Traditional Arabic" w:cs="Traditional Arabic"/>
          <w:sz w:val="24"/>
          <w:szCs w:val="24"/>
          <w:rtl/>
        </w:rPr>
        <w:t>مرجع س</w:t>
      </w:r>
      <w:r w:rsidR="00B73136">
        <w:rPr>
          <w:rFonts w:ascii="Traditional Arabic" w:hAnsi="Traditional Arabic" w:cs="Traditional Arabic" w:hint="cs"/>
          <w:sz w:val="24"/>
          <w:szCs w:val="24"/>
          <w:rtl/>
        </w:rPr>
        <w:t>بق ذكره،</w:t>
      </w:r>
      <w:r w:rsidR="00B70E8A" w:rsidRPr="00DD307B">
        <w:rPr>
          <w:rFonts w:ascii="Traditional Arabic" w:hAnsi="Traditional Arabic" w:cs="Traditional Arabic"/>
          <w:sz w:val="24"/>
          <w:szCs w:val="24"/>
          <w:rtl/>
        </w:rPr>
        <w:t xml:space="preserve"> ص 105.</w:t>
      </w:r>
    </w:p>
    <w:p w:rsidR="00227049" w:rsidRPr="00DD307B" w:rsidRDefault="00DD307B" w:rsidP="00B73136">
      <w:pPr>
        <w:pStyle w:val="Notedebasdepage"/>
        <w:rPr>
          <w:rFonts w:ascii="Traditional Arabic" w:hAnsi="Traditional Arabic" w:cs="Traditional Arabic"/>
          <w:sz w:val="24"/>
          <w:szCs w:val="24"/>
          <w:rtl/>
        </w:rPr>
      </w:pPr>
      <w:r w:rsidRPr="00B54193">
        <w:rPr>
          <w:rFonts w:ascii="Traditional Arabic" w:hAnsi="Traditional Arabic" w:cs="Traditional Arabic" w:hint="cs"/>
          <w:b/>
          <w:bCs/>
          <w:sz w:val="24"/>
          <w:szCs w:val="24"/>
          <w:vertAlign w:val="superscript"/>
          <w:rtl/>
        </w:rPr>
        <w:t>38</w:t>
      </w:r>
      <w:r w:rsidR="00B54193">
        <w:rPr>
          <w:rFonts w:ascii="Traditional Arabic" w:hAnsi="Traditional Arabic" w:cs="Traditional Arabic" w:hint="cs"/>
          <w:b/>
          <w:bCs/>
          <w:sz w:val="24"/>
          <w:szCs w:val="24"/>
          <w:vertAlign w:val="superscript"/>
          <w:rtl/>
        </w:rPr>
        <w:t xml:space="preserve"> </w:t>
      </w:r>
      <w:r w:rsidR="00227049" w:rsidRPr="00DD307B">
        <w:rPr>
          <w:rFonts w:ascii="Traditional Arabic" w:hAnsi="Traditional Arabic" w:cs="Traditional Arabic"/>
          <w:sz w:val="24"/>
          <w:szCs w:val="24"/>
          <w:rtl/>
        </w:rPr>
        <w:t xml:space="preserve">شلالي فارس، </w:t>
      </w:r>
      <w:r w:rsidR="00B73136" w:rsidRPr="00DD307B">
        <w:rPr>
          <w:rFonts w:ascii="Traditional Arabic" w:hAnsi="Traditional Arabic" w:cs="Traditional Arabic"/>
          <w:b/>
          <w:bCs/>
          <w:sz w:val="24"/>
          <w:szCs w:val="24"/>
          <w:u w:val="single"/>
          <w:rtl/>
        </w:rPr>
        <w:t xml:space="preserve">دور سياسة التشغيل في معالجة مشكلة البطالة في </w:t>
      </w:r>
      <w:r w:rsidR="00B73136" w:rsidRPr="00DD307B">
        <w:rPr>
          <w:rFonts w:ascii="Traditional Arabic" w:hAnsi="Traditional Arabic" w:cs="Traditional Arabic" w:hint="cs"/>
          <w:b/>
          <w:bCs/>
          <w:sz w:val="24"/>
          <w:szCs w:val="24"/>
          <w:u w:val="single"/>
          <w:rtl/>
        </w:rPr>
        <w:t>الجزائر</w:t>
      </w:r>
      <w:r w:rsidR="00B73136" w:rsidRPr="00DD307B">
        <w:rPr>
          <w:rFonts w:ascii="Traditional Arabic" w:hAnsi="Traditional Arabic" w:cs="Traditional Arabic" w:hint="cs"/>
          <w:sz w:val="24"/>
          <w:szCs w:val="24"/>
          <w:rtl/>
        </w:rPr>
        <w:t>،</w:t>
      </w:r>
      <w:r w:rsidR="00227049" w:rsidRPr="00DD307B">
        <w:rPr>
          <w:rFonts w:ascii="Traditional Arabic" w:hAnsi="Traditional Arabic" w:cs="Traditional Arabic"/>
          <w:sz w:val="24"/>
          <w:szCs w:val="24"/>
          <w:rtl/>
        </w:rPr>
        <w:t xml:space="preserve"> </w:t>
      </w:r>
      <w:r w:rsidR="00B73136">
        <w:rPr>
          <w:rFonts w:ascii="Traditional Arabic" w:hAnsi="Traditional Arabic" w:cs="Traditional Arabic" w:hint="cs"/>
          <w:sz w:val="24"/>
          <w:szCs w:val="24"/>
          <w:rtl/>
        </w:rPr>
        <w:t xml:space="preserve">مرجع سبق ذكره، </w:t>
      </w:r>
      <w:r w:rsidR="00227049" w:rsidRPr="00DD307B">
        <w:rPr>
          <w:rFonts w:ascii="Traditional Arabic" w:hAnsi="Traditional Arabic" w:cs="Traditional Arabic"/>
          <w:sz w:val="24"/>
          <w:szCs w:val="24"/>
          <w:rtl/>
        </w:rPr>
        <w:t>ص أ.</w:t>
      </w:r>
    </w:p>
    <w:p w:rsidR="00227049" w:rsidRPr="00DD307B" w:rsidRDefault="00DD307B" w:rsidP="00B73136">
      <w:pPr>
        <w:pStyle w:val="Notedefin"/>
        <w:bidi/>
        <w:rPr>
          <w:rFonts w:ascii="Traditional Arabic" w:hAnsi="Traditional Arabic" w:cs="Traditional Arabic"/>
          <w:sz w:val="24"/>
          <w:szCs w:val="24"/>
          <w:rtl/>
        </w:rPr>
      </w:pPr>
      <w:r w:rsidRPr="00B54193">
        <w:rPr>
          <w:rFonts w:ascii="Traditional Arabic" w:hAnsi="Traditional Arabic" w:cs="Traditional Arabic" w:hint="cs"/>
          <w:b/>
          <w:bCs/>
          <w:sz w:val="24"/>
          <w:szCs w:val="24"/>
          <w:vertAlign w:val="superscript"/>
          <w:rtl/>
        </w:rPr>
        <w:t>39</w:t>
      </w:r>
      <w:r w:rsidR="00B54193">
        <w:rPr>
          <w:rFonts w:ascii="Traditional Arabic" w:hAnsi="Traditional Arabic" w:cs="Traditional Arabic" w:hint="cs"/>
          <w:b/>
          <w:bCs/>
          <w:sz w:val="24"/>
          <w:szCs w:val="24"/>
          <w:vertAlign w:val="superscript"/>
          <w:rtl/>
        </w:rPr>
        <w:t xml:space="preserve"> </w:t>
      </w:r>
      <w:r w:rsidR="00227049" w:rsidRPr="00DD307B">
        <w:rPr>
          <w:rFonts w:ascii="Traditional Arabic" w:hAnsi="Traditional Arabic" w:cs="Traditional Arabic"/>
          <w:sz w:val="24"/>
          <w:szCs w:val="24"/>
          <w:rtl/>
          <w:lang w:val="fr-FR"/>
        </w:rPr>
        <w:t xml:space="preserve">يحيات مليكة، </w:t>
      </w:r>
      <w:r w:rsidR="00227049" w:rsidRPr="00DD307B">
        <w:rPr>
          <w:rFonts w:ascii="Traditional Arabic" w:hAnsi="Traditional Arabic" w:cs="Traditional Arabic"/>
          <w:b/>
          <w:bCs/>
          <w:sz w:val="24"/>
          <w:szCs w:val="24"/>
          <w:u w:val="single"/>
          <w:rtl/>
          <w:lang w:val="fr-FR"/>
        </w:rPr>
        <w:t>إشكالية البطالة والتضخم في الجزائر حلال الفترة 1970/2005</w:t>
      </w:r>
      <w:r w:rsidR="00227049" w:rsidRPr="00DD307B">
        <w:rPr>
          <w:rFonts w:ascii="Traditional Arabic" w:hAnsi="Traditional Arabic" w:cs="Traditional Arabic"/>
          <w:sz w:val="24"/>
          <w:szCs w:val="24"/>
          <w:rtl/>
          <w:lang w:val="fr-FR"/>
        </w:rPr>
        <w:t>، كلية العلوم الاقتصادية وعلوم التسيير، جامعة الجزائر،2007، ص 172.</w:t>
      </w:r>
      <w:r w:rsidR="00227049" w:rsidRPr="00DD307B">
        <w:rPr>
          <w:rFonts w:ascii="Traditional Arabic" w:hAnsi="Traditional Arabic" w:cs="Traditional Arabic"/>
          <w:sz w:val="24"/>
          <w:szCs w:val="24"/>
        </w:rPr>
        <w:t xml:space="preserve"> </w:t>
      </w:r>
    </w:p>
    <w:p w:rsidR="00164D07" w:rsidRPr="00AD7066" w:rsidRDefault="00DD307B" w:rsidP="00AD7066">
      <w:pPr>
        <w:rPr>
          <w:rFonts w:ascii="Traditional Arabic" w:hAnsi="Traditional Arabic" w:cs="Traditional Arabic"/>
          <w:sz w:val="24"/>
          <w:szCs w:val="24"/>
          <w:rtl/>
        </w:rPr>
      </w:pPr>
      <w:r w:rsidRPr="00B54193">
        <w:rPr>
          <w:rFonts w:ascii="Traditional Arabic" w:hAnsi="Traditional Arabic" w:cs="Traditional Arabic" w:hint="cs"/>
          <w:b/>
          <w:bCs/>
          <w:sz w:val="24"/>
          <w:szCs w:val="24"/>
          <w:vertAlign w:val="superscript"/>
          <w:rtl/>
        </w:rPr>
        <w:t>40</w:t>
      </w:r>
      <w:r w:rsidR="00B54193">
        <w:rPr>
          <w:rFonts w:ascii="Traditional Arabic" w:hAnsi="Traditional Arabic" w:cs="Traditional Arabic" w:hint="cs"/>
          <w:b/>
          <w:bCs/>
          <w:sz w:val="24"/>
          <w:szCs w:val="24"/>
          <w:vertAlign w:val="superscript"/>
          <w:rtl/>
        </w:rPr>
        <w:t xml:space="preserve"> </w:t>
      </w:r>
      <w:r w:rsidR="00227049" w:rsidRPr="00DD307B">
        <w:rPr>
          <w:rFonts w:ascii="Traditional Arabic" w:hAnsi="Traditional Arabic" w:cs="Traditional Arabic"/>
          <w:sz w:val="24"/>
          <w:szCs w:val="24"/>
          <w:rtl/>
        </w:rPr>
        <w:t xml:space="preserve">قصاب سعدية، </w:t>
      </w:r>
      <w:r w:rsidR="00227049" w:rsidRPr="00DD307B">
        <w:rPr>
          <w:rFonts w:ascii="Traditional Arabic" w:hAnsi="Traditional Arabic" w:cs="Traditional Arabic"/>
          <w:b/>
          <w:bCs/>
          <w:sz w:val="24"/>
          <w:szCs w:val="24"/>
          <w:u w:val="single"/>
          <w:rtl/>
        </w:rPr>
        <w:t>اختلالات سوق العمل وفعاليات سياسات التشغيل في الجزائر</w:t>
      </w:r>
      <w:r w:rsidR="00B73136">
        <w:rPr>
          <w:rFonts w:ascii="Traditional Arabic" w:hAnsi="Traditional Arabic" w:cs="Traditional Arabic" w:hint="cs"/>
          <w:b/>
          <w:bCs/>
          <w:sz w:val="24"/>
          <w:szCs w:val="24"/>
          <w:u w:val="single"/>
          <w:rtl/>
        </w:rPr>
        <w:t xml:space="preserve"> </w:t>
      </w:r>
      <w:r w:rsidR="00227049" w:rsidRPr="00DD307B">
        <w:rPr>
          <w:rFonts w:ascii="Traditional Arabic" w:hAnsi="Traditional Arabic" w:cs="Traditional Arabic"/>
          <w:b/>
          <w:bCs/>
          <w:sz w:val="24"/>
          <w:szCs w:val="24"/>
          <w:u w:val="single"/>
          <w:rtl/>
        </w:rPr>
        <w:t>1990/2004</w:t>
      </w:r>
      <w:r w:rsidR="00227049" w:rsidRPr="00DD307B">
        <w:rPr>
          <w:rFonts w:ascii="Traditional Arabic" w:hAnsi="Traditional Arabic" w:cs="Traditional Arabic"/>
          <w:sz w:val="24"/>
          <w:szCs w:val="24"/>
          <w:rtl/>
        </w:rPr>
        <w:t xml:space="preserve">، أطروحة دكتوراه، كلية العلوم الاقتصادية </w:t>
      </w:r>
      <w:bookmarkStart w:id="0" w:name="_GoBack"/>
      <w:bookmarkEnd w:id="0"/>
      <w:r w:rsidR="00227049" w:rsidRPr="00DD307B">
        <w:rPr>
          <w:rFonts w:ascii="Traditional Arabic" w:hAnsi="Traditional Arabic" w:cs="Traditional Arabic"/>
          <w:sz w:val="24"/>
          <w:szCs w:val="24"/>
          <w:rtl/>
        </w:rPr>
        <w:t>وعلوم التسيير، جامعة الجزائر،2007، ص أ.</w:t>
      </w:r>
    </w:p>
    <w:sectPr w:rsidR="00164D07" w:rsidRPr="00AD7066" w:rsidSect="00EE7650">
      <w:headerReference w:type="default" r:id="rId14"/>
      <w:footerReference w:type="default" r:id="rId15"/>
      <w:footnotePr>
        <w:numRestart w:val="eachPage"/>
      </w:footnotePr>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6616" w:rsidRDefault="00986616" w:rsidP="006D73A5">
      <w:pPr>
        <w:spacing w:after="0"/>
      </w:pPr>
      <w:r>
        <w:separator/>
      </w:r>
    </w:p>
  </w:endnote>
  <w:endnote w:type="continuationSeparator" w:id="0">
    <w:p w:rsidR="00986616" w:rsidRDefault="00986616" w:rsidP="006D73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 w:name="Arabic Transparent">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pperplate Gothic Bold">
    <w:altName w:val="MV Boli"/>
    <w:panose1 w:val="020E0705020206020404"/>
    <w:charset w:val="00"/>
    <w:family w:val="swiss"/>
    <w:pitch w:val="variable"/>
    <w:sig w:usb0="00000003" w:usb1="00000000" w:usb2="00000000" w:usb3="00000000" w:csb0="00000001" w:csb1="00000000"/>
  </w:font>
  <w:font w:name="SimplifiedArabic">
    <w:altName w:val="Arial Unicode MS"/>
    <w:panose1 w:val="00000000000000000000"/>
    <w:charset w:val="86"/>
    <w:family w:val="auto"/>
    <w:notTrueType/>
    <w:pitch w:val="default"/>
    <w:sig w:usb0="00000000" w:usb1="080E0000" w:usb2="00000010" w:usb3="00000000" w:csb0="00040000" w:csb1="00000000"/>
  </w:font>
  <w:font w:name="SymbolMT">
    <w:altName w:val="Arial Unicode MS"/>
    <w:panose1 w:val="00000000000000000000"/>
    <w:charset w:val="81"/>
    <w:family w:val="auto"/>
    <w:notTrueType/>
    <w:pitch w:val="default"/>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AC8" w:rsidRDefault="00AC6AC8" w:rsidP="002A51B1">
    <w:pPr>
      <w:pStyle w:val="Pieddepage"/>
      <w:jc w:val="center"/>
      <w:rPr>
        <w:lang w:bidi="ar-D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6616" w:rsidRDefault="00986616" w:rsidP="006D73A5">
      <w:pPr>
        <w:spacing w:after="0"/>
      </w:pPr>
      <w:r>
        <w:separator/>
      </w:r>
    </w:p>
  </w:footnote>
  <w:footnote w:type="continuationSeparator" w:id="0">
    <w:p w:rsidR="00986616" w:rsidRDefault="00986616" w:rsidP="006D73A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AC8" w:rsidRPr="005D522B" w:rsidRDefault="005D522B" w:rsidP="00D428E7">
    <w:pPr>
      <w:pStyle w:val="En-tte"/>
      <w:tabs>
        <w:tab w:val="clear" w:pos="4536"/>
      </w:tabs>
      <w:rPr>
        <w:rFonts w:ascii="Traditional Arabic" w:hAnsi="Traditional Arabic" w:cs="Traditional Arabic"/>
        <w:b/>
        <w:bCs/>
        <w:sz w:val="24"/>
        <w:szCs w:val="24"/>
        <w:rtl/>
        <w:lang w:bidi="ar-DZ"/>
      </w:rPr>
    </w:pPr>
    <w:r w:rsidRPr="005D522B">
      <w:rPr>
        <w:rFonts w:ascii="Traditional Arabic" w:hAnsi="Traditional Arabic" w:cs="Traditional Arabic"/>
        <w:b/>
        <w:bCs/>
        <w:sz w:val="24"/>
        <w:szCs w:val="24"/>
        <w:rtl/>
        <w:lang w:bidi="ar-DZ"/>
      </w:rPr>
      <w:t>البطالة والتشغيل في الجزائر من خلال البرامج التنموية للفترة 2001-2014</w:t>
    </w:r>
    <w:r w:rsidRPr="005D522B">
      <w:rPr>
        <w:rFonts w:ascii="Traditional Arabic" w:hAnsi="Traditional Arabic" w:cs="Traditional Arabic"/>
        <w:b/>
        <w:bCs/>
        <w:sz w:val="24"/>
        <w:szCs w:val="24"/>
        <w:rtl/>
        <w:lang w:bidi="ar-DZ"/>
      </w:rPr>
      <w:t>.</w:t>
    </w:r>
    <w:r w:rsidR="00AC6AC8" w:rsidRPr="005D522B">
      <w:rPr>
        <w:rFonts w:ascii="Traditional Arabic" w:hAnsi="Traditional Arabic" w:cs="Traditional Arabic"/>
        <w:b/>
        <w:bCs/>
        <w:sz w:val="24"/>
        <w:szCs w:val="24"/>
      </w:rPr>
      <w:t xml:space="preserve"> </w:t>
    </w:r>
    <w:r w:rsidRPr="005D522B">
      <w:rPr>
        <w:rFonts w:ascii="Traditional Arabic" w:hAnsi="Traditional Arabic" w:cs="Traditional Arabic"/>
        <w:b/>
        <w:bCs/>
        <w:sz w:val="24"/>
        <w:szCs w:val="24"/>
        <w:rtl/>
      </w:rPr>
      <w:t xml:space="preserve">                                               رابحي بوعبدالله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25pt;height:11.25pt" o:bullet="t">
        <v:imagedata r:id="rId1" o:title="mso210D"/>
      </v:shape>
    </w:pict>
  </w:numPicBullet>
  <w:abstractNum w:abstractNumId="0">
    <w:nsid w:val="FFFFFF83"/>
    <w:multiLevelType w:val="singleLevel"/>
    <w:tmpl w:val="C0028FEC"/>
    <w:lvl w:ilvl="0">
      <w:start w:val="1"/>
      <w:numFmt w:val="bullet"/>
      <w:pStyle w:val="StyleStyleTitre1"/>
      <w:lvlText w:val=""/>
      <w:lvlJc w:val="left"/>
      <w:pPr>
        <w:tabs>
          <w:tab w:val="num" w:pos="643"/>
        </w:tabs>
        <w:ind w:left="643" w:hanging="360"/>
      </w:pPr>
      <w:rPr>
        <w:rFonts w:ascii="Symbol" w:hAnsi="Symbol" w:hint="default"/>
      </w:rPr>
    </w:lvl>
  </w:abstractNum>
  <w:abstractNum w:abstractNumId="1">
    <w:nsid w:val="03B44B8C"/>
    <w:multiLevelType w:val="multilevel"/>
    <w:tmpl w:val="AF66495A"/>
    <w:lvl w:ilvl="0">
      <w:start w:val="1"/>
      <w:numFmt w:val="upperRoman"/>
      <w:pStyle w:val="Liste"/>
      <w:lvlText w:val="%1."/>
      <w:lvlJc w:val="left"/>
      <w:pPr>
        <w:tabs>
          <w:tab w:val="num" w:pos="3900"/>
        </w:tabs>
        <w:ind w:left="3540" w:firstLine="0"/>
      </w:pPr>
      <w:rPr>
        <w:rFonts w:hint="default"/>
      </w:rPr>
    </w:lvl>
    <w:lvl w:ilvl="1">
      <w:start w:val="1"/>
      <w:numFmt w:val="upperLetter"/>
      <w:lvlText w:val="%2."/>
      <w:lvlJc w:val="right"/>
      <w:pPr>
        <w:tabs>
          <w:tab w:val="num" w:pos="4620"/>
        </w:tabs>
        <w:ind w:left="2268" w:firstLine="1985"/>
      </w:pPr>
      <w:rPr>
        <w:rFonts w:hint="default"/>
      </w:rPr>
    </w:lvl>
    <w:lvl w:ilvl="2">
      <w:start w:val="1"/>
      <w:numFmt w:val="decimal"/>
      <w:lvlText w:val="%3."/>
      <w:lvlJc w:val="left"/>
      <w:pPr>
        <w:tabs>
          <w:tab w:val="num" w:pos="5340"/>
        </w:tabs>
        <w:ind w:left="4980" w:firstLine="0"/>
      </w:pPr>
      <w:rPr>
        <w:rFonts w:hint="default"/>
      </w:rPr>
    </w:lvl>
    <w:lvl w:ilvl="3">
      <w:start w:val="1"/>
      <w:numFmt w:val="lowerLetter"/>
      <w:lvlText w:val="%4)"/>
      <w:lvlJc w:val="left"/>
      <w:pPr>
        <w:tabs>
          <w:tab w:val="num" w:pos="6060"/>
        </w:tabs>
        <w:ind w:left="5700" w:firstLine="0"/>
      </w:pPr>
      <w:rPr>
        <w:rFonts w:hint="default"/>
      </w:rPr>
    </w:lvl>
    <w:lvl w:ilvl="4">
      <w:start w:val="1"/>
      <w:numFmt w:val="decimal"/>
      <w:lvlText w:val="(%5)"/>
      <w:lvlJc w:val="left"/>
      <w:pPr>
        <w:tabs>
          <w:tab w:val="num" w:pos="6780"/>
        </w:tabs>
        <w:ind w:left="6420" w:firstLine="0"/>
      </w:pPr>
      <w:rPr>
        <w:rFonts w:hint="default"/>
      </w:rPr>
    </w:lvl>
    <w:lvl w:ilvl="5">
      <w:start w:val="1"/>
      <w:numFmt w:val="lowerLetter"/>
      <w:lvlText w:val="(%6)"/>
      <w:lvlJc w:val="left"/>
      <w:pPr>
        <w:tabs>
          <w:tab w:val="num" w:pos="7500"/>
        </w:tabs>
        <w:ind w:left="7140" w:firstLine="0"/>
      </w:pPr>
      <w:rPr>
        <w:rFonts w:hint="default"/>
      </w:rPr>
    </w:lvl>
    <w:lvl w:ilvl="6">
      <w:start w:val="1"/>
      <w:numFmt w:val="lowerRoman"/>
      <w:lvlText w:val="(%7)"/>
      <w:lvlJc w:val="left"/>
      <w:pPr>
        <w:tabs>
          <w:tab w:val="num" w:pos="8220"/>
        </w:tabs>
        <w:ind w:left="7860" w:firstLine="0"/>
      </w:pPr>
      <w:rPr>
        <w:rFonts w:hint="default"/>
      </w:rPr>
    </w:lvl>
    <w:lvl w:ilvl="7">
      <w:start w:val="1"/>
      <w:numFmt w:val="lowerLetter"/>
      <w:lvlText w:val="(%8)"/>
      <w:lvlJc w:val="left"/>
      <w:pPr>
        <w:tabs>
          <w:tab w:val="num" w:pos="8940"/>
        </w:tabs>
        <w:ind w:left="8580" w:firstLine="0"/>
      </w:pPr>
      <w:rPr>
        <w:rFonts w:hint="default"/>
      </w:rPr>
    </w:lvl>
    <w:lvl w:ilvl="8">
      <w:start w:val="1"/>
      <w:numFmt w:val="lowerRoman"/>
      <w:lvlText w:val="(%9)"/>
      <w:lvlJc w:val="left"/>
      <w:pPr>
        <w:tabs>
          <w:tab w:val="num" w:pos="9660"/>
        </w:tabs>
        <w:ind w:left="9300" w:firstLine="0"/>
      </w:pPr>
      <w:rPr>
        <w:rFonts w:hint="default"/>
      </w:rPr>
    </w:lvl>
  </w:abstractNum>
  <w:abstractNum w:abstractNumId="2">
    <w:nsid w:val="03C305F2"/>
    <w:multiLevelType w:val="hybridMultilevel"/>
    <w:tmpl w:val="99A610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203A21"/>
    <w:multiLevelType w:val="hybridMultilevel"/>
    <w:tmpl w:val="99361BD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BA614A"/>
    <w:multiLevelType w:val="hybridMultilevel"/>
    <w:tmpl w:val="DEB088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9343F7"/>
    <w:multiLevelType w:val="hybridMultilevel"/>
    <w:tmpl w:val="2880FBD0"/>
    <w:lvl w:ilvl="0" w:tplc="040C0001">
      <w:start w:val="1"/>
      <w:numFmt w:val="bullet"/>
      <w:lvlText w:val=""/>
      <w:lvlJc w:val="left"/>
      <w:pPr>
        <w:ind w:left="789" w:hanging="360"/>
      </w:pPr>
      <w:rPr>
        <w:rFonts w:ascii="Symbol" w:hAnsi="Symbol" w:hint="default"/>
      </w:rPr>
    </w:lvl>
    <w:lvl w:ilvl="1" w:tplc="040C0003" w:tentative="1">
      <w:start w:val="1"/>
      <w:numFmt w:val="bullet"/>
      <w:lvlText w:val="o"/>
      <w:lvlJc w:val="left"/>
      <w:pPr>
        <w:ind w:left="1509" w:hanging="360"/>
      </w:pPr>
      <w:rPr>
        <w:rFonts w:ascii="Courier New" w:hAnsi="Courier New" w:cs="Courier New" w:hint="default"/>
      </w:rPr>
    </w:lvl>
    <w:lvl w:ilvl="2" w:tplc="040C0005" w:tentative="1">
      <w:start w:val="1"/>
      <w:numFmt w:val="bullet"/>
      <w:lvlText w:val=""/>
      <w:lvlJc w:val="left"/>
      <w:pPr>
        <w:ind w:left="2229" w:hanging="360"/>
      </w:pPr>
      <w:rPr>
        <w:rFonts w:ascii="Wingdings" w:hAnsi="Wingdings" w:hint="default"/>
      </w:rPr>
    </w:lvl>
    <w:lvl w:ilvl="3" w:tplc="040C0001" w:tentative="1">
      <w:start w:val="1"/>
      <w:numFmt w:val="bullet"/>
      <w:lvlText w:val=""/>
      <w:lvlJc w:val="left"/>
      <w:pPr>
        <w:ind w:left="2949" w:hanging="360"/>
      </w:pPr>
      <w:rPr>
        <w:rFonts w:ascii="Symbol" w:hAnsi="Symbol" w:hint="default"/>
      </w:rPr>
    </w:lvl>
    <w:lvl w:ilvl="4" w:tplc="040C0003" w:tentative="1">
      <w:start w:val="1"/>
      <w:numFmt w:val="bullet"/>
      <w:lvlText w:val="o"/>
      <w:lvlJc w:val="left"/>
      <w:pPr>
        <w:ind w:left="3669" w:hanging="360"/>
      </w:pPr>
      <w:rPr>
        <w:rFonts w:ascii="Courier New" w:hAnsi="Courier New" w:cs="Courier New" w:hint="default"/>
      </w:rPr>
    </w:lvl>
    <w:lvl w:ilvl="5" w:tplc="040C0005" w:tentative="1">
      <w:start w:val="1"/>
      <w:numFmt w:val="bullet"/>
      <w:lvlText w:val=""/>
      <w:lvlJc w:val="left"/>
      <w:pPr>
        <w:ind w:left="4389" w:hanging="360"/>
      </w:pPr>
      <w:rPr>
        <w:rFonts w:ascii="Wingdings" w:hAnsi="Wingdings" w:hint="default"/>
      </w:rPr>
    </w:lvl>
    <w:lvl w:ilvl="6" w:tplc="040C0001" w:tentative="1">
      <w:start w:val="1"/>
      <w:numFmt w:val="bullet"/>
      <w:lvlText w:val=""/>
      <w:lvlJc w:val="left"/>
      <w:pPr>
        <w:ind w:left="5109" w:hanging="360"/>
      </w:pPr>
      <w:rPr>
        <w:rFonts w:ascii="Symbol" w:hAnsi="Symbol" w:hint="default"/>
      </w:rPr>
    </w:lvl>
    <w:lvl w:ilvl="7" w:tplc="040C0003" w:tentative="1">
      <w:start w:val="1"/>
      <w:numFmt w:val="bullet"/>
      <w:lvlText w:val="o"/>
      <w:lvlJc w:val="left"/>
      <w:pPr>
        <w:ind w:left="5829" w:hanging="360"/>
      </w:pPr>
      <w:rPr>
        <w:rFonts w:ascii="Courier New" w:hAnsi="Courier New" w:cs="Courier New" w:hint="default"/>
      </w:rPr>
    </w:lvl>
    <w:lvl w:ilvl="8" w:tplc="040C0005" w:tentative="1">
      <w:start w:val="1"/>
      <w:numFmt w:val="bullet"/>
      <w:lvlText w:val=""/>
      <w:lvlJc w:val="left"/>
      <w:pPr>
        <w:ind w:left="6549" w:hanging="360"/>
      </w:pPr>
      <w:rPr>
        <w:rFonts w:ascii="Wingdings" w:hAnsi="Wingdings" w:hint="default"/>
      </w:rPr>
    </w:lvl>
  </w:abstractNum>
  <w:abstractNum w:abstractNumId="6">
    <w:nsid w:val="0CB23DD8"/>
    <w:multiLevelType w:val="hybridMultilevel"/>
    <w:tmpl w:val="8B6E98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0A55BD"/>
    <w:multiLevelType w:val="hybridMultilevel"/>
    <w:tmpl w:val="E6C4A022"/>
    <w:lvl w:ilvl="0" w:tplc="040C0001">
      <w:start w:val="1"/>
      <w:numFmt w:val="bullet"/>
      <w:lvlText w:val=""/>
      <w:lvlJc w:val="left"/>
      <w:pPr>
        <w:ind w:left="789" w:hanging="360"/>
      </w:pPr>
      <w:rPr>
        <w:rFonts w:ascii="Symbol" w:hAnsi="Symbol" w:hint="default"/>
      </w:rPr>
    </w:lvl>
    <w:lvl w:ilvl="1" w:tplc="040C0003" w:tentative="1">
      <w:start w:val="1"/>
      <w:numFmt w:val="bullet"/>
      <w:lvlText w:val="o"/>
      <w:lvlJc w:val="left"/>
      <w:pPr>
        <w:ind w:left="1509" w:hanging="360"/>
      </w:pPr>
      <w:rPr>
        <w:rFonts w:ascii="Courier New" w:hAnsi="Courier New" w:cs="Courier New" w:hint="default"/>
      </w:rPr>
    </w:lvl>
    <w:lvl w:ilvl="2" w:tplc="040C0005" w:tentative="1">
      <w:start w:val="1"/>
      <w:numFmt w:val="bullet"/>
      <w:lvlText w:val=""/>
      <w:lvlJc w:val="left"/>
      <w:pPr>
        <w:ind w:left="2229" w:hanging="360"/>
      </w:pPr>
      <w:rPr>
        <w:rFonts w:ascii="Wingdings" w:hAnsi="Wingdings" w:hint="default"/>
      </w:rPr>
    </w:lvl>
    <w:lvl w:ilvl="3" w:tplc="040C0001" w:tentative="1">
      <w:start w:val="1"/>
      <w:numFmt w:val="bullet"/>
      <w:lvlText w:val=""/>
      <w:lvlJc w:val="left"/>
      <w:pPr>
        <w:ind w:left="2949" w:hanging="360"/>
      </w:pPr>
      <w:rPr>
        <w:rFonts w:ascii="Symbol" w:hAnsi="Symbol" w:hint="default"/>
      </w:rPr>
    </w:lvl>
    <w:lvl w:ilvl="4" w:tplc="040C0003" w:tentative="1">
      <w:start w:val="1"/>
      <w:numFmt w:val="bullet"/>
      <w:lvlText w:val="o"/>
      <w:lvlJc w:val="left"/>
      <w:pPr>
        <w:ind w:left="3669" w:hanging="360"/>
      </w:pPr>
      <w:rPr>
        <w:rFonts w:ascii="Courier New" w:hAnsi="Courier New" w:cs="Courier New" w:hint="default"/>
      </w:rPr>
    </w:lvl>
    <w:lvl w:ilvl="5" w:tplc="040C0005" w:tentative="1">
      <w:start w:val="1"/>
      <w:numFmt w:val="bullet"/>
      <w:lvlText w:val=""/>
      <w:lvlJc w:val="left"/>
      <w:pPr>
        <w:ind w:left="4389" w:hanging="360"/>
      </w:pPr>
      <w:rPr>
        <w:rFonts w:ascii="Wingdings" w:hAnsi="Wingdings" w:hint="default"/>
      </w:rPr>
    </w:lvl>
    <w:lvl w:ilvl="6" w:tplc="040C0001" w:tentative="1">
      <w:start w:val="1"/>
      <w:numFmt w:val="bullet"/>
      <w:lvlText w:val=""/>
      <w:lvlJc w:val="left"/>
      <w:pPr>
        <w:ind w:left="5109" w:hanging="360"/>
      </w:pPr>
      <w:rPr>
        <w:rFonts w:ascii="Symbol" w:hAnsi="Symbol" w:hint="default"/>
      </w:rPr>
    </w:lvl>
    <w:lvl w:ilvl="7" w:tplc="040C0003" w:tentative="1">
      <w:start w:val="1"/>
      <w:numFmt w:val="bullet"/>
      <w:lvlText w:val="o"/>
      <w:lvlJc w:val="left"/>
      <w:pPr>
        <w:ind w:left="5829" w:hanging="360"/>
      </w:pPr>
      <w:rPr>
        <w:rFonts w:ascii="Courier New" w:hAnsi="Courier New" w:cs="Courier New" w:hint="default"/>
      </w:rPr>
    </w:lvl>
    <w:lvl w:ilvl="8" w:tplc="040C0005" w:tentative="1">
      <w:start w:val="1"/>
      <w:numFmt w:val="bullet"/>
      <w:lvlText w:val=""/>
      <w:lvlJc w:val="left"/>
      <w:pPr>
        <w:ind w:left="6549" w:hanging="360"/>
      </w:pPr>
      <w:rPr>
        <w:rFonts w:ascii="Wingdings" w:hAnsi="Wingdings" w:hint="default"/>
      </w:rPr>
    </w:lvl>
  </w:abstractNum>
  <w:abstractNum w:abstractNumId="8">
    <w:nsid w:val="12B55843"/>
    <w:multiLevelType w:val="hybridMultilevel"/>
    <w:tmpl w:val="C072600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0C3B8E"/>
    <w:multiLevelType w:val="hybridMultilevel"/>
    <w:tmpl w:val="D9B0C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036633"/>
    <w:multiLevelType w:val="hybridMultilevel"/>
    <w:tmpl w:val="E1CE29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E85F28"/>
    <w:multiLevelType w:val="hybridMultilevel"/>
    <w:tmpl w:val="1132ED48"/>
    <w:lvl w:ilvl="0" w:tplc="040C0001">
      <w:start w:val="1"/>
      <w:numFmt w:val="bullet"/>
      <w:lvlText w:val=""/>
      <w:lvlJc w:val="left"/>
      <w:pPr>
        <w:ind w:left="795" w:hanging="360"/>
      </w:pPr>
      <w:rPr>
        <w:rFonts w:ascii="Symbol" w:hAnsi="Symbol" w:hint="default"/>
      </w:rPr>
    </w:lvl>
    <w:lvl w:ilvl="1" w:tplc="040C0003">
      <w:start w:val="1"/>
      <w:numFmt w:val="bullet"/>
      <w:lvlText w:val="o"/>
      <w:lvlJc w:val="left"/>
      <w:pPr>
        <w:ind w:left="1515" w:hanging="360"/>
      </w:pPr>
      <w:rPr>
        <w:rFonts w:ascii="Courier New" w:hAnsi="Courier New" w:cs="Times New Roman" w:hint="default"/>
      </w:rPr>
    </w:lvl>
    <w:lvl w:ilvl="2" w:tplc="040C0005">
      <w:start w:val="1"/>
      <w:numFmt w:val="bullet"/>
      <w:lvlText w:val=""/>
      <w:lvlJc w:val="left"/>
      <w:pPr>
        <w:ind w:left="2235" w:hanging="360"/>
      </w:pPr>
      <w:rPr>
        <w:rFonts w:ascii="Wingdings" w:hAnsi="Wingdings" w:hint="default"/>
      </w:rPr>
    </w:lvl>
    <w:lvl w:ilvl="3" w:tplc="040C0001">
      <w:start w:val="1"/>
      <w:numFmt w:val="bullet"/>
      <w:lvlText w:val=""/>
      <w:lvlJc w:val="left"/>
      <w:pPr>
        <w:ind w:left="2955" w:hanging="360"/>
      </w:pPr>
      <w:rPr>
        <w:rFonts w:ascii="Symbol" w:hAnsi="Symbol" w:hint="default"/>
      </w:rPr>
    </w:lvl>
    <w:lvl w:ilvl="4" w:tplc="040C0003">
      <w:start w:val="1"/>
      <w:numFmt w:val="bullet"/>
      <w:lvlText w:val="o"/>
      <w:lvlJc w:val="left"/>
      <w:pPr>
        <w:ind w:left="3675" w:hanging="360"/>
      </w:pPr>
      <w:rPr>
        <w:rFonts w:ascii="Courier New" w:hAnsi="Courier New" w:cs="Times New Roman" w:hint="default"/>
      </w:rPr>
    </w:lvl>
    <w:lvl w:ilvl="5" w:tplc="040C0005">
      <w:start w:val="1"/>
      <w:numFmt w:val="bullet"/>
      <w:lvlText w:val=""/>
      <w:lvlJc w:val="left"/>
      <w:pPr>
        <w:ind w:left="4395" w:hanging="360"/>
      </w:pPr>
      <w:rPr>
        <w:rFonts w:ascii="Wingdings" w:hAnsi="Wingdings" w:hint="default"/>
      </w:rPr>
    </w:lvl>
    <w:lvl w:ilvl="6" w:tplc="040C0001">
      <w:start w:val="1"/>
      <w:numFmt w:val="bullet"/>
      <w:lvlText w:val=""/>
      <w:lvlJc w:val="left"/>
      <w:pPr>
        <w:ind w:left="5115" w:hanging="360"/>
      </w:pPr>
      <w:rPr>
        <w:rFonts w:ascii="Symbol" w:hAnsi="Symbol" w:hint="default"/>
      </w:rPr>
    </w:lvl>
    <w:lvl w:ilvl="7" w:tplc="040C0003">
      <w:start w:val="1"/>
      <w:numFmt w:val="bullet"/>
      <w:lvlText w:val="o"/>
      <w:lvlJc w:val="left"/>
      <w:pPr>
        <w:ind w:left="5835" w:hanging="360"/>
      </w:pPr>
      <w:rPr>
        <w:rFonts w:ascii="Courier New" w:hAnsi="Courier New" w:cs="Times New Roman" w:hint="default"/>
      </w:rPr>
    </w:lvl>
    <w:lvl w:ilvl="8" w:tplc="040C0005">
      <w:start w:val="1"/>
      <w:numFmt w:val="bullet"/>
      <w:lvlText w:val=""/>
      <w:lvlJc w:val="left"/>
      <w:pPr>
        <w:ind w:left="6555" w:hanging="360"/>
      </w:pPr>
      <w:rPr>
        <w:rFonts w:ascii="Wingdings" w:hAnsi="Wingdings" w:hint="default"/>
      </w:rPr>
    </w:lvl>
  </w:abstractNum>
  <w:abstractNum w:abstractNumId="12">
    <w:nsid w:val="210620B6"/>
    <w:multiLevelType w:val="hybridMultilevel"/>
    <w:tmpl w:val="1C52F248"/>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nsid w:val="21FA28D7"/>
    <w:multiLevelType w:val="hybridMultilevel"/>
    <w:tmpl w:val="10665C2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1F2B31"/>
    <w:multiLevelType w:val="hybridMultilevel"/>
    <w:tmpl w:val="A1D4F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193E3C"/>
    <w:multiLevelType w:val="hybridMultilevel"/>
    <w:tmpl w:val="6DDE46CE"/>
    <w:lvl w:ilvl="0" w:tplc="1E2E430C">
      <w:start w:val="2"/>
      <w:numFmt w:val="bullet"/>
      <w:lvlText w:val="-"/>
      <w:lvlJc w:val="left"/>
      <w:pPr>
        <w:ind w:left="720" w:hanging="360"/>
      </w:pPr>
      <w:rPr>
        <w:rFonts w:ascii="Traditional Arabic" w:eastAsiaTheme="minorHAnsi" w:hAnsi="Traditional Arabic" w:cs="Traditional Arabic"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F1570E"/>
    <w:multiLevelType w:val="hybridMultilevel"/>
    <w:tmpl w:val="AA1A1722"/>
    <w:lvl w:ilvl="0" w:tplc="040C0001">
      <w:start w:val="1"/>
      <w:numFmt w:val="bullet"/>
      <w:lvlText w:val=""/>
      <w:lvlJc w:val="left"/>
      <w:pPr>
        <w:ind w:left="811" w:hanging="360"/>
      </w:pPr>
      <w:rPr>
        <w:rFonts w:ascii="Symbol" w:hAnsi="Symbol" w:hint="default"/>
      </w:rPr>
    </w:lvl>
    <w:lvl w:ilvl="1" w:tplc="040C0003" w:tentative="1">
      <w:start w:val="1"/>
      <w:numFmt w:val="bullet"/>
      <w:lvlText w:val="o"/>
      <w:lvlJc w:val="left"/>
      <w:pPr>
        <w:ind w:left="1531" w:hanging="360"/>
      </w:pPr>
      <w:rPr>
        <w:rFonts w:ascii="Courier New" w:hAnsi="Courier New" w:cs="Courier New" w:hint="default"/>
      </w:rPr>
    </w:lvl>
    <w:lvl w:ilvl="2" w:tplc="040C0005" w:tentative="1">
      <w:start w:val="1"/>
      <w:numFmt w:val="bullet"/>
      <w:lvlText w:val=""/>
      <w:lvlJc w:val="left"/>
      <w:pPr>
        <w:ind w:left="2251" w:hanging="360"/>
      </w:pPr>
      <w:rPr>
        <w:rFonts w:ascii="Wingdings" w:hAnsi="Wingdings" w:hint="default"/>
      </w:rPr>
    </w:lvl>
    <w:lvl w:ilvl="3" w:tplc="040C0001" w:tentative="1">
      <w:start w:val="1"/>
      <w:numFmt w:val="bullet"/>
      <w:lvlText w:val=""/>
      <w:lvlJc w:val="left"/>
      <w:pPr>
        <w:ind w:left="2971" w:hanging="360"/>
      </w:pPr>
      <w:rPr>
        <w:rFonts w:ascii="Symbol" w:hAnsi="Symbol" w:hint="default"/>
      </w:rPr>
    </w:lvl>
    <w:lvl w:ilvl="4" w:tplc="040C0003" w:tentative="1">
      <w:start w:val="1"/>
      <w:numFmt w:val="bullet"/>
      <w:lvlText w:val="o"/>
      <w:lvlJc w:val="left"/>
      <w:pPr>
        <w:ind w:left="3691" w:hanging="360"/>
      </w:pPr>
      <w:rPr>
        <w:rFonts w:ascii="Courier New" w:hAnsi="Courier New" w:cs="Courier New" w:hint="default"/>
      </w:rPr>
    </w:lvl>
    <w:lvl w:ilvl="5" w:tplc="040C0005" w:tentative="1">
      <w:start w:val="1"/>
      <w:numFmt w:val="bullet"/>
      <w:lvlText w:val=""/>
      <w:lvlJc w:val="left"/>
      <w:pPr>
        <w:ind w:left="4411" w:hanging="360"/>
      </w:pPr>
      <w:rPr>
        <w:rFonts w:ascii="Wingdings" w:hAnsi="Wingdings" w:hint="default"/>
      </w:rPr>
    </w:lvl>
    <w:lvl w:ilvl="6" w:tplc="040C0001" w:tentative="1">
      <w:start w:val="1"/>
      <w:numFmt w:val="bullet"/>
      <w:lvlText w:val=""/>
      <w:lvlJc w:val="left"/>
      <w:pPr>
        <w:ind w:left="5131" w:hanging="360"/>
      </w:pPr>
      <w:rPr>
        <w:rFonts w:ascii="Symbol" w:hAnsi="Symbol" w:hint="default"/>
      </w:rPr>
    </w:lvl>
    <w:lvl w:ilvl="7" w:tplc="040C0003" w:tentative="1">
      <w:start w:val="1"/>
      <w:numFmt w:val="bullet"/>
      <w:lvlText w:val="o"/>
      <w:lvlJc w:val="left"/>
      <w:pPr>
        <w:ind w:left="5851" w:hanging="360"/>
      </w:pPr>
      <w:rPr>
        <w:rFonts w:ascii="Courier New" w:hAnsi="Courier New" w:cs="Courier New" w:hint="default"/>
      </w:rPr>
    </w:lvl>
    <w:lvl w:ilvl="8" w:tplc="040C0005" w:tentative="1">
      <w:start w:val="1"/>
      <w:numFmt w:val="bullet"/>
      <w:lvlText w:val=""/>
      <w:lvlJc w:val="left"/>
      <w:pPr>
        <w:ind w:left="6571" w:hanging="360"/>
      </w:pPr>
      <w:rPr>
        <w:rFonts w:ascii="Wingdings" w:hAnsi="Wingdings" w:hint="default"/>
      </w:rPr>
    </w:lvl>
  </w:abstractNum>
  <w:abstractNum w:abstractNumId="17">
    <w:nsid w:val="313C08EF"/>
    <w:multiLevelType w:val="hybridMultilevel"/>
    <w:tmpl w:val="B168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FB16D5"/>
    <w:multiLevelType w:val="hybridMultilevel"/>
    <w:tmpl w:val="51E89C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A44617"/>
    <w:multiLevelType w:val="hybridMultilevel"/>
    <w:tmpl w:val="2D7684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4B5367D"/>
    <w:multiLevelType w:val="hybridMultilevel"/>
    <w:tmpl w:val="181E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9A1178"/>
    <w:multiLevelType w:val="hybridMultilevel"/>
    <w:tmpl w:val="C33EDAD2"/>
    <w:lvl w:ilvl="0" w:tplc="0409000D">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FA4265A"/>
    <w:multiLevelType w:val="hybridMultilevel"/>
    <w:tmpl w:val="29446684"/>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3">
    <w:nsid w:val="41772B3C"/>
    <w:multiLevelType w:val="hybridMultilevel"/>
    <w:tmpl w:val="E04C6614"/>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4">
    <w:nsid w:val="49685753"/>
    <w:multiLevelType w:val="hybridMultilevel"/>
    <w:tmpl w:val="BB52B68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nsid w:val="49A500C1"/>
    <w:multiLevelType w:val="hybridMultilevel"/>
    <w:tmpl w:val="44DC05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B317D6"/>
    <w:multiLevelType w:val="hybridMultilevel"/>
    <w:tmpl w:val="EF983F78"/>
    <w:lvl w:ilvl="0" w:tplc="0409000D">
      <w:start w:val="1"/>
      <w:numFmt w:val="bullet"/>
      <w:lvlText w:val=""/>
      <w:lvlJc w:val="left"/>
      <w:pPr>
        <w:ind w:left="720" w:hanging="360"/>
      </w:pPr>
      <w:rPr>
        <w:rFonts w:ascii="Wingdings" w:hAnsi="Wingdings" w:hint="default"/>
      </w:rPr>
    </w:lvl>
    <w:lvl w:ilvl="1" w:tplc="6D62C26A">
      <w:numFmt w:val="bullet"/>
      <w:lvlText w:val="-"/>
      <w:lvlJc w:val="left"/>
      <w:pPr>
        <w:ind w:left="1440" w:hanging="360"/>
      </w:pPr>
      <w:rPr>
        <w:rFonts w:ascii="Traditional Arabic" w:eastAsiaTheme="minorHAnsi" w:hAnsi="Traditional Arabic" w:cs="Traditional Arab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C72B69"/>
    <w:multiLevelType w:val="hybridMultilevel"/>
    <w:tmpl w:val="ABAEE300"/>
    <w:lvl w:ilvl="0" w:tplc="0409000D">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8">
    <w:nsid w:val="61926AFE"/>
    <w:multiLevelType w:val="hybridMultilevel"/>
    <w:tmpl w:val="E64ECB3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9">
    <w:nsid w:val="6BA726BD"/>
    <w:multiLevelType w:val="hybridMultilevel"/>
    <w:tmpl w:val="90662C1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6491042"/>
    <w:multiLevelType w:val="hybridMultilevel"/>
    <w:tmpl w:val="EEEA0AE2"/>
    <w:lvl w:ilvl="0" w:tplc="D592D7FC">
      <w:numFmt w:val="bullet"/>
      <w:lvlText w:val="-"/>
      <w:lvlJc w:val="left"/>
      <w:pPr>
        <w:tabs>
          <w:tab w:val="num" w:pos="332"/>
        </w:tabs>
        <w:ind w:left="332" w:hanging="360"/>
      </w:pPr>
      <w:rPr>
        <w:rFonts w:ascii="Times New Roman" w:eastAsia="Times New Roman" w:hAnsi="Times New Roman" w:cs="Simplified Arabic" w:hint="default"/>
        <w:b/>
        <w:bCs/>
      </w:rPr>
    </w:lvl>
    <w:lvl w:ilvl="1" w:tplc="04090003">
      <w:start w:val="1"/>
      <w:numFmt w:val="bullet"/>
      <w:lvlText w:val="o"/>
      <w:lvlJc w:val="left"/>
      <w:pPr>
        <w:tabs>
          <w:tab w:val="num" w:pos="1052"/>
        </w:tabs>
        <w:ind w:left="1052" w:hanging="360"/>
      </w:pPr>
      <w:rPr>
        <w:rFonts w:ascii="Courier New" w:hAnsi="Courier New" w:cs="Courier New" w:hint="default"/>
      </w:rPr>
    </w:lvl>
    <w:lvl w:ilvl="2" w:tplc="04090005">
      <w:start w:val="1"/>
      <w:numFmt w:val="bullet"/>
      <w:lvlText w:val=""/>
      <w:lvlJc w:val="left"/>
      <w:pPr>
        <w:tabs>
          <w:tab w:val="num" w:pos="1772"/>
        </w:tabs>
        <w:ind w:left="1772" w:hanging="360"/>
      </w:pPr>
      <w:rPr>
        <w:rFonts w:ascii="Wingdings" w:hAnsi="Wingdings" w:hint="default"/>
      </w:rPr>
    </w:lvl>
    <w:lvl w:ilvl="3" w:tplc="04090001">
      <w:start w:val="1"/>
      <w:numFmt w:val="bullet"/>
      <w:lvlText w:val=""/>
      <w:lvlJc w:val="left"/>
      <w:pPr>
        <w:tabs>
          <w:tab w:val="num" w:pos="2492"/>
        </w:tabs>
        <w:ind w:left="2492" w:hanging="360"/>
      </w:pPr>
      <w:rPr>
        <w:rFonts w:ascii="Symbol" w:hAnsi="Symbol" w:hint="default"/>
      </w:rPr>
    </w:lvl>
    <w:lvl w:ilvl="4" w:tplc="04090003">
      <w:start w:val="1"/>
      <w:numFmt w:val="bullet"/>
      <w:lvlText w:val="o"/>
      <w:lvlJc w:val="left"/>
      <w:pPr>
        <w:tabs>
          <w:tab w:val="num" w:pos="3212"/>
        </w:tabs>
        <w:ind w:left="3212" w:hanging="360"/>
      </w:pPr>
      <w:rPr>
        <w:rFonts w:ascii="Courier New" w:hAnsi="Courier New" w:cs="Courier New" w:hint="default"/>
      </w:rPr>
    </w:lvl>
    <w:lvl w:ilvl="5" w:tplc="04090005">
      <w:start w:val="1"/>
      <w:numFmt w:val="bullet"/>
      <w:lvlText w:val=""/>
      <w:lvlJc w:val="left"/>
      <w:pPr>
        <w:tabs>
          <w:tab w:val="num" w:pos="3932"/>
        </w:tabs>
        <w:ind w:left="3932" w:hanging="360"/>
      </w:pPr>
      <w:rPr>
        <w:rFonts w:ascii="Wingdings" w:hAnsi="Wingdings" w:hint="default"/>
      </w:rPr>
    </w:lvl>
    <w:lvl w:ilvl="6" w:tplc="04090001">
      <w:start w:val="1"/>
      <w:numFmt w:val="bullet"/>
      <w:lvlText w:val=""/>
      <w:lvlJc w:val="left"/>
      <w:pPr>
        <w:tabs>
          <w:tab w:val="num" w:pos="4652"/>
        </w:tabs>
        <w:ind w:left="4652" w:hanging="360"/>
      </w:pPr>
      <w:rPr>
        <w:rFonts w:ascii="Symbol" w:hAnsi="Symbol" w:hint="default"/>
      </w:rPr>
    </w:lvl>
    <w:lvl w:ilvl="7" w:tplc="04090003">
      <w:start w:val="1"/>
      <w:numFmt w:val="bullet"/>
      <w:lvlText w:val="o"/>
      <w:lvlJc w:val="left"/>
      <w:pPr>
        <w:tabs>
          <w:tab w:val="num" w:pos="5372"/>
        </w:tabs>
        <w:ind w:left="5372" w:hanging="360"/>
      </w:pPr>
      <w:rPr>
        <w:rFonts w:ascii="Courier New" w:hAnsi="Courier New" w:cs="Courier New" w:hint="default"/>
      </w:rPr>
    </w:lvl>
    <w:lvl w:ilvl="8" w:tplc="04090005">
      <w:start w:val="1"/>
      <w:numFmt w:val="bullet"/>
      <w:lvlText w:val=""/>
      <w:lvlJc w:val="left"/>
      <w:pPr>
        <w:tabs>
          <w:tab w:val="num" w:pos="6092"/>
        </w:tabs>
        <w:ind w:left="6092" w:hanging="360"/>
      </w:pPr>
      <w:rPr>
        <w:rFonts w:ascii="Wingdings" w:hAnsi="Wingdings" w:hint="default"/>
      </w:rPr>
    </w:lvl>
  </w:abstractNum>
  <w:abstractNum w:abstractNumId="31">
    <w:nsid w:val="79CE268B"/>
    <w:multiLevelType w:val="hybridMultilevel"/>
    <w:tmpl w:val="5282C302"/>
    <w:lvl w:ilvl="0" w:tplc="040C000D">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Times New Roman"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Times New Roman"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Times New Roman" w:hint="default"/>
      </w:rPr>
    </w:lvl>
    <w:lvl w:ilvl="8" w:tplc="040C0005">
      <w:start w:val="1"/>
      <w:numFmt w:val="bullet"/>
      <w:lvlText w:val=""/>
      <w:lvlJc w:val="left"/>
      <w:pPr>
        <w:ind w:left="7200" w:hanging="360"/>
      </w:pPr>
      <w:rPr>
        <w:rFonts w:ascii="Wingdings" w:hAnsi="Wingdings" w:hint="default"/>
      </w:rPr>
    </w:lvl>
  </w:abstractNum>
  <w:abstractNum w:abstractNumId="32">
    <w:nsid w:val="7A6A78C4"/>
    <w:multiLevelType w:val="hybridMultilevel"/>
    <w:tmpl w:val="AC1C6280"/>
    <w:lvl w:ilvl="0" w:tplc="65F853FA">
      <w:start w:val="3"/>
      <w:numFmt w:val="bullet"/>
      <w:lvlText w:val=""/>
      <w:lvlJc w:val="left"/>
      <w:pPr>
        <w:tabs>
          <w:tab w:val="num" w:pos="720"/>
        </w:tabs>
        <w:ind w:left="720" w:hanging="360"/>
      </w:pPr>
      <w:rPr>
        <w:rFonts w:ascii="Symbol" w:eastAsia="Times New Roman" w:hAnsi="Symbol" w:cs="Times New Roman" w:hint="default"/>
        <w:sz w:val="24"/>
        <w:szCs w:val="24"/>
      </w:rPr>
    </w:lvl>
    <w:lvl w:ilvl="1" w:tplc="1E54C53E">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1"/>
  </w:num>
  <w:num w:numId="4">
    <w:abstractNumId w:val="9"/>
  </w:num>
  <w:num w:numId="5">
    <w:abstractNumId w:val="27"/>
  </w:num>
  <w:num w:numId="6">
    <w:abstractNumId w:val="24"/>
  </w:num>
  <w:num w:numId="7">
    <w:abstractNumId w:val="26"/>
  </w:num>
  <w:num w:numId="8">
    <w:abstractNumId w:val="23"/>
  </w:num>
  <w:num w:numId="9">
    <w:abstractNumId w:val="30"/>
  </w:num>
  <w:num w:numId="10">
    <w:abstractNumId w:val="14"/>
  </w:num>
  <w:num w:numId="11">
    <w:abstractNumId w:val="31"/>
  </w:num>
  <w:num w:numId="12">
    <w:abstractNumId w:val="16"/>
  </w:num>
  <w:num w:numId="13">
    <w:abstractNumId w:val="5"/>
  </w:num>
  <w:num w:numId="14">
    <w:abstractNumId w:val="7"/>
  </w:num>
  <w:num w:numId="15">
    <w:abstractNumId w:val="3"/>
  </w:num>
  <w:num w:numId="16">
    <w:abstractNumId w:val="18"/>
  </w:num>
  <w:num w:numId="17">
    <w:abstractNumId w:val="15"/>
  </w:num>
  <w:num w:numId="18">
    <w:abstractNumId w:val="6"/>
  </w:num>
  <w:num w:numId="19">
    <w:abstractNumId w:val="13"/>
  </w:num>
  <w:num w:numId="20">
    <w:abstractNumId w:val="12"/>
  </w:num>
  <w:num w:numId="21">
    <w:abstractNumId w:val="28"/>
  </w:num>
  <w:num w:numId="22">
    <w:abstractNumId w:val="25"/>
  </w:num>
  <w:num w:numId="23">
    <w:abstractNumId w:val="4"/>
  </w:num>
  <w:num w:numId="24">
    <w:abstractNumId w:val="20"/>
  </w:num>
  <w:num w:numId="25">
    <w:abstractNumId w:val="22"/>
  </w:num>
  <w:num w:numId="26">
    <w:abstractNumId w:val="21"/>
  </w:num>
  <w:num w:numId="27">
    <w:abstractNumId w:val="17"/>
  </w:num>
  <w:num w:numId="28">
    <w:abstractNumId w:val="19"/>
  </w:num>
  <w:num w:numId="29">
    <w:abstractNumId w:val="8"/>
  </w:num>
  <w:num w:numId="30">
    <w:abstractNumId w:val="10"/>
  </w:num>
  <w:num w:numId="31">
    <w:abstractNumId w:val="32"/>
  </w:num>
  <w:num w:numId="32">
    <w:abstractNumId w:val="2"/>
  </w:num>
  <w:num w:numId="33">
    <w:abstractNumId w:val="29"/>
  </w:num>
  <w:num w:numId="34">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6D73A5"/>
    <w:rsid w:val="000001C0"/>
    <w:rsid w:val="000011FC"/>
    <w:rsid w:val="0000404A"/>
    <w:rsid w:val="00006A67"/>
    <w:rsid w:val="00011FB1"/>
    <w:rsid w:val="00013B39"/>
    <w:rsid w:val="00015E25"/>
    <w:rsid w:val="0002224D"/>
    <w:rsid w:val="0005156A"/>
    <w:rsid w:val="000546DE"/>
    <w:rsid w:val="00054C31"/>
    <w:rsid w:val="000601DB"/>
    <w:rsid w:val="000810E5"/>
    <w:rsid w:val="000822F3"/>
    <w:rsid w:val="000847DF"/>
    <w:rsid w:val="000875B8"/>
    <w:rsid w:val="00093617"/>
    <w:rsid w:val="000A2ED3"/>
    <w:rsid w:val="000A2F1B"/>
    <w:rsid w:val="000B49CB"/>
    <w:rsid w:val="000B5DE3"/>
    <w:rsid w:val="000B5F14"/>
    <w:rsid w:val="000C0BDF"/>
    <w:rsid w:val="000C134A"/>
    <w:rsid w:val="000C3036"/>
    <w:rsid w:val="000D469B"/>
    <w:rsid w:val="000E3BE6"/>
    <w:rsid w:val="000E4FEA"/>
    <w:rsid w:val="000F0812"/>
    <w:rsid w:val="000F1841"/>
    <w:rsid w:val="000F4307"/>
    <w:rsid w:val="000F5DA8"/>
    <w:rsid w:val="000F5F76"/>
    <w:rsid w:val="000F70E5"/>
    <w:rsid w:val="00105725"/>
    <w:rsid w:val="00110AB8"/>
    <w:rsid w:val="00112FAE"/>
    <w:rsid w:val="001147B6"/>
    <w:rsid w:val="00114F45"/>
    <w:rsid w:val="00120565"/>
    <w:rsid w:val="001222A3"/>
    <w:rsid w:val="00124E11"/>
    <w:rsid w:val="00125FC1"/>
    <w:rsid w:val="00127000"/>
    <w:rsid w:val="00130F05"/>
    <w:rsid w:val="00131A45"/>
    <w:rsid w:val="00131A99"/>
    <w:rsid w:val="001326D3"/>
    <w:rsid w:val="001460BF"/>
    <w:rsid w:val="0014619F"/>
    <w:rsid w:val="00155C89"/>
    <w:rsid w:val="00155D13"/>
    <w:rsid w:val="00156093"/>
    <w:rsid w:val="001600E5"/>
    <w:rsid w:val="00161413"/>
    <w:rsid w:val="00164D07"/>
    <w:rsid w:val="00165A5D"/>
    <w:rsid w:val="00171ACA"/>
    <w:rsid w:val="00171BF3"/>
    <w:rsid w:val="00171F23"/>
    <w:rsid w:val="00176F2B"/>
    <w:rsid w:val="001840BB"/>
    <w:rsid w:val="00186177"/>
    <w:rsid w:val="0018633C"/>
    <w:rsid w:val="00195AFE"/>
    <w:rsid w:val="00195F45"/>
    <w:rsid w:val="001965CA"/>
    <w:rsid w:val="001A480B"/>
    <w:rsid w:val="001A545E"/>
    <w:rsid w:val="001B111A"/>
    <w:rsid w:val="001B340E"/>
    <w:rsid w:val="001C2442"/>
    <w:rsid w:val="001C5256"/>
    <w:rsid w:val="001D48F2"/>
    <w:rsid w:val="001E79C0"/>
    <w:rsid w:val="001F53D3"/>
    <w:rsid w:val="001F71E2"/>
    <w:rsid w:val="001F7BC5"/>
    <w:rsid w:val="00206014"/>
    <w:rsid w:val="00213197"/>
    <w:rsid w:val="002143BF"/>
    <w:rsid w:val="002153E1"/>
    <w:rsid w:val="002157DF"/>
    <w:rsid w:val="00223864"/>
    <w:rsid w:val="002242BE"/>
    <w:rsid w:val="00227049"/>
    <w:rsid w:val="002274AD"/>
    <w:rsid w:val="002430E9"/>
    <w:rsid w:val="0024469E"/>
    <w:rsid w:val="00250C05"/>
    <w:rsid w:val="00253D4F"/>
    <w:rsid w:val="00255D30"/>
    <w:rsid w:val="00257C29"/>
    <w:rsid w:val="00265523"/>
    <w:rsid w:val="002820AA"/>
    <w:rsid w:val="00291A81"/>
    <w:rsid w:val="00291BB7"/>
    <w:rsid w:val="002937CC"/>
    <w:rsid w:val="00294570"/>
    <w:rsid w:val="00296100"/>
    <w:rsid w:val="00296D3D"/>
    <w:rsid w:val="002973D9"/>
    <w:rsid w:val="002A2AAD"/>
    <w:rsid w:val="002A51B1"/>
    <w:rsid w:val="002A7F89"/>
    <w:rsid w:val="002B3A3E"/>
    <w:rsid w:val="002B3FBF"/>
    <w:rsid w:val="002C2680"/>
    <w:rsid w:val="002D35CC"/>
    <w:rsid w:val="002D3808"/>
    <w:rsid w:val="002D4312"/>
    <w:rsid w:val="002E0F9E"/>
    <w:rsid w:val="002E662C"/>
    <w:rsid w:val="002F0078"/>
    <w:rsid w:val="002F6750"/>
    <w:rsid w:val="0030200D"/>
    <w:rsid w:val="00306518"/>
    <w:rsid w:val="00310863"/>
    <w:rsid w:val="0031098A"/>
    <w:rsid w:val="00320A99"/>
    <w:rsid w:val="00325776"/>
    <w:rsid w:val="00325A7F"/>
    <w:rsid w:val="0033185C"/>
    <w:rsid w:val="00331E9F"/>
    <w:rsid w:val="00333901"/>
    <w:rsid w:val="003359F5"/>
    <w:rsid w:val="003438C4"/>
    <w:rsid w:val="003466DB"/>
    <w:rsid w:val="00346B83"/>
    <w:rsid w:val="00355034"/>
    <w:rsid w:val="003556D8"/>
    <w:rsid w:val="00355B57"/>
    <w:rsid w:val="003623F8"/>
    <w:rsid w:val="00364D91"/>
    <w:rsid w:val="00365695"/>
    <w:rsid w:val="003707E8"/>
    <w:rsid w:val="00374F04"/>
    <w:rsid w:val="00381ECB"/>
    <w:rsid w:val="003836FC"/>
    <w:rsid w:val="00392866"/>
    <w:rsid w:val="003954F5"/>
    <w:rsid w:val="00395CB9"/>
    <w:rsid w:val="003A3F10"/>
    <w:rsid w:val="003B23D6"/>
    <w:rsid w:val="003B658B"/>
    <w:rsid w:val="003B6D35"/>
    <w:rsid w:val="003B72F2"/>
    <w:rsid w:val="003C0C9E"/>
    <w:rsid w:val="003E212B"/>
    <w:rsid w:val="003E7F59"/>
    <w:rsid w:val="003F14BB"/>
    <w:rsid w:val="003F3111"/>
    <w:rsid w:val="003F41D8"/>
    <w:rsid w:val="003F4FF9"/>
    <w:rsid w:val="003F60F5"/>
    <w:rsid w:val="00400C0E"/>
    <w:rsid w:val="00401E00"/>
    <w:rsid w:val="0040529A"/>
    <w:rsid w:val="00410802"/>
    <w:rsid w:val="004121A0"/>
    <w:rsid w:val="0042108C"/>
    <w:rsid w:val="0042116E"/>
    <w:rsid w:val="00433E8B"/>
    <w:rsid w:val="00434D0F"/>
    <w:rsid w:val="004367A7"/>
    <w:rsid w:val="00440A76"/>
    <w:rsid w:val="00445B79"/>
    <w:rsid w:val="004460D3"/>
    <w:rsid w:val="00447F25"/>
    <w:rsid w:val="0045094E"/>
    <w:rsid w:val="00453CE9"/>
    <w:rsid w:val="004578A1"/>
    <w:rsid w:val="00467FF7"/>
    <w:rsid w:val="004742D7"/>
    <w:rsid w:val="00474FBC"/>
    <w:rsid w:val="0047583F"/>
    <w:rsid w:val="00482F51"/>
    <w:rsid w:val="00483AFF"/>
    <w:rsid w:val="0048692E"/>
    <w:rsid w:val="004875C4"/>
    <w:rsid w:val="00490BA8"/>
    <w:rsid w:val="0049178D"/>
    <w:rsid w:val="004935CC"/>
    <w:rsid w:val="004943B0"/>
    <w:rsid w:val="004B0270"/>
    <w:rsid w:val="004B1E63"/>
    <w:rsid w:val="004B1E9E"/>
    <w:rsid w:val="004B3DF4"/>
    <w:rsid w:val="004C2C68"/>
    <w:rsid w:val="004C6406"/>
    <w:rsid w:val="004C68C0"/>
    <w:rsid w:val="004D013A"/>
    <w:rsid w:val="004D020C"/>
    <w:rsid w:val="004D0983"/>
    <w:rsid w:val="004D329B"/>
    <w:rsid w:val="004D3AD1"/>
    <w:rsid w:val="004D4A00"/>
    <w:rsid w:val="004D6B04"/>
    <w:rsid w:val="004E0881"/>
    <w:rsid w:val="004E2ACB"/>
    <w:rsid w:val="004E54EE"/>
    <w:rsid w:val="004E7F3A"/>
    <w:rsid w:val="004F56A0"/>
    <w:rsid w:val="004F5864"/>
    <w:rsid w:val="004F5A28"/>
    <w:rsid w:val="004F7331"/>
    <w:rsid w:val="00500CA3"/>
    <w:rsid w:val="00506D8E"/>
    <w:rsid w:val="00517D40"/>
    <w:rsid w:val="00527C91"/>
    <w:rsid w:val="0053165A"/>
    <w:rsid w:val="005317EC"/>
    <w:rsid w:val="00531DA6"/>
    <w:rsid w:val="005376FF"/>
    <w:rsid w:val="00540FDA"/>
    <w:rsid w:val="005421D1"/>
    <w:rsid w:val="00542974"/>
    <w:rsid w:val="00545987"/>
    <w:rsid w:val="00552C76"/>
    <w:rsid w:val="00552CDF"/>
    <w:rsid w:val="00553BE0"/>
    <w:rsid w:val="00556593"/>
    <w:rsid w:val="00557031"/>
    <w:rsid w:val="00563742"/>
    <w:rsid w:val="005668E1"/>
    <w:rsid w:val="00567A69"/>
    <w:rsid w:val="00573EE4"/>
    <w:rsid w:val="005745AB"/>
    <w:rsid w:val="00581D40"/>
    <w:rsid w:val="00581D78"/>
    <w:rsid w:val="0058255C"/>
    <w:rsid w:val="00594F17"/>
    <w:rsid w:val="005971FE"/>
    <w:rsid w:val="005A08F4"/>
    <w:rsid w:val="005D32B7"/>
    <w:rsid w:val="005D39B3"/>
    <w:rsid w:val="005D522B"/>
    <w:rsid w:val="005D55AB"/>
    <w:rsid w:val="005D55C4"/>
    <w:rsid w:val="005E44FE"/>
    <w:rsid w:val="005E4716"/>
    <w:rsid w:val="005E4F75"/>
    <w:rsid w:val="005E5A30"/>
    <w:rsid w:val="005F0106"/>
    <w:rsid w:val="005F1B5A"/>
    <w:rsid w:val="005F2336"/>
    <w:rsid w:val="005F4D5B"/>
    <w:rsid w:val="005F5F78"/>
    <w:rsid w:val="00600EE8"/>
    <w:rsid w:val="006027E7"/>
    <w:rsid w:val="0061388F"/>
    <w:rsid w:val="00616A7F"/>
    <w:rsid w:val="0063146A"/>
    <w:rsid w:val="00640619"/>
    <w:rsid w:val="00640EEB"/>
    <w:rsid w:val="00644E15"/>
    <w:rsid w:val="00646B0B"/>
    <w:rsid w:val="00650B4F"/>
    <w:rsid w:val="00650BF5"/>
    <w:rsid w:val="00653447"/>
    <w:rsid w:val="00654727"/>
    <w:rsid w:val="00656D7F"/>
    <w:rsid w:val="00662D9E"/>
    <w:rsid w:val="00674C9E"/>
    <w:rsid w:val="006845F9"/>
    <w:rsid w:val="0068475F"/>
    <w:rsid w:val="006849BC"/>
    <w:rsid w:val="006851AA"/>
    <w:rsid w:val="00685694"/>
    <w:rsid w:val="00685B68"/>
    <w:rsid w:val="0068707E"/>
    <w:rsid w:val="00690142"/>
    <w:rsid w:val="006954F3"/>
    <w:rsid w:val="006A1229"/>
    <w:rsid w:val="006A1FF0"/>
    <w:rsid w:val="006A495B"/>
    <w:rsid w:val="006A4A7E"/>
    <w:rsid w:val="006A5613"/>
    <w:rsid w:val="006A7C7A"/>
    <w:rsid w:val="006B0D49"/>
    <w:rsid w:val="006B1A33"/>
    <w:rsid w:val="006B509E"/>
    <w:rsid w:val="006B67BC"/>
    <w:rsid w:val="006C5CC0"/>
    <w:rsid w:val="006C692E"/>
    <w:rsid w:val="006C7187"/>
    <w:rsid w:val="006D37E2"/>
    <w:rsid w:val="006D73A5"/>
    <w:rsid w:val="006E5CAF"/>
    <w:rsid w:val="006F47C7"/>
    <w:rsid w:val="006F7BB8"/>
    <w:rsid w:val="0070024F"/>
    <w:rsid w:val="00710EDC"/>
    <w:rsid w:val="0071509C"/>
    <w:rsid w:val="00715959"/>
    <w:rsid w:val="00720F5D"/>
    <w:rsid w:val="00724234"/>
    <w:rsid w:val="00727362"/>
    <w:rsid w:val="00727902"/>
    <w:rsid w:val="00734E4F"/>
    <w:rsid w:val="00740A42"/>
    <w:rsid w:val="00742223"/>
    <w:rsid w:val="00745297"/>
    <w:rsid w:val="00745420"/>
    <w:rsid w:val="00753FBF"/>
    <w:rsid w:val="0075427E"/>
    <w:rsid w:val="00770E52"/>
    <w:rsid w:val="007719C8"/>
    <w:rsid w:val="00775B29"/>
    <w:rsid w:val="00783F5B"/>
    <w:rsid w:val="00784043"/>
    <w:rsid w:val="00784EB0"/>
    <w:rsid w:val="00786401"/>
    <w:rsid w:val="0079251C"/>
    <w:rsid w:val="00794B6A"/>
    <w:rsid w:val="007A39D6"/>
    <w:rsid w:val="007A59BF"/>
    <w:rsid w:val="007B223E"/>
    <w:rsid w:val="007C24A2"/>
    <w:rsid w:val="007D084C"/>
    <w:rsid w:val="007D28C7"/>
    <w:rsid w:val="007D4764"/>
    <w:rsid w:val="007F2B2D"/>
    <w:rsid w:val="007F3066"/>
    <w:rsid w:val="008005E4"/>
    <w:rsid w:val="008023F8"/>
    <w:rsid w:val="00802B2C"/>
    <w:rsid w:val="00807247"/>
    <w:rsid w:val="00812DBA"/>
    <w:rsid w:val="0081364C"/>
    <w:rsid w:val="008153D7"/>
    <w:rsid w:val="00821113"/>
    <w:rsid w:val="008254A0"/>
    <w:rsid w:val="00826B96"/>
    <w:rsid w:val="008313B6"/>
    <w:rsid w:val="00837F09"/>
    <w:rsid w:val="00841BE0"/>
    <w:rsid w:val="00842282"/>
    <w:rsid w:val="00851C04"/>
    <w:rsid w:val="008538D9"/>
    <w:rsid w:val="00857E92"/>
    <w:rsid w:val="0086475C"/>
    <w:rsid w:val="00865C47"/>
    <w:rsid w:val="00866ACB"/>
    <w:rsid w:val="00872729"/>
    <w:rsid w:val="0088388E"/>
    <w:rsid w:val="00890F81"/>
    <w:rsid w:val="008945C9"/>
    <w:rsid w:val="008A0A7D"/>
    <w:rsid w:val="008A272F"/>
    <w:rsid w:val="008A6126"/>
    <w:rsid w:val="008A694A"/>
    <w:rsid w:val="008A73E3"/>
    <w:rsid w:val="008B6DC2"/>
    <w:rsid w:val="008B7448"/>
    <w:rsid w:val="008C1A34"/>
    <w:rsid w:val="008C3CD8"/>
    <w:rsid w:val="008D38F5"/>
    <w:rsid w:val="008D7EAE"/>
    <w:rsid w:val="008E40FC"/>
    <w:rsid w:val="008E7495"/>
    <w:rsid w:val="008F6DA5"/>
    <w:rsid w:val="0092351A"/>
    <w:rsid w:val="00933F26"/>
    <w:rsid w:val="00941493"/>
    <w:rsid w:val="00943A78"/>
    <w:rsid w:val="00946A3F"/>
    <w:rsid w:val="009541DA"/>
    <w:rsid w:val="00960E94"/>
    <w:rsid w:val="00986616"/>
    <w:rsid w:val="00996A67"/>
    <w:rsid w:val="009A0369"/>
    <w:rsid w:val="009A59F8"/>
    <w:rsid w:val="009A75BC"/>
    <w:rsid w:val="009B12D7"/>
    <w:rsid w:val="009B1F7E"/>
    <w:rsid w:val="009B2D4A"/>
    <w:rsid w:val="009B4E78"/>
    <w:rsid w:val="009B5C61"/>
    <w:rsid w:val="009C236D"/>
    <w:rsid w:val="009C373F"/>
    <w:rsid w:val="009C6215"/>
    <w:rsid w:val="009D37BA"/>
    <w:rsid w:val="009D678A"/>
    <w:rsid w:val="009E1ED1"/>
    <w:rsid w:val="009F1850"/>
    <w:rsid w:val="009F30F6"/>
    <w:rsid w:val="009F4CEE"/>
    <w:rsid w:val="009F7B64"/>
    <w:rsid w:val="00A02052"/>
    <w:rsid w:val="00A11486"/>
    <w:rsid w:val="00A154A5"/>
    <w:rsid w:val="00A32B3A"/>
    <w:rsid w:val="00A36335"/>
    <w:rsid w:val="00A37318"/>
    <w:rsid w:val="00A400C3"/>
    <w:rsid w:val="00A43394"/>
    <w:rsid w:val="00A43F65"/>
    <w:rsid w:val="00A554D9"/>
    <w:rsid w:val="00A64037"/>
    <w:rsid w:val="00A64588"/>
    <w:rsid w:val="00A670BC"/>
    <w:rsid w:val="00A7216B"/>
    <w:rsid w:val="00A726B0"/>
    <w:rsid w:val="00A7657A"/>
    <w:rsid w:val="00A76987"/>
    <w:rsid w:val="00A77016"/>
    <w:rsid w:val="00A77BBB"/>
    <w:rsid w:val="00A81458"/>
    <w:rsid w:val="00A820C8"/>
    <w:rsid w:val="00A9085C"/>
    <w:rsid w:val="00A95085"/>
    <w:rsid w:val="00A9654B"/>
    <w:rsid w:val="00A97679"/>
    <w:rsid w:val="00AB0B94"/>
    <w:rsid w:val="00AB54A8"/>
    <w:rsid w:val="00AC5777"/>
    <w:rsid w:val="00AC6AC8"/>
    <w:rsid w:val="00AC6ACA"/>
    <w:rsid w:val="00AC7F4C"/>
    <w:rsid w:val="00AD03BE"/>
    <w:rsid w:val="00AD7066"/>
    <w:rsid w:val="00AE33C8"/>
    <w:rsid w:val="00AE5750"/>
    <w:rsid w:val="00AE7A7F"/>
    <w:rsid w:val="00AE7E3A"/>
    <w:rsid w:val="00AF0FD2"/>
    <w:rsid w:val="00AF105A"/>
    <w:rsid w:val="00B018B9"/>
    <w:rsid w:val="00B019BA"/>
    <w:rsid w:val="00B04B4E"/>
    <w:rsid w:val="00B13B92"/>
    <w:rsid w:val="00B154EC"/>
    <w:rsid w:val="00B27527"/>
    <w:rsid w:val="00B330D5"/>
    <w:rsid w:val="00B403C4"/>
    <w:rsid w:val="00B50905"/>
    <w:rsid w:val="00B50C5F"/>
    <w:rsid w:val="00B51D6E"/>
    <w:rsid w:val="00B52BEB"/>
    <w:rsid w:val="00B54193"/>
    <w:rsid w:val="00B5421C"/>
    <w:rsid w:val="00B5576D"/>
    <w:rsid w:val="00B55B46"/>
    <w:rsid w:val="00B611A9"/>
    <w:rsid w:val="00B63C87"/>
    <w:rsid w:val="00B65DDC"/>
    <w:rsid w:val="00B70634"/>
    <w:rsid w:val="00B70E8A"/>
    <w:rsid w:val="00B719C4"/>
    <w:rsid w:val="00B728A0"/>
    <w:rsid w:val="00B73136"/>
    <w:rsid w:val="00B756DE"/>
    <w:rsid w:val="00B83055"/>
    <w:rsid w:val="00B83ACF"/>
    <w:rsid w:val="00B8782A"/>
    <w:rsid w:val="00B912B1"/>
    <w:rsid w:val="00B95827"/>
    <w:rsid w:val="00B97559"/>
    <w:rsid w:val="00BA28D1"/>
    <w:rsid w:val="00BA3CB2"/>
    <w:rsid w:val="00BA57EA"/>
    <w:rsid w:val="00BB231F"/>
    <w:rsid w:val="00BC36BA"/>
    <w:rsid w:val="00BC5B2C"/>
    <w:rsid w:val="00BE549B"/>
    <w:rsid w:val="00BE602D"/>
    <w:rsid w:val="00BF1727"/>
    <w:rsid w:val="00C00E16"/>
    <w:rsid w:val="00C1300C"/>
    <w:rsid w:val="00C134B1"/>
    <w:rsid w:val="00C1757B"/>
    <w:rsid w:val="00C17DC1"/>
    <w:rsid w:val="00C270AB"/>
    <w:rsid w:val="00C31F62"/>
    <w:rsid w:val="00C4253A"/>
    <w:rsid w:val="00C47186"/>
    <w:rsid w:val="00C51F80"/>
    <w:rsid w:val="00C546F0"/>
    <w:rsid w:val="00C65447"/>
    <w:rsid w:val="00C76393"/>
    <w:rsid w:val="00C82FC9"/>
    <w:rsid w:val="00C830DE"/>
    <w:rsid w:val="00C832EE"/>
    <w:rsid w:val="00C83627"/>
    <w:rsid w:val="00C868CF"/>
    <w:rsid w:val="00C87297"/>
    <w:rsid w:val="00C939B5"/>
    <w:rsid w:val="00C973D5"/>
    <w:rsid w:val="00CA01F2"/>
    <w:rsid w:val="00CA22BC"/>
    <w:rsid w:val="00CA3199"/>
    <w:rsid w:val="00CB09A0"/>
    <w:rsid w:val="00CB0BDF"/>
    <w:rsid w:val="00CB1AB8"/>
    <w:rsid w:val="00CB2450"/>
    <w:rsid w:val="00CB3446"/>
    <w:rsid w:val="00CC3C7D"/>
    <w:rsid w:val="00CD71A5"/>
    <w:rsid w:val="00CD764E"/>
    <w:rsid w:val="00CD7882"/>
    <w:rsid w:val="00CD79B0"/>
    <w:rsid w:val="00CD7C3F"/>
    <w:rsid w:val="00CE0C7F"/>
    <w:rsid w:val="00CE0EAB"/>
    <w:rsid w:val="00CE28CC"/>
    <w:rsid w:val="00CF115C"/>
    <w:rsid w:val="00CF2123"/>
    <w:rsid w:val="00D07150"/>
    <w:rsid w:val="00D104D5"/>
    <w:rsid w:val="00D112F0"/>
    <w:rsid w:val="00D220E0"/>
    <w:rsid w:val="00D23661"/>
    <w:rsid w:val="00D24152"/>
    <w:rsid w:val="00D31B22"/>
    <w:rsid w:val="00D428E7"/>
    <w:rsid w:val="00D524ED"/>
    <w:rsid w:val="00D573C6"/>
    <w:rsid w:val="00D6167D"/>
    <w:rsid w:val="00D700F4"/>
    <w:rsid w:val="00D704EA"/>
    <w:rsid w:val="00D71BCF"/>
    <w:rsid w:val="00D72A74"/>
    <w:rsid w:val="00D74A9E"/>
    <w:rsid w:val="00D75D8B"/>
    <w:rsid w:val="00D81986"/>
    <w:rsid w:val="00D83B41"/>
    <w:rsid w:val="00D848D4"/>
    <w:rsid w:val="00D849DA"/>
    <w:rsid w:val="00D87EFE"/>
    <w:rsid w:val="00D9416C"/>
    <w:rsid w:val="00DA42AD"/>
    <w:rsid w:val="00DA4FD0"/>
    <w:rsid w:val="00DA53ED"/>
    <w:rsid w:val="00DB341C"/>
    <w:rsid w:val="00DB658E"/>
    <w:rsid w:val="00DC0066"/>
    <w:rsid w:val="00DC4ABB"/>
    <w:rsid w:val="00DC7C88"/>
    <w:rsid w:val="00DD307B"/>
    <w:rsid w:val="00DD54F6"/>
    <w:rsid w:val="00DD76C1"/>
    <w:rsid w:val="00DE67CC"/>
    <w:rsid w:val="00DF0A64"/>
    <w:rsid w:val="00DF241C"/>
    <w:rsid w:val="00E07A94"/>
    <w:rsid w:val="00E10079"/>
    <w:rsid w:val="00E12105"/>
    <w:rsid w:val="00E13F60"/>
    <w:rsid w:val="00E160C8"/>
    <w:rsid w:val="00E20901"/>
    <w:rsid w:val="00E22DB1"/>
    <w:rsid w:val="00E30D4A"/>
    <w:rsid w:val="00E33895"/>
    <w:rsid w:val="00E3411E"/>
    <w:rsid w:val="00E43B76"/>
    <w:rsid w:val="00E447B0"/>
    <w:rsid w:val="00E565E2"/>
    <w:rsid w:val="00E60CC7"/>
    <w:rsid w:val="00E634CC"/>
    <w:rsid w:val="00E63F0C"/>
    <w:rsid w:val="00E657AC"/>
    <w:rsid w:val="00E66FA7"/>
    <w:rsid w:val="00E67DF6"/>
    <w:rsid w:val="00E7080E"/>
    <w:rsid w:val="00E7253A"/>
    <w:rsid w:val="00E75B80"/>
    <w:rsid w:val="00E802DC"/>
    <w:rsid w:val="00E831D4"/>
    <w:rsid w:val="00E904E2"/>
    <w:rsid w:val="00E9247B"/>
    <w:rsid w:val="00EA439F"/>
    <w:rsid w:val="00EA4EC4"/>
    <w:rsid w:val="00EB1320"/>
    <w:rsid w:val="00EB22F1"/>
    <w:rsid w:val="00EB30D3"/>
    <w:rsid w:val="00EB315F"/>
    <w:rsid w:val="00EC439A"/>
    <w:rsid w:val="00EC79AF"/>
    <w:rsid w:val="00ED27C4"/>
    <w:rsid w:val="00ED3C0F"/>
    <w:rsid w:val="00ED4D69"/>
    <w:rsid w:val="00ED4DF0"/>
    <w:rsid w:val="00EE70AC"/>
    <w:rsid w:val="00EE7650"/>
    <w:rsid w:val="00EF2DDD"/>
    <w:rsid w:val="00EF67D1"/>
    <w:rsid w:val="00F00186"/>
    <w:rsid w:val="00F0493C"/>
    <w:rsid w:val="00F06D3E"/>
    <w:rsid w:val="00F119A6"/>
    <w:rsid w:val="00F13EFF"/>
    <w:rsid w:val="00F16BAA"/>
    <w:rsid w:val="00F23B29"/>
    <w:rsid w:val="00F31C1F"/>
    <w:rsid w:val="00F354E3"/>
    <w:rsid w:val="00F37AF8"/>
    <w:rsid w:val="00F42FC9"/>
    <w:rsid w:val="00F47347"/>
    <w:rsid w:val="00F53018"/>
    <w:rsid w:val="00F53468"/>
    <w:rsid w:val="00F53E39"/>
    <w:rsid w:val="00F57B1F"/>
    <w:rsid w:val="00F60DC5"/>
    <w:rsid w:val="00F6162B"/>
    <w:rsid w:val="00F7445D"/>
    <w:rsid w:val="00F778BB"/>
    <w:rsid w:val="00F859AF"/>
    <w:rsid w:val="00F87E2C"/>
    <w:rsid w:val="00F924BA"/>
    <w:rsid w:val="00FA4D1D"/>
    <w:rsid w:val="00FA5942"/>
    <w:rsid w:val="00FA742E"/>
    <w:rsid w:val="00FB0BE2"/>
    <w:rsid w:val="00FB1A5A"/>
    <w:rsid w:val="00FC1269"/>
    <w:rsid w:val="00FC18B6"/>
    <w:rsid w:val="00FC2D07"/>
    <w:rsid w:val="00FE2973"/>
    <w:rsid w:val="00FF04C9"/>
    <w:rsid w:val="00FF1308"/>
    <w:rsid w:val="00FF4175"/>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9FDEC0E-4329-4850-99FB-C7B41FC2D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HAnsi" w:hAnsiTheme="majorHAnsi" w:cs="Arabic Transparent"/>
        <w:position w:val="6"/>
        <w:sz w:val="32"/>
        <w:szCs w:val="32"/>
        <w:lang w:val="fr-FR" w:eastAsia="en-US" w:bidi="ar-SA"/>
      </w:rPr>
    </w:rPrDefault>
    <w:pPrDefault>
      <w:pPr>
        <w:spacing w:after="2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5B2C"/>
    <w:pPr>
      <w:bidi/>
    </w:pPr>
  </w:style>
  <w:style w:type="paragraph" w:styleId="Titre1">
    <w:name w:val="heading 1"/>
    <w:aliases w:val="القسم الأول"/>
    <w:basedOn w:val="Normal"/>
    <w:next w:val="Normal"/>
    <w:link w:val="Titre1Car"/>
    <w:qFormat/>
    <w:rsid w:val="00C868CF"/>
    <w:pPr>
      <w:keepNext/>
      <w:bidi w:val="0"/>
      <w:spacing w:before="240" w:after="60"/>
      <w:jc w:val="left"/>
      <w:outlineLvl w:val="0"/>
    </w:pPr>
    <w:rPr>
      <w:rFonts w:ascii="Arial" w:eastAsia="Times New Roman" w:hAnsi="Arial" w:cs="Arial"/>
      <w:b/>
      <w:bCs/>
      <w:kern w:val="32"/>
      <w:position w:val="0"/>
      <w:lang w:eastAsia="fr-FR"/>
    </w:rPr>
  </w:style>
  <w:style w:type="paragraph" w:styleId="Titre2">
    <w:name w:val="heading 2"/>
    <w:aliases w:val="الفصل الأول"/>
    <w:basedOn w:val="Normal"/>
    <w:next w:val="Normal"/>
    <w:link w:val="Titre2Car"/>
    <w:qFormat/>
    <w:rsid w:val="00C868CF"/>
    <w:pPr>
      <w:keepNext/>
      <w:bidi w:val="0"/>
      <w:spacing w:before="240" w:after="60"/>
      <w:jc w:val="left"/>
      <w:outlineLvl w:val="1"/>
    </w:pPr>
    <w:rPr>
      <w:rFonts w:ascii="Arial" w:eastAsia="Times New Roman" w:hAnsi="Arial" w:cs="Arial"/>
      <w:b/>
      <w:bCs/>
      <w:i/>
      <w:iCs/>
      <w:position w:val="0"/>
      <w:sz w:val="28"/>
      <w:szCs w:val="28"/>
      <w:lang w:eastAsia="fr-FR"/>
    </w:rPr>
  </w:style>
  <w:style w:type="paragraph" w:styleId="Titre3">
    <w:name w:val="heading 3"/>
    <w:aliases w:val="المبحث الأول"/>
    <w:basedOn w:val="Normal"/>
    <w:next w:val="Normal"/>
    <w:link w:val="Titre3Car"/>
    <w:qFormat/>
    <w:rsid w:val="00C868CF"/>
    <w:pPr>
      <w:keepNext/>
      <w:bidi w:val="0"/>
      <w:spacing w:before="240" w:after="60"/>
      <w:jc w:val="left"/>
      <w:outlineLvl w:val="2"/>
    </w:pPr>
    <w:rPr>
      <w:rFonts w:ascii="Arial" w:eastAsia="Times New Roman" w:hAnsi="Arial" w:cs="Arial"/>
      <w:b/>
      <w:bCs/>
      <w:position w:val="0"/>
      <w:sz w:val="26"/>
      <w:szCs w:val="26"/>
      <w:lang w:eastAsia="fr-FR"/>
    </w:rPr>
  </w:style>
  <w:style w:type="paragraph" w:styleId="Titre4">
    <w:name w:val="heading 4"/>
    <w:aliases w:val="المطلب الأول"/>
    <w:basedOn w:val="Normal"/>
    <w:next w:val="Normal"/>
    <w:link w:val="Titre4Car"/>
    <w:qFormat/>
    <w:rsid w:val="00C868CF"/>
    <w:pPr>
      <w:keepNext/>
      <w:bidi w:val="0"/>
      <w:spacing w:before="240" w:after="60"/>
      <w:jc w:val="left"/>
      <w:outlineLvl w:val="3"/>
    </w:pPr>
    <w:rPr>
      <w:rFonts w:ascii="Times New Roman" w:eastAsia="Times New Roman" w:hAnsi="Times New Roman" w:cs="Times New Roman"/>
      <w:b/>
      <w:bCs/>
      <w:position w:val="0"/>
      <w:sz w:val="28"/>
      <w:szCs w:val="28"/>
      <w:lang w:eastAsia="fr-FR"/>
    </w:rPr>
  </w:style>
  <w:style w:type="paragraph" w:styleId="Titre5">
    <w:name w:val="heading 5"/>
    <w:aliases w:val="الفقرة الأولى"/>
    <w:basedOn w:val="Normal"/>
    <w:next w:val="Normal"/>
    <w:link w:val="Titre5Car1"/>
    <w:qFormat/>
    <w:rsid w:val="00C868CF"/>
    <w:pPr>
      <w:bidi w:val="0"/>
      <w:spacing w:before="240" w:after="60"/>
      <w:jc w:val="left"/>
      <w:outlineLvl w:val="4"/>
    </w:pPr>
    <w:rPr>
      <w:rFonts w:ascii="Times New Roman" w:eastAsia="Times New Roman" w:hAnsi="Times New Roman" w:cs="Simplified Arabic"/>
      <w:b/>
      <w:bCs/>
      <w:i/>
      <w:iCs/>
      <w:position w:val="0"/>
      <w:sz w:val="26"/>
      <w:szCs w:val="26"/>
      <w:lang w:eastAsia="fr-FR"/>
    </w:rPr>
  </w:style>
  <w:style w:type="paragraph" w:styleId="Titre6">
    <w:name w:val="heading 6"/>
    <w:aliases w:val="أولا"/>
    <w:basedOn w:val="Normal"/>
    <w:next w:val="Normal"/>
    <w:link w:val="Titre6Car"/>
    <w:qFormat/>
    <w:rsid w:val="00C868CF"/>
    <w:pPr>
      <w:bidi w:val="0"/>
      <w:spacing w:before="240" w:after="60"/>
      <w:jc w:val="left"/>
      <w:outlineLvl w:val="5"/>
    </w:pPr>
    <w:rPr>
      <w:rFonts w:ascii="Times New Roman" w:eastAsia="Times New Roman" w:hAnsi="Times New Roman" w:cs="Times New Roman"/>
      <w:bCs/>
      <w:position w:val="0"/>
      <w:sz w:val="22"/>
      <w:szCs w:val="22"/>
      <w:lang w:eastAsia="fr-FR"/>
    </w:rPr>
  </w:style>
  <w:style w:type="paragraph" w:styleId="Titre7">
    <w:name w:val="heading 7"/>
    <w:basedOn w:val="Normal"/>
    <w:next w:val="Normal"/>
    <w:link w:val="Titre7Car"/>
    <w:qFormat/>
    <w:rsid w:val="00C868CF"/>
    <w:pPr>
      <w:tabs>
        <w:tab w:val="num" w:pos="1800"/>
      </w:tabs>
      <w:bidi w:val="0"/>
      <w:spacing w:before="240" w:after="60"/>
      <w:ind w:left="1440"/>
      <w:jc w:val="left"/>
      <w:outlineLvl w:val="6"/>
    </w:pPr>
    <w:rPr>
      <w:rFonts w:ascii="Times New Roman" w:eastAsia="Times New Roman" w:hAnsi="Times New Roman" w:cs="Times New Roman"/>
      <w:b/>
      <w:position w:val="0"/>
      <w:sz w:val="24"/>
      <w:szCs w:val="24"/>
      <w:lang w:eastAsia="fr-FR"/>
    </w:rPr>
  </w:style>
  <w:style w:type="paragraph" w:styleId="Titre8">
    <w:name w:val="heading 8"/>
    <w:basedOn w:val="Normal"/>
    <w:next w:val="Normal"/>
    <w:link w:val="Titre8Car"/>
    <w:qFormat/>
    <w:rsid w:val="00C868CF"/>
    <w:pPr>
      <w:tabs>
        <w:tab w:val="num" w:pos="2520"/>
      </w:tabs>
      <w:bidi w:val="0"/>
      <w:spacing w:before="240" w:after="60"/>
      <w:ind w:left="2160"/>
      <w:jc w:val="left"/>
      <w:outlineLvl w:val="7"/>
    </w:pPr>
    <w:rPr>
      <w:rFonts w:ascii="Times New Roman" w:eastAsia="Times New Roman" w:hAnsi="Times New Roman" w:cs="Times New Roman"/>
      <w:b/>
      <w:i/>
      <w:iCs/>
      <w:position w:val="0"/>
      <w:sz w:val="24"/>
      <w:szCs w:val="24"/>
      <w:lang w:eastAsia="fr-FR"/>
    </w:rPr>
  </w:style>
  <w:style w:type="paragraph" w:styleId="Titre9">
    <w:name w:val="heading 9"/>
    <w:basedOn w:val="Normal"/>
    <w:next w:val="Normal"/>
    <w:link w:val="Titre9Car"/>
    <w:qFormat/>
    <w:rsid w:val="00C868CF"/>
    <w:pPr>
      <w:tabs>
        <w:tab w:val="num" w:pos="3240"/>
      </w:tabs>
      <w:bidi w:val="0"/>
      <w:spacing w:before="240" w:after="60"/>
      <w:ind w:left="2880"/>
      <w:jc w:val="left"/>
      <w:outlineLvl w:val="8"/>
    </w:pPr>
    <w:rPr>
      <w:rFonts w:ascii="Arial" w:eastAsia="Times New Roman" w:hAnsi="Arial" w:cs="Arial"/>
      <w:b/>
      <w:position w:val="0"/>
      <w:sz w:val="22"/>
      <w:szCs w:val="2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D73A5"/>
    <w:pPr>
      <w:tabs>
        <w:tab w:val="center" w:pos="4536"/>
        <w:tab w:val="right" w:pos="9072"/>
      </w:tabs>
      <w:spacing w:after="0"/>
    </w:pPr>
  </w:style>
  <w:style w:type="character" w:customStyle="1" w:styleId="En-tteCar">
    <w:name w:val="En-tête Car"/>
    <w:basedOn w:val="Policepardfaut"/>
    <w:link w:val="En-tte"/>
    <w:uiPriority w:val="99"/>
    <w:rsid w:val="006D73A5"/>
  </w:style>
  <w:style w:type="paragraph" w:styleId="Pieddepage">
    <w:name w:val="footer"/>
    <w:basedOn w:val="Normal"/>
    <w:link w:val="PieddepageCar"/>
    <w:uiPriority w:val="99"/>
    <w:unhideWhenUsed/>
    <w:rsid w:val="006D73A5"/>
    <w:pPr>
      <w:tabs>
        <w:tab w:val="center" w:pos="4536"/>
        <w:tab w:val="right" w:pos="9072"/>
      </w:tabs>
      <w:spacing w:after="0"/>
    </w:pPr>
  </w:style>
  <w:style w:type="character" w:customStyle="1" w:styleId="PieddepageCar">
    <w:name w:val="Pied de page Car"/>
    <w:basedOn w:val="Policepardfaut"/>
    <w:link w:val="Pieddepage"/>
    <w:uiPriority w:val="99"/>
    <w:rsid w:val="006D73A5"/>
  </w:style>
  <w:style w:type="paragraph" w:styleId="Textedebulles">
    <w:name w:val="Balloon Text"/>
    <w:basedOn w:val="Normal"/>
    <w:link w:val="TextedebullesCar"/>
    <w:uiPriority w:val="99"/>
    <w:semiHidden/>
    <w:unhideWhenUsed/>
    <w:rsid w:val="006D73A5"/>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6D73A5"/>
    <w:rPr>
      <w:rFonts w:ascii="Tahoma" w:hAnsi="Tahoma" w:cs="Tahoma"/>
      <w:sz w:val="16"/>
      <w:szCs w:val="16"/>
    </w:rPr>
  </w:style>
  <w:style w:type="character" w:styleId="Lienhypertexte">
    <w:name w:val="Hyperlink"/>
    <w:basedOn w:val="Policepardfaut"/>
    <w:uiPriority w:val="99"/>
    <w:unhideWhenUsed/>
    <w:rsid w:val="006D73A5"/>
    <w:rPr>
      <w:color w:val="0000FF" w:themeColor="hyperlink"/>
      <w:u w:val="single"/>
    </w:rPr>
  </w:style>
  <w:style w:type="paragraph" w:styleId="Paragraphedeliste">
    <w:name w:val="List Paragraph"/>
    <w:basedOn w:val="Normal"/>
    <w:uiPriority w:val="34"/>
    <w:qFormat/>
    <w:rsid w:val="00890F81"/>
    <w:pPr>
      <w:ind w:left="720"/>
      <w:contextualSpacing/>
    </w:pPr>
  </w:style>
  <w:style w:type="table" w:styleId="Grilledutableau">
    <w:name w:val="Table Grid"/>
    <w:basedOn w:val="TableauNormal"/>
    <w:uiPriority w:val="59"/>
    <w:rsid w:val="00DA42AD"/>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tedebasdepage">
    <w:name w:val="footnote text"/>
    <w:basedOn w:val="Normal"/>
    <w:link w:val="NotedebasdepageCar"/>
    <w:unhideWhenUsed/>
    <w:rsid w:val="00BC5B2C"/>
    <w:pPr>
      <w:spacing w:after="0"/>
    </w:pPr>
    <w:rPr>
      <w:sz w:val="20"/>
      <w:szCs w:val="20"/>
    </w:rPr>
  </w:style>
  <w:style w:type="character" w:customStyle="1" w:styleId="NotedebasdepageCar">
    <w:name w:val="Note de bas de page Car"/>
    <w:basedOn w:val="Policepardfaut"/>
    <w:link w:val="Notedebasdepage"/>
    <w:rsid w:val="00BC5B2C"/>
    <w:rPr>
      <w:sz w:val="20"/>
      <w:szCs w:val="20"/>
    </w:rPr>
  </w:style>
  <w:style w:type="character" w:styleId="Appelnotedebasdep">
    <w:name w:val="footnote reference"/>
    <w:basedOn w:val="Policepardfaut"/>
    <w:unhideWhenUsed/>
    <w:rsid w:val="00BC5B2C"/>
    <w:rPr>
      <w:vertAlign w:val="superscript"/>
    </w:rPr>
  </w:style>
  <w:style w:type="paragraph" w:styleId="Retraitcorpsdetexte2">
    <w:name w:val="Body Text Indent 2"/>
    <w:basedOn w:val="Normal"/>
    <w:link w:val="Retraitcorpsdetexte2Car"/>
    <w:semiHidden/>
    <w:rsid w:val="001965CA"/>
    <w:pPr>
      <w:spacing w:after="0"/>
      <w:ind w:firstLine="567"/>
      <w:jc w:val="lowKashida"/>
    </w:pPr>
    <w:rPr>
      <w:rFonts w:ascii="Times New Roman" w:eastAsia="Times New Roman" w:hAnsi="Times New Roman" w:cs="Traditional Arabic"/>
      <w:position w:val="0"/>
      <w:sz w:val="28"/>
      <w:szCs w:val="33"/>
      <w:lang w:eastAsia="fr-FR"/>
    </w:rPr>
  </w:style>
  <w:style w:type="character" w:customStyle="1" w:styleId="Retraitcorpsdetexte2Car">
    <w:name w:val="Retrait corps de texte 2 Car"/>
    <w:basedOn w:val="Policepardfaut"/>
    <w:link w:val="Retraitcorpsdetexte2"/>
    <w:semiHidden/>
    <w:rsid w:val="001965CA"/>
    <w:rPr>
      <w:rFonts w:ascii="Times New Roman" w:eastAsia="Times New Roman" w:hAnsi="Times New Roman" w:cs="Traditional Arabic"/>
      <w:position w:val="0"/>
      <w:sz w:val="28"/>
      <w:szCs w:val="33"/>
      <w:lang w:eastAsia="fr-FR"/>
    </w:rPr>
  </w:style>
  <w:style w:type="character" w:customStyle="1" w:styleId="Titre1Car">
    <w:name w:val="Titre 1 Car"/>
    <w:aliases w:val="القسم الأول Car"/>
    <w:basedOn w:val="Policepardfaut"/>
    <w:link w:val="Titre1"/>
    <w:rsid w:val="00C868CF"/>
    <w:rPr>
      <w:rFonts w:ascii="Arial" w:eastAsia="Times New Roman" w:hAnsi="Arial" w:cs="Arial"/>
      <w:b/>
      <w:bCs/>
      <w:kern w:val="32"/>
      <w:position w:val="0"/>
      <w:lang w:eastAsia="fr-FR"/>
    </w:rPr>
  </w:style>
  <w:style w:type="character" w:customStyle="1" w:styleId="Titre2Car">
    <w:name w:val="Titre 2 Car"/>
    <w:aliases w:val="الفصل الأول Car"/>
    <w:basedOn w:val="Policepardfaut"/>
    <w:link w:val="Titre2"/>
    <w:rsid w:val="00C868CF"/>
    <w:rPr>
      <w:rFonts w:ascii="Arial" w:eastAsia="Times New Roman" w:hAnsi="Arial" w:cs="Arial"/>
      <w:b/>
      <w:bCs/>
      <w:i/>
      <w:iCs/>
      <w:position w:val="0"/>
      <w:sz w:val="28"/>
      <w:szCs w:val="28"/>
      <w:lang w:eastAsia="fr-FR"/>
    </w:rPr>
  </w:style>
  <w:style w:type="character" w:customStyle="1" w:styleId="Titre3Car">
    <w:name w:val="Titre 3 Car"/>
    <w:aliases w:val="المبحث الأول Car"/>
    <w:basedOn w:val="Policepardfaut"/>
    <w:link w:val="Titre3"/>
    <w:rsid w:val="00C868CF"/>
    <w:rPr>
      <w:rFonts w:ascii="Arial" w:eastAsia="Times New Roman" w:hAnsi="Arial" w:cs="Arial"/>
      <w:b/>
      <w:bCs/>
      <w:position w:val="0"/>
      <w:sz w:val="26"/>
      <w:szCs w:val="26"/>
      <w:lang w:eastAsia="fr-FR"/>
    </w:rPr>
  </w:style>
  <w:style w:type="character" w:customStyle="1" w:styleId="Titre4Car">
    <w:name w:val="Titre 4 Car"/>
    <w:aliases w:val="المطلب الأول Car"/>
    <w:basedOn w:val="Policepardfaut"/>
    <w:link w:val="Titre4"/>
    <w:rsid w:val="00C868CF"/>
    <w:rPr>
      <w:rFonts w:ascii="Times New Roman" w:eastAsia="Times New Roman" w:hAnsi="Times New Roman" w:cs="Times New Roman"/>
      <w:b/>
      <w:bCs/>
      <w:position w:val="0"/>
      <w:sz w:val="28"/>
      <w:szCs w:val="28"/>
      <w:lang w:eastAsia="fr-FR"/>
    </w:rPr>
  </w:style>
  <w:style w:type="character" w:customStyle="1" w:styleId="Titre5Car">
    <w:name w:val="Titre 5 Car"/>
    <w:basedOn w:val="Policepardfaut"/>
    <w:rsid w:val="00C868CF"/>
    <w:rPr>
      <w:rFonts w:eastAsiaTheme="majorEastAsia" w:cstheme="majorBidi"/>
      <w:color w:val="365F91" w:themeColor="accent1" w:themeShade="BF"/>
    </w:rPr>
  </w:style>
  <w:style w:type="character" w:customStyle="1" w:styleId="Titre6Car">
    <w:name w:val="Titre 6 Car"/>
    <w:aliases w:val="أولا Car"/>
    <w:basedOn w:val="Policepardfaut"/>
    <w:link w:val="Titre6"/>
    <w:rsid w:val="00C868CF"/>
    <w:rPr>
      <w:rFonts w:ascii="Times New Roman" w:eastAsia="Times New Roman" w:hAnsi="Times New Roman" w:cs="Times New Roman"/>
      <w:bCs/>
      <w:position w:val="0"/>
      <w:sz w:val="22"/>
      <w:szCs w:val="22"/>
      <w:lang w:eastAsia="fr-FR"/>
    </w:rPr>
  </w:style>
  <w:style w:type="character" w:customStyle="1" w:styleId="Titre7Car">
    <w:name w:val="Titre 7 Car"/>
    <w:basedOn w:val="Policepardfaut"/>
    <w:link w:val="Titre7"/>
    <w:rsid w:val="00C868CF"/>
    <w:rPr>
      <w:rFonts w:ascii="Times New Roman" w:eastAsia="Times New Roman" w:hAnsi="Times New Roman" w:cs="Times New Roman"/>
      <w:b/>
      <w:position w:val="0"/>
      <w:sz w:val="24"/>
      <w:szCs w:val="24"/>
      <w:lang w:eastAsia="fr-FR"/>
    </w:rPr>
  </w:style>
  <w:style w:type="character" w:customStyle="1" w:styleId="Titre8Car">
    <w:name w:val="Titre 8 Car"/>
    <w:basedOn w:val="Policepardfaut"/>
    <w:link w:val="Titre8"/>
    <w:rsid w:val="00C868CF"/>
    <w:rPr>
      <w:rFonts w:ascii="Times New Roman" w:eastAsia="Times New Roman" w:hAnsi="Times New Roman" w:cs="Times New Roman"/>
      <w:b/>
      <w:i/>
      <w:iCs/>
      <w:position w:val="0"/>
      <w:sz w:val="24"/>
      <w:szCs w:val="24"/>
      <w:lang w:eastAsia="fr-FR"/>
    </w:rPr>
  </w:style>
  <w:style w:type="character" w:customStyle="1" w:styleId="Titre9Car">
    <w:name w:val="Titre 9 Car"/>
    <w:basedOn w:val="Policepardfaut"/>
    <w:link w:val="Titre9"/>
    <w:rsid w:val="00C868CF"/>
    <w:rPr>
      <w:rFonts w:ascii="Arial" w:eastAsia="Times New Roman" w:hAnsi="Arial" w:cs="Arial"/>
      <w:b/>
      <w:position w:val="0"/>
      <w:sz w:val="22"/>
      <w:szCs w:val="22"/>
      <w:lang w:eastAsia="fr-FR"/>
    </w:rPr>
  </w:style>
  <w:style w:type="character" w:customStyle="1" w:styleId="Titre5Car1">
    <w:name w:val="Titre 5 Car1"/>
    <w:aliases w:val="الفقرة الأولى Car"/>
    <w:basedOn w:val="Policepardfaut"/>
    <w:link w:val="Titre5"/>
    <w:rsid w:val="00C868CF"/>
    <w:rPr>
      <w:rFonts w:ascii="Times New Roman" w:eastAsia="Times New Roman" w:hAnsi="Times New Roman" w:cs="Simplified Arabic"/>
      <w:b/>
      <w:bCs/>
      <w:i/>
      <w:iCs/>
      <w:position w:val="0"/>
      <w:sz w:val="26"/>
      <w:szCs w:val="26"/>
      <w:lang w:eastAsia="fr-FR"/>
    </w:rPr>
  </w:style>
  <w:style w:type="paragraph" w:customStyle="1" w:styleId="Style2">
    <w:name w:val="Style2"/>
    <w:basedOn w:val="Titre1"/>
    <w:rsid w:val="00C868CF"/>
    <w:rPr>
      <w:rFonts w:ascii="Simplified Arabic" w:hAnsi="Simplified Arabic"/>
      <w:sz w:val="28"/>
    </w:rPr>
  </w:style>
  <w:style w:type="paragraph" w:customStyle="1" w:styleId="Titre10">
    <w:name w:val="Titre1"/>
    <w:basedOn w:val="Normal"/>
    <w:link w:val="titleCar"/>
    <w:rsid w:val="00C868CF"/>
    <w:pPr>
      <w:bidi w:val="0"/>
      <w:spacing w:before="100" w:beforeAutospacing="1" w:after="100" w:afterAutospacing="1"/>
      <w:jc w:val="left"/>
    </w:pPr>
    <w:rPr>
      <w:rFonts w:ascii="Arial" w:eastAsia="Times New Roman" w:hAnsi="Arial" w:cs="Arial"/>
      <w:b/>
      <w:bCs/>
      <w:position w:val="0"/>
      <w:sz w:val="36"/>
      <w:szCs w:val="36"/>
      <w:lang w:eastAsia="fr-FR"/>
    </w:rPr>
  </w:style>
  <w:style w:type="character" w:customStyle="1" w:styleId="number1">
    <w:name w:val="number1"/>
    <w:basedOn w:val="Policepardfaut"/>
    <w:rsid w:val="00C868CF"/>
    <w:rPr>
      <w:rFonts w:ascii="Arial" w:hAnsi="Arial" w:cs="Arial" w:hint="default"/>
      <w:i/>
      <w:iCs/>
      <w:sz w:val="20"/>
      <w:szCs w:val="20"/>
    </w:rPr>
  </w:style>
  <w:style w:type="character" w:customStyle="1" w:styleId="date1">
    <w:name w:val="date1"/>
    <w:basedOn w:val="Policepardfaut"/>
    <w:rsid w:val="00C868CF"/>
    <w:rPr>
      <w:rFonts w:ascii="Arial" w:hAnsi="Arial" w:cs="Arial" w:hint="default"/>
      <w:i/>
      <w:iCs/>
      <w:sz w:val="20"/>
      <w:szCs w:val="20"/>
    </w:rPr>
  </w:style>
  <w:style w:type="paragraph" w:customStyle="1" w:styleId="Style1">
    <w:name w:val="Style1"/>
    <w:basedOn w:val="Titre4"/>
    <w:rsid w:val="00C868CF"/>
    <w:pPr>
      <w:bidi/>
    </w:pPr>
    <w:rPr>
      <w:lang w:bidi="ar-DZ"/>
    </w:rPr>
  </w:style>
  <w:style w:type="paragraph" w:styleId="NormalWeb">
    <w:name w:val="Normal (Web)"/>
    <w:basedOn w:val="Normal"/>
    <w:rsid w:val="00C868CF"/>
    <w:pPr>
      <w:bidi w:val="0"/>
      <w:spacing w:before="100" w:beforeAutospacing="1" w:after="100" w:afterAutospacing="1" w:line="300" w:lineRule="auto"/>
    </w:pPr>
    <w:rPr>
      <w:rFonts w:ascii="Arial" w:eastAsia="Times New Roman" w:hAnsi="Arial" w:cs="Arial"/>
      <w:position w:val="0"/>
      <w:sz w:val="24"/>
      <w:szCs w:val="24"/>
      <w:lang w:eastAsia="fr-FR"/>
    </w:rPr>
  </w:style>
  <w:style w:type="character" w:customStyle="1" w:styleId="pages1">
    <w:name w:val="pages1"/>
    <w:basedOn w:val="Policepardfaut"/>
    <w:rsid w:val="00C868CF"/>
    <w:rPr>
      <w:rFonts w:ascii="Arial" w:hAnsi="Arial" w:cs="Arial" w:hint="default"/>
      <w:i/>
      <w:iCs/>
      <w:sz w:val="20"/>
      <w:szCs w:val="20"/>
    </w:rPr>
  </w:style>
  <w:style w:type="character" w:customStyle="1" w:styleId="authors1">
    <w:name w:val="authors1"/>
    <w:basedOn w:val="Policepardfaut"/>
    <w:rsid w:val="00C868CF"/>
    <w:rPr>
      <w:rFonts w:ascii="Arial" w:hAnsi="Arial" w:cs="Arial" w:hint="default"/>
      <w:b w:val="0"/>
      <w:bCs w:val="0"/>
      <w:caps/>
      <w:sz w:val="28"/>
      <w:szCs w:val="28"/>
    </w:rPr>
  </w:style>
  <w:style w:type="paragraph" w:styleId="Titre">
    <w:name w:val="Title"/>
    <w:basedOn w:val="Normal"/>
    <w:link w:val="TitreCar"/>
    <w:qFormat/>
    <w:rsid w:val="00C868CF"/>
    <w:pPr>
      <w:bidi w:val="0"/>
      <w:spacing w:after="0"/>
      <w:jc w:val="center"/>
    </w:pPr>
    <w:rPr>
      <w:rFonts w:ascii="Copperplate Gothic Bold" w:eastAsia="Times New Roman" w:hAnsi="Copperplate Gothic Bold" w:cs="Times New Roman"/>
      <w:b/>
      <w:bCs/>
      <w:i/>
      <w:iCs/>
      <w:position w:val="0"/>
      <w:sz w:val="48"/>
      <w:szCs w:val="24"/>
      <w:lang w:val="en-GB" w:eastAsia="fr-FR"/>
    </w:rPr>
  </w:style>
  <w:style w:type="character" w:customStyle="1" w:styleId="TitreCar">
    <w:name w:val="Titre Car"/>
    <w:basedOn w:val="Policepardfaut"/>
    <w:link w:val="Titre"/>
    <w:rsid w:val="00C868CF"/>
    <w:rPr>
      <w:rFonts w:ascii="Copperplate Gothic Bold" w:eastAsia="Times New Roman" w:hAnsi="Copperplate Gothic Bold" w:cs="Times New Roman"/>
      <w:b/>
      <w:bCs/>
      <w:i/>
      <w:iCs/>
      <w:position w:val="0"/>
      <w:sz w:val="48"/>
      <w:szCs w:val="24"/>
      <w:lang w:val="en-GB" w:eastAsia="fr-FR"/>
    </w:rPr>
  </w:style>
  <w:style w:type="character" w:styleId="Numrodepage">
    <w:name w:val="page number"/>
    <w:basedOn w:val="Policepardfaut"/>
    <w:uiPriority w:val="99"/>
    <w:rsid w:val="00C868CF"/>
  </w:style>
  <w:style w:type="paragraph" w:customStyle="1" w:styleId="bodytext2">
    <w:name w:val="bodytext2"/>
    <w:basedOn w:val="Normal"/>
    <w:rsid w:val="00C868CF"/>
    <w:pPr>
      <w:bidi w:val="0"/>
      <w:spacing w:before="100" w:beforeAutospacing="1" w:after="100" w:afterAutospacing="1"/>
      <w:jc w:val="left"/>
    </w:pPr>
    <w:rPr>
      <w:rFonts w:ascii="Times New Roman" w:eastAsia="Times New Roman" w:hAnsi="Times New Roman" w:cs="Times New Roman"/>
      <w:position w:val="0"/>
      <w:sz w:val="24"/>
      <w:szCs w:val="24"/>
      <w:lang w:eastAsia="fr-FR"/>
    </w:rPr>
  </w:style>
  <w:style w:type="character" w:customStyle="1" w:styleId="title1">
    <w:name w:val="title1"/>
    <w:basedOn w:val="Policepardfaut"/>
    <w:rsid w:val="00C868CF"/>
    <w:rPr>
      <w:rFonts w:ascii="Arial" w:hAnsi="Arial" w:cs="Arial" w:hint="default"/>
      <w:b/>
      <w:bCs/>
      <w:i w:val="0"/>
      <w:iCs w:val="0"/>
      <w:sz w:val="36"/>
      <w:szCs w:val="36"/>
    </w:rPr>
  </w:style>
  <w:style w:type="paragraph" w:styleId="Sous-titre">
    <w:name w:val="Subtitle"/>
    <w:basedOn w:val="Normal"/>
    <w:link w:val="Sous-titreCar"/>
    <w:qFormat/>
    <w:rsid w:val="00C868CF"/>
    <w:pPr>
      <w:bidi w:val="0"/>
      <w:spacing w:after="60"/>
      <w:jc w:val="center"/>
      <w:outlineLvl w:val="1"/>
    </w:pPr>
    <w:rPr>
      <w:rFonts w:ascii="Arial" w:eastAsia="Times New Roman" w:hAnsi="Arial" w:cs="Arial"/>
      <w:b/>
      <w:position w:val="0"/>
      <w:sz w:val="24"/>
      <w:szCs w:val="24"/>
      <w:lang w:eastAsia="fr-FR"/>
    </w:rPr>
  </w:style>
  <w:style w:type="character" w:customStyle="1" w:styleId="Sous-titreCar">
    <w:name w:val="Sous-titre Car"/>
    <w:basedOn w:val="Policepardfaut"/>
    <w:link w:val="Sous-titre"/>
    <w:rsid w:val="00C868CF"/>
    <w:rPr>
      <w:rFonts w:ascii="Arial" w:eastAsia="Times New Roman" w:hAnsi="Arial" w:cs="Arial"/>
      <w:b/>
      <w:position w:val="0"/>
      <w:sz w:val="24"/>
      <w:szCs w:val="24"/>
      <w:lang w:eastAsia="fr-FR"/>
    </w:rPr>
  </w:style>
  <w:style w:type="paragraph" w:styleId="Corpsdetexte">
    <w:name w:val="Body Text"/>
    <w:basedOn w:val="Normal"/>
    <w:link w:val="CorpsdetexteCar"/>
    <w:rsid w:val="00C868CF"/>
    <w:pPr>
      <w:bidi w:val="0"/>
      <w:spacing w:after="0"/>
      <w:jc w:val="left"/>
    </w:pPr>
    <w:rPr>
      <w:rFonts w:ascii="Times New Roman" w:eastAsia="Times New Roman" w:hAnsi="Times New Roman" w:cs="Simplified Arabic"/>
      <w:b/>
      <w:bCs/>
      <w:position w:val="0"/>
      <w:sz w:val="24"/>
      <w:szCs w:val="28"/>
      <w:lang w:eastAsia="fr-FR"/>
    </w:rPr>
  </w:style>
  <w:style w:type="character" w:customStyle="1" w:styleId="CorpsdetexteCar">
    <w:name w:val="Corps de texte Car"/>
    <w:basedOn w:val="Policepardfaut"/>
    <w:link w:val="Corpsdetexte"/>
    <w:rsid w:val="00C868CF"/>
    <w:rPr>
      <w:rFonts w:ascii="Times New Roman" w:eastAsia="Times New Roman" w:hAnsi="Times New Roman" w:cs="Simplified Arabic"/>
      <w:b/>
      <w:bCs/>
      <w:position w:val="0"/>
      <w:sz w:val="24"/>
      <w:szCs w:val="28"/>
      <w:lang w:eastAsia="fr-FR"/>
    </w:rPr>
  </w:style>
  <w:style w:type="paragraph" w:styleId="Liste">
    <w:name w:val="List"/>
    <w:basedOn w:val="Normal"/>
    <w:rsid w:val="00C868CF"/>
    <w:pPr>
      <w:numPr>
        <w:numId w:val="2"/>
      </w:numPr>
      <w:tabs>
        <w:tab w:val="clear" w:pos="3900"/>
      </w:tabs>
      <w:bidi w:val="0"/>
      <w:spacing w:after="0"/>
      <w:ind w:left="283" w:hanging="283"/>
      <w:jc w:val="left"/>
    </w:pPr>
    <w:rPr>
      <w:rFonts w:ascii="Times New Roman" w:eastAsia="Times New Roman" w:hAnsi="Times New Roman" w:cs="Simplified Arabic"/>
      <w:b/>
      <w:position w:val="0"/>
      <w:sz w:val="24"/>
      <w:lang w:eastAsia="fr-FR"/>
    </w:rPr>
  </w:style>
  <w:style w:type="paragraph" w:styleId="Liste2">
    <w:name w:val="List 2"/>
    <w:basedOn w:val="Normal"/>
    <w:rsid w:val="00C868CF"/>
    <w:pPr>
      <w:bidi w:val="0"/>
      <w:spacing w:after="0"/>
      <w:ind w:left="566" w:hanging="283"/>
      <w:jc w:val="left"/>
    </w:pPr>
    <w:rPr>
      <w:rFonts w:ascii="Times New Roman" w:eastAsia="Times New Roman" w:hAnsi="Times New Roman" w:cs="Simplified Arabic"/>
      <w:b/>
      <w:position w:val="0"/>
      <w:sz w:val="24"/>
      <w:lang w:eastAsia="fr-FR"/>
    </w:rPr>
  </w:style>
  <w:style w:type="paragraph" w:styleId="Liste3">
    <w:name w:val="List 3"/>
    <w:basedOn w:val="Normal"/>
    <w:rsid w:val="00C868CF"/>
    <w:pPr>
      <w:bidi w:val="0"/>
      <w:spacing w:after="0"/>
      <w:ind w:left="849" w:hanging="283"/>
      <w:jc w:val="left"/>
    </w:pPr>
    <w:rPr>
      <w:rFonts w:ascii="Times New Roman" w:eastAsia="Times New Roman" w:hAnsi="Times New Roman" w:cs="Simplified Arabic"/>
      <w:b/>
      <w:position w:val="0"/>
      <w:sz w:val="24"/>
      <w:lang w:eastAsia="fr-FR"/>
    </w:rPr>
  </w:style>
  <w:style w:type="paragraph" w:styleId="Liste4">
    <w:name w:val="List 4"/>
    <w:basedOn w:val="Normal"/>
    <w:rsid w:val="00C868CF"/>
    <w:pPr>
      <w:bidi w:val="0"/>
      <w:spacing w:after="0"/>
      <w:ind w:left="1132" w:hanging="283"/>
      <w:jc w:val="left"/>
    </w:pPr>
    <w:rPr>
      <w:rFonts w:ascii="Times New Roman" w:eastAsia="Times New Roman" w:hAnsi="Times New Roman" w:cs="Simplified Arabic"/>
      <w:b/>
      <w:position w:val="0"/>
      <w:sz w:val="24"/>
      <w:lang w:eastAsia="fr-FR"/>
    </w:rPr>
  </w:style>
  <w:style w:type="paragraph" w:styleId="Listepuces2">
    <w:name w:val="List Bullet 2"/>
    <w:basedOn w:val="Normal"/>
    <w:autoRedefine/>
    <w:rsid w:val="00C868CF"/>
    <w:pPr>
      <w:tabs>
        <w:tab w:val="num" w:pos="643"/>
      </w:tabs>
      <w:bidi w:val="0"/>
      <w:spacing w:after="0"/>
      <w:ind w:left="643" w:hanging="360"/>
      <w:jc w:val="left"/>
    </w:pPr>
    <w:rPr>
      <w:rFonts w:ascii="Times New Roman" w:eastAsia="Times New Roman" w:hAnsi="Times New Roman" w:cs="Simplified Arabic"/>
      <w:b/>
      <w:position w:val="0"/>
      <w:sz w:val="24"/>
      <w:lang w:eastAsia="fr-FR"/>
    </w:rPr>
  </w:style>
  <w:style w:type="paragraph" w:styleId="Listecontinue2">
    <w:name w:val="List Continue 2"/>
    <w:basedOn w:val="Normal"/>
    <w:rsid w:val="00C868CF"/>
    <w:pPr>
      <w:bidi w:val="0"/>
      <w:spacing w:after="120"/>
      <w:ind w:left="566"/>
      <w:jc w:val="left"/>
    </w:pPr>
    <w:rPr>
      <w:rFonts w:ascii="Times New Roman" w:eastAsia="Times New Roman" w:hAnsi="Times New Roman" w:cs="Simplified Arabic"/>
      <w:b/>
      <w:position w:val="0"/>
      <w:sz w:val="24"/>
      <w:lang w:eastAsia="fr-FR"/>
    </w:rPr>
  </w:style>
  <w:style w:type="paragraph" w:styleId="Retraitcorpsdetexte">
    <w:name w:val="Body Text Indent"/>
    <w:basedOn w:val="Normal"/>
    <w:link w:val="RetraitcorpsdetexteCar"/>
    <w:rsid w:val="00C868CF"/>
    <w:pPr>
      <w:bidi w:val="0"/>
      <w:spacing w:after="120"/>
      <w:ind w:left="283"/>
      <w:jc w:val="left"/>
    </w:pPr>
    <w:rPr>
      <w:rFonts w:ascii="Times New Roman" w:eastAsia="Times New Roman" w:hAnsi="Times New Roman" w:cs="Simplified Arabic"/>
      <w:b/>
      <w:position w:val="0"/>
      <w:sz w:val="24"/>
      <w:lang w:eastAsia="fr-FR"/>
    </w:rPr>
  </w:style>
  <w:style w:type="character" w:customStyle="1" w:styleId="RetraitcorpsdetexteCar">
    <w:name w:val="Retrait corps de texte Car"/>
    <w:basedOn w:val="Policepardfaut"/>
    <w:link w:val="Retraitcorpsdetexte"/>
    <w:rsid w:val="00C868CF"/>
    <w:rPr>
      <w:rFonts w:ascii="Times New Roman" w:eastAsia="Times New Roman" w:hAnsi="Times New Roman" w:cs="Simplified Arabic"/>
      <w:b/>
      <w:position w:val="0"/>
      <w:sz w:val="24"/>
      <w:lang w:eastAsia="fr-FR"/>
    </w:rPr>
  </w:style>
  <w:style w:type="paragraph" w:customStyle="1" w:styleId="StyleTitre1">
    <w:name w:val="Style Titre 1 +"/>
    <w:basedOn w:val="Titre1"/>
    <w:rsid w:val="00C868CF"/>
    <w:pPr>
      <w:tabs>
        <w:tab w:val="num" w:pos="-2956"/>
        <w:tab w:val="left" w:pos="284"/>
      </w:tabs>
      <w:spacing w:before="0" w:after="0"/>
      <w:ind w:left="-3013" w:firstLine="57"/>
      <w:jc w:val="right"/>
    </w:pPr>
    <w:rPr>
      <w:rFonts w:ascii="Times New Roman" w:hAnsi="Times New Roman" w:cs="Simplified Arabic"/>
      <w:b w:val="0"/>
      <w:caps/>
      <w:shadow/>
      <w:color w:val="000000"/>
      <w:kern w:val="0"/>
    </w:rPr>
  </w:style>
  <w:style w:type="paragraph" w:customStyle="1" w:styleId="StyleStyleTitre1">
    <w:name w:val="Style Style Titre 1 + +"/>
    <w:basedOn w:val="StyleTitre1"/>
    <w:rsid w:val="00C868CF"/>
    <w:pPr>
      <w:numPr>
        <w:numId w:val="1"/>
      </w:numPr>
      <w:tabs>
        <w:tab w:val="clear" w:pos="643"/>
        <w:tab w:val="num" w:pos="-2956"/>
        <w:tab w:val="center" w:pos="57"/>
      </w:tabs>
      <w:ind w:left="-3013" w:firstLine="57"/>
    </w:pPr>
  </w:style>
  <w:style w:type="paragraph" w:customStyle="1" w:styleId="StyleTitre5">
    <w:name w:val="Style Titre 5 +"/>
    <w:basedOn w:val="Titre5"/>
    <w:link w:val="StyleTitre5Car"/>
    <w:rsid w:val="00C868CF"/>
    <w:pPr>
      <w:ind w:left="3373"/>
    </w:pPr>
    <w:rPr>
      <w:b w:val="0"/>
      <w:imprint/>
      <w:color w:val="333333"/>
      <w:sz w:val="24"/>
      <w:szCs w:val="24"/>
    </w:rPr>
  </w:style>
  <w:style w:type="character" w:customStyle="1" w:styleId="StyleTitre5Car">
    <w:name w:val="Style Titre 5 + Car"/>
    <w:basedOn w:val="Titre5Car"/>
    <w:link w:val="StyleTitre5"/>
    <w:rsid w:val="00C868CF"/>
    <w:rPr>
      <w:rFonts w:ascii="Times New Roman" w:eastAsia="Times New Roman" w:hAnsi="Times New Roman" w:cs="Simplified Arabic"/>
      <w:bCs/>
      <w:i/>
      <w:iCs/>
      <w:imprint/>
      <w:color w:val="333333"/>
      <w:position w:val="0"/>
      <w:sz w:val="24"/>
      <w:szCs w:val="24"/>
      <w:lang w:eastAsia="fr-FR"/>
    </w:rPr>
  </w:style>
  <w:style w:type="paragraph" w:customStyle="1" w:styleId="StyleStyleTitre5">
    <w:name w:val="Style Style Titre 5 + +"/>
    <w:basedOn w:val="StyleTitre5"/>
    <w:link w:val="StyleStyleTitre5Car"/>
    <w:rsid w:val="00C868CF"/>
    <w:pPr>
      <w:ind w:left="0"/>
    </w:pPr>
  </w:style>
  <w:style w:type="character" w:customStyle="1" w:styleId="StyleStyleTitre5Car">
    <w:name w:val="Style Style Titre 5 + + Car"/>
    <w:basedOn w:val="StyleTitre5Car"/>
    <w:link w:val="StyleStyleTitre5"/>
    <w:rsid w:val="00C868CF"/>
    <w:rPr>
      <w:rFonts w:ascii="Times New Roman" w:eastAsia="Times New Roman" w:hAnsi="Times New Roman" w:cs="Simplified Arabic"/>
      <w:bCs/>
      <w:i/>
      <w:iCs/>
      <w:imprint/>
      <w:color w:val="333333"/>
      <w:position w:val="0"/>
      <w:sz w:val="24"/>
      <w:szCs w:val="24"/>
      <w:lang w:eastAsia="fr-FR"/>
    </w:rPr>
  </w:style>
  <w:style w:type="paragraph" w:customStyle="1" w:styleId="StyleStyleStyleTitre5">
    <w:name w:val="Style Style Style Titre 5 + + +"/>
    <w:basedOn w:val="StyleStyleTitre5"/>
    <w:link w:val="StyleStyleStyleTitre5Car"/>
    <w:rsid w:val="00C868CF"/>
    <w:pPr>
      <w:tabs>
        <w:tab w:val="num" w:pos="360"/>
      </w:tabs>
    </w:pPr>
    <w:rPr>
      <w:b/>
      <w:i w:val="0"/>
    </w:rPr>
  </w:style>
  <w:style w:type="character" w:customStyle="1" w:styleId="StyleStyleStyleTitre5Car">
    <w:name w:val="Style Style Style Titre 5 + + + Car"/>
    <w:basedOn w:val="StyleStyleTitre5Car"/>
    <w:link w:val="StyleStyleStyleTitre5"/>
    <w:rsid w:val="00C868CF"/>
    <w:rPr>
      <w:rFonts w:ascii="Times New Roman" w:eastAsia="Times New Roman" w:hAnsi="Times New Roman" w:cs="Simplified Arabic"/>
      <w:b/>
      <w:bCs/>
      <w:i w:val="0"/>
      <w:iCs/>
      <w:imprint/>
      <w:color w:val="333333"/>
      <w:position w:val="0"/>
      <w:sz w:val="24"/>
      <w:szCs w:val="24"/>
      <w:lang w:eastAsia="fr-FR"/>
    </w:rPr>
  </w:style>
  <w:style w:type="paragraph" w:customStyle="1" w:styleId="StyleStyleStyleStyleTitre5">
    <w:name w:val="Style Style Style Style Titre 5 + + + +"/>
    <w:basedOn w:val="StyleStyleStyleTitre5"/>
    <w:link w:val="StyleStyleStyleStyleTitre5Car"/>
    <w:rsid w:val="00C868CF"/>
    <w:rPr>
      <w:sz w:val="28"/>
    </w:rPr>
  </w:style>
  <w:style w:type="character" w:customStyle="1" w:styleId="StyleStyleStyleStyleTitre5Car">
    <w:name w:val="Style Style Style Style Titre 5 + + + + Car"/>
    <w:basedOn w:val="StyleStyleStyleTitre5Car"/>
    <w:link w:val="StyleStyleStyleStyleTitre5"/>
    <w:rsid w:val="00C868CF"/>
    <w:rPr>
      <w:rFonts w:ascii="Times New Roman" w:eastAsia="Times New Roman" w:hAnsi="Times New Roman" w:cs="Simplified Arabic"/>
      <w:b/>
      <w:bCs/>
      <w:i w:val="0"/>
      <w:iCs/>
      <w:imprint/>
      <w:color w:val="333333"/>
      <w:position w:val="0"/>
      <w:sz w:val="28"/>
      <w:szCs w:val="24"/>
      <w:lang w:eastAsia="fr-FR"/>
    </w:rPr>
  </w:style>
  <w:style w:type="paragraph" w:customStyle="1" w:styleId="StyleStyleStyleStyleTitre51">
    <w:name w:val="Style Style Style Style Titre 5 + + + +1"/>
    <w:basedOn w:val="StyleStyleStyleTitre5"/>
    <w:autoRedefine/>
    <w:rsid w:val="00C868CF"/>
    <w:pPr>
      <w:bidi/>
      <w:jc w:val="center"/>
    </w:pPr>
    <w:rPr>
      <w:sz w:val="28"/>
    </w:rPr>
  </w:style>
  <w:style w:type="paragraph" w:customStyle="1" w:styleId="StyleTitre614ptSoulignementDroite">
    <w:name w:val="Style Titre 6 + 14 pt Soulignement  Droite"/>
    <w:basedOn w:val="Titre6"/>
    <w:rsid w:val="00C868CF"/>
    <w:pPr>
      <w:tabs>
        <w:tab w:val="num" w:pos="3033"/>
      </w:tabs>
      <w:ind w:left="2673" w:hanging="153"/>
      <w:jc w:val="right"/>
    </w:pPr>
    <w:rPr>
      <w:sz w:val="28"/>
      <w:szCs w:val="28"/>
      <w:u w:val="single"/>
    </w:rPr>
  </w:style>
  <w:style w:type="paragraph" w:styleId="Corpsdetexte3">
    <w:name w:val="Body Text 3"/>
    <w:basedOn w:val="Normal"/>
    <w:link w:val="Corpsdetexte3Car"/>
    <w:rsid w:val="00C868CF"/>
    <w:pPr>
      <w:bidi w:val="0"/>
      <w:spacing w:after="120"/>
      <w:jc w:val="left"/>
    </w:pPr>
    <w:rPr>
      <w:rFonts w:ascii="Times New Roman" w:eastAsia="Times New Roman" w:hAnsi="Times New Roman"/>
      <w:position w:val="0"/>
      <w:sz w:val="16"/>
      <w:szCs w:val="16"/>
      <w:lang w:eastAsia="fr-FR"/>
    </w:rPr>
  </w:style>
  <w:style w:type="character" w:customStyle="1" w:styleId="Corpsdetexte3Car">
    <w:name w:val="Corps de texte 3 Car"/>
    <w:basedOn w:val="Policepardfaut"/>
    <w:link w:val="Corpsdetexte3"/>
    <w:rsid w:val="00C868CF"/>
    <w:rPr>
      <w:rFonts w:ascii="Times New Roman" w:eastAsia="Times New Roman" w:hAnsi="Times New Roman"/>
      <w:position w:val="0"/>
      <w:sz w:val="16"/>
      <w:szCs w:val="16"/>
      <w:lang w:eastAsia="fr-FR"/>
    </w:rPr>
  </w:style>
  <w:style w:type="character" w:customStyle="1" w:styleId="titleCar">
    <w:name w:val="title Car"/>
    <w:basedOn w:val="Policepardfaut"/>
    <w:link w:val="Titre10"/>
    <w:rsid w:val="00C868CF"/>
    <w:rPr>
      <w:rFonts w:ascii="Arial" w:eastAsia="Times New Roman" w:hAnsi="Arial" w:cs="Arial"/>
      <w:b/>
      <w:bCs/>
      <w:position w:val="0"/>
      <w:sz w:val="36"/>
      <w:szCs w:val="36"/>
      <w:lang w:eastAsia="fr-FR"/>
    </w:rPr>
  </w:style>
  <w:style w:type="paragraph" w:styleId="Corpsdetexte2">
    <w:name w:val="Body Text 2"/>
    <w:basedOn w:val="Normal"/>
    <w:link w:val="Corpsdetexte2Car"/>
    <w:uiPriority w:val="99"/>
    <w:semiHidden/>
    <w:unhideWhenUsed/>
    <w:rsid w:val="00392866"/>
    <w:pPr>
      <w:spacing w:after="120" w:line="480" w:lineRule="auto"/>
    </w:pPr>
  </w:style>
  <w:style w:type="character" w:customStyle="1" w:styleId="Corpsdetexte2Car">
    <w:name w:val="Corps de texte 2 Car"/>
    <w:basedOn w:val="Policepardfaut"/>
    <w:link w:val="Corpsdetexte2"/>
    <w:uiPriority w:val="99"/>
    <w:semiHidden/>
    <w:rsid w:val="00392866"/>
  </w:style>
  <w:style w:type="paragraph" w:styleId="Retraitcorpsdetexte3">
    <w:name w:val="Body Text Indent 3"/>
    <w:basedOn w:val="Normal"/>
    <w:link w:val="Retraitcorpsdetexte3Car"/>
    <w:uiPriority w:val="99"/>
    <w:semiHidden/>
    <w:unhideWhenUsed/>
    <w:rsid w:val="00392866"/>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392866"/>
    <w:rPr>
      <w:sz w:val="16"/>
      <w:szCs w:val="16"/>
    </w:rPr>
  </w:style>
  <w:style w:type="paragraph" w:styleId="Normalcentr">
    <w:name w:val="Block Text"/>
    <w:basedOn w:val="Normal"/>
    <w:semiHidden/>
    <w:rsid w:val="00392866"/>
    <w:pPr>
      <w:spacing w:after="0" w:line="360" w:lineRule="auto"/>
      <w:ind w:left="720"/>
      <w:jc w:val="lowKashida"/>
    </w:pPr>
    <w:rPr>
      <w:rFonts w:ascii="Times New Roman" w:eastAsia="Times New Roman" w:hAnsi="Times New Roman"/>
      <w:position w:val="0"/>
      <w:sz w:val="24"/>
      <w:lang w:eastAsia="fr-FR"/>
    </w:rPr>
  </w:style>
  <w:style w:type="paragraph" w:styleId="Notedefin">
    <w:name w:val="endnote text"/>
    <w:basedOn w:val="Normal"/>
    <w:link w:val="NotedefinCar"/>
    <w:uiPriority w:val="99"/>
    <w:unhideWhenUsed/>
    <w:rsid w:val="000D469B"/>
    <w:pPr>
      <w:bidi w:val="0"/>
      <w:spacing w:after="0"/>
      <w:jc w:val="left"/>
    </w:pPr>
    <w:rPr>
      <w:rFonts w:asciiTheme="minorHAnsi" w:eastAsiaTheme="minorEastAsia" w:hAnsiTheme="minorHAnsi" w:cstheme="minorBidi"/>
      <w:position w:val="0"/>
      <w:sz w:val="20"/>
      <w:szCs w:val="20"/>
      <w:lang w:val="en-US"/>
    </w:rPr>
  </w:style>
  <w:style w:type="character" w:customStyle="1" w:styleId="NotedefinCar">
    <w:name w:val="Note de fin Car"/>
    <w:basedOn w:val="Policepardfaut"/>
    <w:link w:val="Notedefin"/>
    <w:uiPriority w:val="99"/>
    <w:rsid w:val="000D469B"/>
    <w:rPr>
      <w:rFonts w:asciiTheme="minorHAnsi" w:eastAsiaTheme="minorEastAsia" w:hAnsiTheme="minorHAnsi" w:cstheme="minorBidi"/>
      <w:position w:val="0"/>
      <w:sz w:val="20"/>
      <w:szCs w:val="20"/>
      <w:lang w:val="en-US"/>
    </w:rPr>
  </w:style>
  <w:style w:type="character" w:styleId="Appeldenotedefin">
    <w:name w:val="endnote reference"/>
    <w:basedOn w:val="Policepardfaut"/>
    <w:uiPriority w:val="99"/>
    <w:semiHidden/>
    <w:unhideWhenUsed/>
    <w:rsid w:val="000D469B"/>
    <w:rPr>
      <w:vertAlign w:val="superscript"/>
    </w:rPr>
  </w:style>
  <w:style w:type="table" w:customStyle="1" w:styleId="1">
    <w:name w:val="شبكة جدول1"/>
    <w:basedOn w:val="TableauNormal"/>
    <w:next w:val="Grilledutableau"/>
    <w:uiPriority w:val="59"/>
    <w:rsid w:val="00112FAE"/>
    <w:pPr>
      <w:spacing w:after="0"/>
      <w:jc w:val="left"/>
    </w:pPr>
    <w:rPr>
      <w:rFonts w:asciiTheme="minorHAnsi" w:eastAsia="Calibri" w:hAnsiTheme="minorHAnsi" w:cstheme="minorBidi"/>
      <w:position w:val="0"/>
      <w:sz w:val="22"/>
      <w:szCs w:val="22"/>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490025">
      <w:bodyDiv w:val="1"/>
      <w:marLeft w:val="0"/>
      <w:marRight w:val="0"/>
      <w:marTop w:val="0"/>
      <w:marBottom w:val="0"/>
      <w:divBdr>
        <w:top w:val="none" w:sz="0" w:space="0" w:color="auto"/>
        <w:left w:val="none" w:sz="0" w:space="0" w:color="auto"/>
        <w:bottom w:val="none" w:sz="0" w:space="0" w:color="auto"/>
        <w:right w:val="none" w:sz="0" w:space="0" w:color="auto"/>
      </w:divBdr>
    </w:div>
    <w:div w:id="404183323">
      <w:bodyDiv w:val="1"/>
      <w:marLeft w:val="0"/>
      <w:marRight w:val="0"/>
      <w:marTop w:val="0"/>
      <w:marBottom w:val="0"/>
      <w:divBdr>
        <w:top w:val="none" w:sz="0" w:space="0" w:color="auto"/>
        <w:left w:val="none" w:sz="0" w:space="0" w:color="auto"/>
        <w:bottom w:val="none" w:sz="0" w:space="0" w:color="auto"/>
        <w:right w:val="none" w:sz="0" w:space="0" w:color="auto"/>
      </w:divBdr>
    </w:div>
    <w:div w:id="406539229">
      <w:bodyDiv w:val="1"/>
      <w:marLeft w:val="0"/>
      <w:marRight w:val="0"/>
      <w:marTop w:val="0"/>
      <w:marBottom w:val="0"/>
      <w:divBdr>
        <w:top w:val="none" w:sz="0" w:space="0" w:color="auto"/>
        <w:left w:val="none" w:sz="0" w:space="0" w:color="auto"/>
        <w:bottom w:val="none" w:sz="0" w:space="0" w:color="auto"/>
        <w:right w:val="none" w:sz="0" w:space="0" w:color="auto"/>
      </w:divBdr>
    </w:div>
    <w:div w:id="478495126">
      <w:bodyDiv w:val="1"/>
      <w:marLeft w:val="0"/>
      <w:marRight w:val="0"/>
      <w:marTop w:val="0"/>
      <w:marBottom w:val="0"/>
      <w:divBdr>
        <w:top w:val="none" w:sz="0" w:space="0" w:color="auto"/>
        <w:left w:val="none" w:sz="0" w:space="0" w:color="auto"/>
        <w:bottom w:val="none" w:sz="0" w:space="0" w:color="auto"/>
        <w:right w:val="none" w:sz="0" w:space="0" w:color="auto"/>
      </w:divBdr>
    </w:div>
    <w:div w:id="486017251">
      <w:bodyDiv w:val="1"/>
      <w:marLeft w:val="0"/>
      <w:marRight w:val="0"/>
      <w:marTop w:val="0"/>
      <w:marBottom w:val="0"/>
      <w:divBdr>
        <w:top w:val="none" w:sz="0" w:space="0" w:color="auto"/>
        <w:left w:val="none" w:sz="0" w:space="0" w:color="auto"/>
        <w:bottom w:val="none" w:sz="0" w:space="0" w:color="auto"/>
        <w:right w:val="none" w:sz="0" w:space="0" w:color="auto"/>
      </w:divBdr>
    </w:div>
    <w:div w:id="529802347">
      <w:bodyDiv w:val="1"/>
      <w:marLeft w:val="0"/>
      <w:marRight w:val="0"/>
      <w:marTop w:val="0"/>
      <w:marBottom w:val="0"/>
      <w:divBdr>
        <w:top w:val="none" w:sz="0" w:space="0" w:color="auto"/>
        <w:left w:val="none" w:sz="0" w:space="0" w:color="auto"/>
        <w:bottom w:val="none" w:sz="0" w:space="0" w:color="auto"/>
        <w:right w:val="none" w:sz="0" w:space="0" w:color="auto"/>
      </w:divBdr>
    </w:div>
    <w:div w:id="626593224">
      <w:bodyDiv w:val="1"/>
      <w:marLeft w:val="0"/>
      <w:marRight w:val="0"/>
      <w:marTop w:val="0"/>
      <w:marBottom w:val="0"/>
      <w:divBdr>
        <w:top w:val="none" w:sz="0" w:space="0" w:color="auto"/>
        <w:left w:val="none" w:sz="0" w:space="0" w:color="auto"/>
        <w:bottom w:val="none" w:sz="0" w:space="0" w:color="auto"/>
        <w:right w:val="none" w:sz="0" w:space="0" w:color="auto"/>
      </w:divBdr>
    </w:div>
    <w:div w:id="656418944">
      <w:bodyDiv w:val="1"/>
      <w:marLeft w:val="0"/>
      <w:marRight w:val="0"/>
      <w:marTop w:val="0"/>
      <w:marBottom w:val="0"/>
      <w:divBdr>
        <w:top w:val="none" w:sz="0" w:space="0" w:color="auto"/>
        <w:left w:val="none" w:sz="0" w:space="0" w:color="auto"/>
        <w:bottom w:val="none" w:sz="0" w:space="0" w:color="auto"/>
        <w:right w:val="none" w:sz="0" w:space="0" w:color="auto"/>
      </w:divBdr>
    </w:div>
    <w:div w:id="792211300">
      <w:bodyDiv w:val="1"/>
      <w:marLeft w:val="0"/>
      <w:marRight w:val="0"/>
      <w:marTop w:val="0"/>
      <w:marBottom w:val="0"/>
      <w:divBdr>
        <w:top w:val="none" w:sz="0" w:space="0" w:color="auto"/>
        <w:left w:val="none" w:sz="0" w:space="0" w:color="auto"/>
        <w:bottom w:val="none" w:sz="0" w:space="0" w:color="auto"/>
        <w:right w:val="none" w:sz="0" w:space="0" w:color="auto"/>
      </w:divBdr>
    </w:div>
    <w:div w:id="964703770">
      <w:bodyDiv w:val="1"/>
      <w:marLeft w:val="0"/>
      <w:marRight w:val="0"/>
      <w:marTop w:val="0"/>
      <w:marBottom w:val="0"/>
      <w:divBdr>
        <w:top w:val="none" w:sz="0" w:space="0" w:color="auto"/>
        <w:left w:val="none" w:sz="0" w:space="0" w:color="auto"/>
        <w:bottom w:val="none" w:sz="0" w:space="0" w:color="auto"/>
        <w:right w:val="none" w:sz="0" w:space="0" w:color="auto"/>
      </w:divBdr>
    </w:div>
    <w:div w:id="984701991">
      <w:bodyDiv w:val="1"/>
      <w:marLeft w:val="0"/>
      <w:marRight w:val="0"/>
      <w:marTop w:val="0"/>
      <w:marBottom w:val="0"/>
      <w:divBdr>
        <w:top w:val="none" w:sz="0" w:space="0" w:color="auto"/>
        <w:left w:val="none" w:sz="0" w:space="0" w:color="auto"/>
        <w:bottom w:val="none" w:sz="0" w:space="0" w:color="auto"/>
        <w:right w:val="none" w:sz="0" w:space="0" w:color="auto"/>
      </w:divBdr>
    </w:div>
    <w:div w:id="1180042447">
      <w:bodyDiv w:val="1"/>
      <w:marLeft w:val="0"/>
      <w:marRight w:val="0"/>
      <w:marTop w:val="0"/>
      <w:marBottom w:val="0"/>
      <w:divBdr>
        <w:top w:val="none" w:sz="0" w:space="0" w:color="auto"/>
        <w:left w:val="none" w:sz="0" w:space="0" w:color="auto"/>
        <w:bottom w:val="none" w:sz="0" w:space="0" w:color="auto"/>
        <w:right w:val="none" w:sz="0" w:space="0" w:color="auto"/>
      </w:divBdr>
    </w:div>
    <w:div w:id="1247112704">
      <w:bodyDiv w:val="1"/>
      <w:marLeft w:val="0"/>
      <w:marRight w:val="0"/>
      <w:marTop w:val="0"/>
      <w:marBottom w:val="0"/>
      <w:divBdr>
        <w:top w:val="none" w:sz="0" w:space="0" w:color="auto"/>
        <w:left w:val="none" w:sz="0" w:space="0" w:color="auto"/>
        <w:bottom w:val="none" w:sz="0" w:space="0" w:color="auto"/>
        <w:right w:val="none" w:sz="0" w:space="0" w:color="auto"/>
      </w:divBdr>
    </w:div>
    <w:div w:id="1255748972">
      <w:bodyDiv w:val="1"/>
      <w:marLeft w:val="0"/>
      <w:marRight w:val="0"/>
      <w:marTop w:val="0"/>
      <w:marBottom w:val="0"/>
      <w:divBdr>
        <w:top w:val="none" w:sz="0" w:space="0" w:color="auto"/>
        <w:left w:val="none" w:sz="0" w:space="0" w:color="auto"/>
        <w:bottom w:val="none" w:sz="0" w:space="0" w:color="auto"/>
        <w:right w:val="none" w:sz="0" w:space="0" w:color="auto"/>
      </w:divBdr>
    </w:div>
    <w:div w:id="1306353124">
      <w:bodyDiv w:val="1"/>
      <w:marLeft w:val="0"/>
      <w:marRight w:val="0"/>
      <w:marTop w:val="0"/>
      <w:marBottom w:val="0"/>
      <w:divBdr>
        <w:top w:val="none" w:sz="0" w:space="0" w:color="auto"/>
        <w:left w:val="none" w:sz="0" w:space="0" w:color="auto"/>
        <w:bottom w:val="none" w:sz="0" w:space="0" w:color="auto"/>
        <w:right w:val="none" w:sz="0" w:space="0" w:color="auto"/>
      </w:divBdr>
    </w:div>
    <w:div w:id="1324164584">
      <w:bodyDiv w:val="1"/>
      <w:marLeft w:val="0"/>
      <w:marRight w:val="0"/>
      <w:marTop w:val="0"/>
      <w:marBottom w:val="0"/>
      <w:divBdr>
        <w:top w:val="none" w:sz="0" w:space="0" w:color="auto"/>
        <w:left w:val="none" w:sz="0" w:space="0" w:color="auto"/>
        <w:bottom w:val="none" w:sz="0" w:space="0" w:color="auto"/>
        <w:right w:val="none" w:sz="0" w:space="0" w:color="auto"/>
      </w:divBdr>
    </w:div>
    <w:div w:id="1378818355">
      <w:bodyDiv w:val="1"/>
      <w:marLeft w:val="0"/>
      <w:marRight w:val="0"/>
      <w:marTop w:val="0"/>
      <w:marBottom w:val="0"/>
      <w:divBdr>
        <w:top w:val="none" w:sz="0" w:space="0" w:color="auto"/>
        <w:left w:val="none" w:sz="0" w:space="0" w:color="auto"/>
        <w:bottom w:val="none" w:sz="0" w:space="0" w:color="auto"/>
        <w:right w:val="none" w:sz="0" w:space="0" w:color="auto"/>
      </w:divBdr>
    </w:div>
    <w:div w:id="1450664623">
      <w:bodyDiv w:val="1"/>
      <w:marLeft w:val="0"/>
      <w:marRight w:val="0"/>
      <w:marTop w:val="0"/>
      <w:marBottom w:val="0"/>
      <w:divBdr>
        <w:top w:val="none" w:sz="0" w:space="0" w:color="auto"/>
        <w:left w:val="none" w:sz="0" w:space="0" w:color="auto"/>
        <w:bottom w:val="none" w:sz="0" w:space="0" w:color="auto"/>
        <w:right w:val="none" w:sz="0" w:space="0" w:color="auto"/>
      </w:divBdr>
    </w:div>
    <w:div w:id="1596596406">
      <w:bodyDiv w:val="1"/>
      <w:marLeft w:val="0"/>
      <w:marRight w:val="0"/>
      <w:marTop w:val="0"/>
      <w:marBottom w:val="0"/>
      <w:divBdr>
        <w:top w:val="none" w:sz="0" w:space="0" w:color="auto"/>
        <w:left w:val="none" w:sz="0" w:space="0" w:color="auto"/>
        <w:bottom w:val="none" w:sz="0" w:space="0" w:color="auto"/>
        <w:right w:val="none" w:sz="0" w:space="0" w:color="auto"/>
      </w:divBdr>
    </w:div>
    <w:div w:id="1616595443">
      <w:bodyDiv w:val="1"/>
      <w:marLeft w:val="0"/>
      <w:marRight w:val="0"/>
      <w:marTop w:val="0"/>
      <w:marBottom w:val="0"/>
      <w:divBdr>
        <w:top w:val="none" w:sz="0" w:space="0" w:color="auto"/>
        <w:left w:val="none" w:sz="0" w:space="0" w:color="auto"/>
        <w:bottom w:val="none" w:sz="0" w:space="0" w:color="auto"/>
        <w:right w:val="none" w:sz="0" w:space="0" w:color="auto"/>
      </w:divBdr>
    </w:div>
    <w:div w:id="1751923700">
      <w:bodyDiv w:val="1"/>
      <w:marLeft w:val="0"/>
      <w:marRight w:val="0"/>
      <w:marTop w:val="0"/>
      <w:marBottom w:val="0"/>
      <w:divBdr>
        <w:top w:val="none" w:sz="0" w:space="0" w:color="auto"/>
        <w:left w:val="none" w:sz="0" w:space="0" w:color="auto"/>
        <w:bottom w:val="none" w:sz="0" w:space="0" w:color="auto"/>
        <w:right w:val="none" w:sz="0" w:space="0" w:color="auto"/>
      </w:divBdr>
    </w:div>
    <w:div w:id="2020548545">
      <w:bodyDiv w:val="1"/>
      <w:marLeft w:val="0"/>
      <w:marRight w:val="0"/>
      <w:marTop w:val="0"/>
      <w:marBottom w:val="0"/>
      <w:divBdr>
        <w:top w:val="none" w:sz="0" w:space="0" w:color="auto"/>
        <w:left w:val="none" w:sz="0" w:space="0" w:color="auto"/>
        <w:bottom w:val="none" w:sz="0" w:space="0" w:color="auto"/>
        <w:right w:val="none" w:sz="0" w:space="0" w:color="auto"/>
      </w:divBdr>
    </w:div>
    <w:div w:id="2083133956">
      <w:bodyDiv w:val="1"/>
      <w:marLeft w:val="0"/>
      <w:marRight w:val="0"/>
      <w:marTop w:val="0"/>
      <w:marBottom w:val="0"/>
      <w:divBdr>
        <w:top w:val="none" w:sz="0" w:space="0" w:color="auto"/>
        <w:left w:val="none" w:sz="0" w:space="0" w:color="auto"/>
        <w:bottom w:val="none" w:sz="0" w:space="0" w:color="auto"/>
        <w:right w:val="none" w:sz="0" w:space="0" w:color="auto"/>
      </w:divBdr>
    </w:div>
    <w:div w:id="213027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emier-ministre.gov.dz/arabe/media/PDF/TexteReference/TexteEssentiels/ProgBilan/ProgCroissance.pdf" TargetMode="External"/><Relationship Id="rId13" Type="http://schemas.openxmlformats.org/officeDocument/2006/relationships/hyperlink" Target="http://www.indexmundi.com/fr/algerie/taux_de_chomage.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massar-ar.com/ara/permalink/4908.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lo.org/public/arabic/region/arpro/beirut/employment.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lo.org/public/arabic/region/beirut/rights/right12.ht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5AA52-6C6F-4E46-875D-63E928D0B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3571</TotalTime>
  <Pages>1</Pages>
  <Words>8373</Words>
  <Characters>46055</Characters>
  <Application>Microsoft Office Word</Application>
  <DocSecurity>0</DocSecurity>
  <Lines>383</Lines>
  <Paragraphs>108</Paragraphs>
  <ScaleCrop>false</ScaleCrop>
  <HeadingPairs>
    <vt:vector size="2" baseType="variant">
      <vt:variant>
        <vt:lpstr>Titre</vt:lpstr>
      </vt:variant>
      <vt:variant>
        <vt:i4>1</vt:i4>
      </vt:variant>
    </vt:vector>
  </HeadingPairs>
  <TitlesOfParts>
    <vt:vector size="1" baseType="lpstr">
      <vt:lpstr/>
    </vt:vector>
  </TitlesOfParts>
  <Company>dari</Company>
  <LinksUpToDate>false</LinksUpToDate>
  <CharactersWithSpaces>54320</CharactersWithSpaces>
  <SharedDoc>false</SharedDoc>
  <HLinks>
    <vt:vector size="6" baseType="variant">
      <vt:variant>
        <vt:i4>2424928</vt:i4>
      </vt:variant>
      <vt:variant>
        <vt:i4>0</vt:i4>
      </vt:variant>
      <vt:variant>
        <vt:i4>0</vt:i4>
      </vt:variant>
      <vt:variant>
        <vt:i4>5</vt:i4>
      </vt:variant>
      <vt:variant>
        <vt:lpwstr>http://www.ilo.org/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rabhi</dc:creator>
  <cp:keywords/>
  <dc:description/>
  <cp:lastModifiedBy>Bureau</cp:lastModifiedBy>
  <cp:revision>183</cp:revision>
  <cp:lastPrinted>2010-09-17T17:45:00Z</cp:lastPrinted>
  <dcterms:created xsi:type="dcterms:W3CDTF">2010-08-03T19:31:00Z</dcterms:created>
  <dcterms:modified xsi:type="dcterms:W3CDTF">2014-09-08T18:03:00Z</dcterms:modified>
</cp:coreProperties>
</file>